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3FFE4" w14:textId="35CD914D" w:rsidR="009A25A2" w:rsidRPr="008B0FF1" w:rsidRDefault="009B0CC6" w:rsidP="008B0FF1">
      <w:pPr>
        <w:pStyle w:val="Nagwek4"/>
      </w:pPr>
      <w:bookmarkStart w:id="0" w:name="_Toc57301353"/>
      <w:bookmarkStart w:id="1" w:name="_GoBack"/>
      <w:bookmarkEnd w:id="1"/>
      <w:r w:rsidRPr="008B0FF1">
        <w:rPr>
          <w:caps w:val="0"/>
        </w:rPr>
        <w:t>ZAŁĄCZNIK NR 10 – PROJEKT UMOWY</w:t>
      </w:r>
      <w:bookmarkEnd w:id="0"/>
      <w:r w:rsidRPr="008B0FF1">
        <w:rPr>
          <w:caps w:val="0"/>
        </w:rPr>
        <w:t xml:space="preserve"> </w:t>
      </w:r>
    </w:p>
    <w:p w14:paraId="127CB7C8" w14:textId="77777777" w:rsidR="00534690" w:rsidRPr="008B0FF1" w:rsidRDefault="00534690" w:rsidP="008B0FF1">
      <w:pPr>
        <w:rPr>
          <w:rFonts w:asciiTheme="minorHAnsi" w:hAnsiTheme="minorHAnsi"/>
          <w:szCs w:val="20"/>
        </w:rPr>
      </w:pPr>
    </w:p>
    <w:p w14:paraId="3416ACE8" w14:textId="77777777" w:rsidR="009D0AF1" w:rsidRPr="009D0AF1" w:rsidRDefault="009D0AF1" w:rsidP="009D0AF1">
      <w:pPr>
        <w:spacing w:before="120"/>
        <w:jc w:val="center"/>
        <w:rPr>
          <w:rFonts w:asciiTheme="minorHAnsi" w:hAnsiTheme="minorHAnsi" w:cstheme="minorHAnsi"/>
          <w:b/>
          <w:szCs w:val="20"/>
        </w:rPr>
      </w:pPr>
      <w:r w:rsidRPr="009D0AF1">
        <w:rPr>
          <w:rFonts w:asciiTheme="minorHAnsi" w:hAnsiTheme="minorHAnsi" w:cstheme="minorHAnsi"/>
          <w:b/>
          <w:szCs w:val="20"/>
        </w:rPr>
        <w:t xml:space="preserve">UMOWA NR  </w:t>
      </w:r>
      <w:bookmarkStart w:id="2" w:name="_Toc67228123"/>
      <w:bookmarkStart w:id="3" w:name="_Toc67329552"/>
      <w:bookmarkEnd w:id="2"/>
      <w:bookmarkEnd w:id="3"/>
      <w:r w:rsidRPr="009D0AF1">
        <w:rPr>
          <w:rFonts w:asciiTheme="minorHAnsi" w:hAnsiTheme="minorHAnsi" w:cstheme="minorHAnsi"/>
          <w:b/>
          <w:szCs w:val="20"/>
        </w:rPr>
        <w:t>CRU/ xxxx</w:t>
      </w:r>
      <w:r w:rsidRPr="009D0AF1" w:rsidDel="005570B3">
        <w:rPr>
          <w:rFonts w:asciiTheme="minorHAnsi" w:hAnsiTheme="minorHAnsi" w:cstheme="minorHAnsi"/>
          <w:b/>
          <w:szCs w:val="20"/>
        </w:rPr>
        <w:t xml:space="preserve"> </w:t>
      </w:r>
      <w:r w:rsidRPr="009D0AF1">
        <w:rPr>
          <w:rFonts w:asciiTheme="minorHAnsi" w:hAnsiTheme="minorHAnsi" w:cstheme="minorHAnsi"/>
          <w:b/>
          <w:szCs w:val="20"/>
        </w:rPr>
        <w:t>/2020</w:t>
      </w:r>
    </w:p>
    <w:p w14:paraId="64F405E3" w14:textId="77777777" w:rsidR="009D0AF1" w:rsidRPr="009D0AF1" w:rsidRDefault="009D0AF1" w:rsidP="009D0AF1">
      <w:pPr>
        <w:spacing w:before="120"/>
        <w:jc w:val="center"/>
        <w:rPr>
          <w:rFonts w:asciiTheme="minorHAnsi" w:hAnsiTheme="minorHAnsi" w:cstheme="minorHAnsi"/>
          <w:b/>
          <w:szCs w:val="20"/>
        </w:rPr>
      </w:pPr>
    </w:p>
    <w:p w14:paraId="0092CBDB"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szCs w:val="20"/>
        </w:rPr>
        <w:t>zawarta w dniu …………………….. w Poznaniu pomiędzy:</w:t>
      </w:r>
    </w:p>
    <w:p w14:paraId="1AA343BD"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 xml:space="preserve">ENEA Centrum Sp. z o.o., </w:t>
      </w:r>
      <w:r w:rsidRPr="009D0AF1">
        <w:rPr>
          <w:rFonts w:asciiTheme="minorHAnsi" w:hAnsiTheme="minorHAnsi" w:cstheme="minorHAnsi"/>
          <w:szCs w:val="20"/>
        </w:rPr>
        <w:t>60-201 Poznań, ul. Górecka 1, wpisaną do Krajowego Rejestru Sądowego prowadzonego przez Sąd Rejonowy Poznań - Nowe Miasto i Wilda w Poznaniu, VIII Wydział Gospodarczy Krajowego Rejestru Sądowego, pod numerem KRS 0000477231, NIP: 777-000-28-43; REGON: 630770227, o kapitale zakładowym: 10</w:t>
      </w:r>
      <w:r w:rsidRPr="009D0AF1">
        <w:rPr>
          <w:rFonts w:asciiTheme="minorHAnsi" w:hAnsiTheme="minorHAnsi" w:cstheme="minorHAnsi"/>
          <w:bCs/>
          <w:szCs w:val="20"/>
        </w:rPr>
        <w:t>3 929 000,00</w:t>
      </w:r>
      <w:r w:rsidRPr="009D0AF1">
        <w:rPr>
          <w:rFonts w:asciiTheme="minorHAnsi" w:hAnsiTheme="minorHAnsi" w:cstheme="minorHAnsi"/>
          <w:b/>
          <w:bCs/>
          <w:szCs w:val="20"/>
        </w:rPr>
        <w:t xml:space="preserve"> </w:t>
      </w:r>
      <w:r w:rsidRPr="009D0AF1">
        <w:rPr>
          <w:rFonts w:asciiTheme="minorHAnsi" w:hAnsiTheme="minorHAnsi" w:cstheme="minorHAnsi"/>
          <w:szCs w:val="20"/>
        </w:rPr>
        <w:t>zł;</w:t>
      </w:r>
    </w:p>
    <w:p w14:paraId="046A5F77" w14:textId="77777777" w:rsidR="009D0AF1" w:rsidRPr="009D0AF1" w:rsidRDefault="009D0AF1" w:rsidP="009D0AF1">
      <w:pPr>
        <w:spacing w:before="120"/>
        <w:rPr>
          <w:rFonts w:asciiTheme="minorHAnsi" w:hAnsiTheme="minorHAnsi" w:cstheme="minorHAnsi"/>
          <w:szCs w:val="20"/>
        </w:rPr>
      </w:pPr>
    </w:p>
    <w:p w14:paraId="7FDD00E0"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szCs w:val="20"/>
        </w:rPr>
        <w:t xml:space="preserve">zwaną dalej </w:t>
      </w:r>
      <w:r w:rsidRPr="009D0AF1">
        <w:rPr>
          <w:rFonts w:asciiTheme="minorHAnsi" w:hAnsiTheme="minorHAnsi" w:cstheme="minorHAnsi"/>
          <w:b/>
          <w:szCs w:val="20"/>
        </w:rPr>
        <w:t>Zamawiającym</w:t>
      </w:r>
      <w:r w:rsidRPr="009D0AF1">
        <w:rPr>
          <w:rFonts w:asciiTheme="minorHAnsi" w:hAnsiTheme="minorHAnsi" w:cstheme="minorHAnsi"/>
          <w:szCs w:val="20"/>
        </w:rPr>
        <w:t>, reprezentowaną przez:</w:t>
      </w:r>
    </w:p>
    <w:p w14:paraId="5C77931D" w14:textId="77777777" w:rsidR="009D0AF1" w:rsidRPr="009D0AF1" w:rsidRDefault="009D0AF1" w:rsidP="009D0AF1">
      <w:pPr>
        <w:spacing w:before="120" w:line="240" w:lineRule="auto"/>
        <w:rPr>
          <w:rFonts w:asciiTheme="minorHAnsi" w:hAnsiTheme="minorHAnsi" w:cstheme="minorHAnsi"/>
          <w:b/>
          <w:szCs w:val="20"/>
        </w:rPr>
      </w:pPr>
    </w:p>
    <w:p w14:paraId="725399D2" w14:textId="77777777" w:rsidR="009D0AF1" w:rsidRPr="009D0AF1" w:rsidRDefault="009D0AF1" w:rsidP="00306C6A">
      <w:pPr>
        <w:numPr>
          <w:ilvl w:val="3"/>
          <w:numId w:val="179"/>
        </w:numPr>
        <w:shd w:val="clear" w:color="auto" w:fill="FFFFFF"/>
        <w:spacing w:before="120" w:line="240" w:lineRule="auto"/>
        <w:ind w:left="426"/>
        <w:contextualSpacing/>
        <w:rPr>
          <w:rFonts w:asciiTheme="minorHAnsi" w:hAnsiTheme="minorHAnsi" w:cstheme="minorHAnsi"/>
          <w:b/>
          <w:szCs w:val="20"/>
          <w:lang w:eastAsia="en-US"/>
        </w:rPr>
      </w:pPr>
      <w:r w:rsidRPr="009D0AF1">
        <w:rPr>
          <w:rFonts w:asciiTheme="minorHAnsi" w:hAnsiTheme="minorHAnsi" w:cstheme="minorHAnsi"/>
          <w:b/>
          <w:szCs w:val="20"/>
          <w:lang w:eastAsia="en-US"/>
        </w:rPr>
        <w:t>…………………………………………………. - …………………………………………………….……………</w:t>
      </w:r>
    </w:p>
    <w:p w14:paraId="0C4108C6" w14:textId="77777777" w:rsidR="009D0AF1" w:rsidRPr="009D0AF1" w:rsidRDefault="009D0AF1" w:rsidP="009D0AF1">
      <w:pPr>
        <w:shd w:val="clear" w:color="auto" w:fill="FFFFFF"/>
        <w:spacing w:after="200"/>
        <w:ind w:left="426"/>
        <w:contextualSpacing/>
        <w:rPr>
          <w:rFonts w:asciiTheme="minorHAnsi" w:hAnsiTheme="minorHAnsi" w:cstheme="minorHAnsi"/>
          <w:b/>
          <w:szCs w:val="20"/>
          <w:lang w:eastAsia="en-US"/>
        </w:rPr>
      </w:pPr>
    </w:p>
    <w:p w14:paraId="35FA5498" w14:textId="77777777" w:rsidR="009D0AF1" w:rsidRPr="009D0AF1" w:rsidRDefault="009D0AF1" w:rsidP="00306C6A">
      <w:pPr>
        <w:numPr>
          <w:ilvl w:val="3"/>
          <w:numId w:val="179"/>
        </w:numPr>
        <w:shd w:val="clear" w:color="auto" w:fill="FFFFFF"/>
        <w:spacing w:before="120" w:line="240" w:lineRule="auto"/>
        <w:ind w:left="426"/>
        <w:contextualSpacing/>
        <w:rPr>
          <w:rFonts w:asciiTheme="minorHAnsi" w:hAnsiTheme="minorHAnsi" w:cstheme="minorHAnsi"/>
          <w:b/>
          <w:szCs w:val="20"/>
          <w:lang w:eastAsia="en-US"/>
        </w:rPr>
      </w:pPr>
      <w:r w:rsidRPr="009D0AF1">
        <w:rPr>
          <w:rFonts w:asciiTheme="minorHAnsi" w:hAnsiTheme="minorHAnsi" w:cstheme="minorHAnsi"/>
          <w:b/>
          <w:szCs w:val="20"/>
          <w:lang w:eastAsia="en-US"/>
        </w:rPr>
        <w:t>…………………………………………………..- …………………………………………………….……………</w:t>
      </w:r>
    </w:p>
    <w:p w14:paraId="5F8C1BB1" w14:textId="77777777" w:rsidR="009D0AF1" w:rsidRPr="009D0AF1" w:rsidRDefault="009D0AF1" w:rsidP="009D0AF1">
      <w:pPr>
        <w:spacing w:before="120"/>
        <w:rPr>
          <w:rFonts w:asciiTheme="minorHAnsi" w:hAnsiTheme="minorHAnsi" w:cstheme="minorHAnsi"/>
          <w:szCs w:val="20"/>
        </w:rPr>
      </w:pPr>
    </w:p>
    <w:p w14:paraId="1D0F324A" w14:textId="77777777" w:rsidR="009D0AF1" w:rsidRPr="009D0AF1" w:rsidRDefault="009D0AF1" w:rsidP="009D0AF1">
      <w:pPr>
        <w:tabs>
          <w:tab w:val="right" w:pos="9637"/>
        </w:tabs>
        <w:spacing w:before="120"/>
        <w:rPr>
          <w:rFonts w:asciiTheme="minorHAnsi" w:hAnsiTheme="minorHAnsi" w:cstheme="minorHAnsi"/>
          <w:szCs w:val="20"/>
        </w:rPr>
      </w:pPr>
      <w:r w:rsidRPr="009D0AF1">
        <w:rPr>
          <w:rFonts w:asciiTheme="minorHAnsi" w:hAnsiTheme="minorHAnsi" w:cstheme="minorHAnsi"/>
          <w:szCs w:val="20"/>
        </w:rPr>
        <w:t>a</w:t>
      </w:r>
    </w:p>
    <w:p w14:paraId="6B090451" w14:textId="77777777" w:rsidR="009D0AF1" w:rsidRPr="009D0AF1" w:rsidRDefault="009D0AF1" w:rsidP="009D0AF1">
      <w:pPr>
        <w:tabs>
          <w:tab w:val="right" w:pos="9637"/>
        </w:tabs>
        <w:spacing w:before="120"/>
        <w:rPr>
          <w:rFonts w:asciiTheme="minorHAnsi" w:hAnsiTheme="minorHAnsi" w:cstheme="minorHAnsi"/>
          <w:iCs/>
          <w:szCs w:val="20"/>
        </w:rPr>
      </w:pPr>
      <w:r w:rsidRPr="009D0AF1">
        <w:rPr>
          <w:rFonts w:asciiTheme="minorHAnsi" w:hAnsiTheme="minorHAnsi" w:cstheme="minorHAnsi"/>
          <w:iCs/>
          <w:szCs w:val="20"/>
        </w:rPr>
        <w:t>……………………………………………………………..………………..</w:t>
      </w:r>
      <w:r w:rsidRPr="009D0AF1">
        <w:rPr>
          <w:rFonts w:asciiTheme="minorHAnsi" w:hAnsiTheme="minorHAnsi" w:cstheme="minorHAnsi"/>
          <w:szCs w:val="20"/>
        </w:rPr>
        <w:t xml:space="preserve">, wpisaną do Krajowego Rejestru Sądowego prowadzonego przez Sąd Rejonowy……………………………………., ……………….. Wydział Gospodarczy Krajowego Rejestru Sądowego, pod numerem </w:t>
      </w:r>
      <w:r w:rsidRPr="009D0AF1">
        <w:rPr>
          <w:rFonts w:asciiTheme="minorHAnsi" w:hAnsiTheme="minorHAnsi" w:cstheme="minorHAnsi"/>
          <w:iCs/>
          <w:szCs w:val="20"/>
        </w:rPr>
        <w:t>KRS …………………. NIP: ……………………., REGON:………………….., o kapitale zakładowym:……………..</w:t>
      </w:r>
    </w:p>
    <w:p w14:paraId="53F7838C" w14:textId="77777777" w:rsidR="009D0AF1" w:rsidRPr="009D0AF1" w:rsidRDefault="009D0AF1" w:rsidP="009D0AF1">
      <w:pPr>
        <w:tabs>
          <w:tab w:val="right" w:pos="9637"/>
        </w:tabs>
        <w:spacing w:before="120"/>
        <w:rPr>
          <w:rFonts w:asciiTheme="minorHAnsi" w:hAnsiTheme="minorHAnsi" w:cstheme="minorHAnsi"/>
          <w:b/>
          <w:szCs w:val="20"/>
        </w:rPr>
      </w:pPr>
      <w:r w:rsidRPr="009D0AF1">
        <w:rPr>
          <w:rFonts w:asciiTheme="minorHAnsi" w:hAnsiTheme="minorHAnsi" w:cstheme="minorHAnsi"/>
          <w:szCs w:val="20"/>
        </w:rPr>
        <w:t>zwanym/ą dalej</w:t>
      </w:r>
      <w:r w:rsidRPr="009D0AF1">
        <w:rPr>
          <w:rFonts w:asciiTheme="minorHAnsi" w:hAnsiTheme="minorHAnsi" w:cstheme="minorHAnsi"/>
          <w:b/>
          <w:szCs w:val="20"/>
        </w:rPr>
        <w:t xml:space="preserve"> Wykonawcą</w:t>
      </w:r>
      <w:r w:rsidRPr="009D0AF1">
        <w:rPr>
          <w:rFonts w:asciiTheme="minorHAnsi" w:hAnsiTheme="minorHAnsi" w:cstheme="minorHAnsi"/>
          <w:bCs/>
          <w:szCs w:val="20"/>
        </w:rPr>
        <w:t>,</w:t>
      </w:r>
      <w:r w:rsidRPr="009D0AF1">
        <w:rPr>
          <w:rFonts w:asciiTheme="minorHAnsi" w:hAnsiTheme="minorHAnsi" w:cstheme="minorHAnsi"/>
          <w:szCs w:val="20"/>
        </w:rPr>
        <w:t xml:space="preserve"> reprezentowanym/ą przez</w:t>
      </w:r>
      <w:r w:rsidRPr="009D0AF1">
        <w:rPr>
          <w:rFonts w:asciiTheme="minorHAnsi" w:hAnsiTheme="minorHAnsi" w:cstheme="minorHAnsi"/>
          <w:b/>
          <w:szCs w:val="20"/>
        </w:rPr>
        <w:t>:</w:t>
      </w:r>
    </w:p>
    <w:p w14:paraId="597E6FE5" w14:textId="77777777" w:rsidR="009D0AF1" w:rsidRPr="009D0AF1" w:rsidRDefault="009D0AF1" w:rsidP="009D0AF1">
      <w:pPr>
        <w:spacing w:before="120" w:line="240" w:lineRule="auto"/>
        <w:rPr>
          <w:rFonts w:asciiTheme="minorHAnsi" w:hAnsiTheme="minorHAnsi" w:cstheme="minorHAnsi"/>
          <w:b/>
          <w:szCs w:val="20"/>
        </w:rPr>
      </w:pPr>
    </w:p>
    <w:p w14:paraId="62977C75" w14:textId="77777777" w:rsidR="009D0AF1" w:rsidRPr="009D0AF1" w:rsidRDefault="009D0AF1" w:rsidP="00306C6A">
      <w:pPr>
        <w:numPr>
          <w:ilvl w:val="0"/>
          <w:numId w:val="180"/>
        </w:numPr>
        <w:shd w:val="clear" w:color="auto" w:fill="FFFFFF"/>
        <w:spacing w:before="120" w:line="240" w:lineRule="auto"/>
        <w:ind w:left="0" w:firstLine="0"/>
        <w:contextualSpacing/>
        <w:rPr>
          <w:rFonts w:asciiTheme="minorHAnsi" w:hAnsiTheme="minorHAnsi" w:cstheme="minorHAnsi"/>
          <w:b/>
          <w:szCs w:val="20"/>
          <w:lang w:eastAsia="en-US"/>
        </w:rPr>
      </w:pPr>
      <w:r w:rsidRPr="009D0AF1">
        <w:rPr>
          <w:rFonts w:asciiTheme="minorHAnsi" w:hAnsiTheme="minorHAnsi" w:cstheme="minorHAnsi"/>
          <w:b/>
          <w:szCs w:val="20"/>
          <w:lang w:eastAsia="en-US"/>
        </w:rPr>
        <w:t>……………………………………………… - …………………………………………………….……………</w:t>
      </w:r>
    </w:p>
    <w:p w14:paraId="688E6D4B" w14:textId="77777777" w:rsidR="009D0AF1" w:rsidRPr="009D0AF1" w:rsidRDefault="009D0AF1" w:rsidP="009D0AF1">
      <w:pPr>
        <w:shd w:val="clear" w:color="auto" w:fill="FFFFFF"/>
        <w:spacing w:after="200"/>
        <w:ind w:left="426"/>
        <w:contextualSpacing/>
        <w:rPr>
          <w:rFonts w:asciiTheme="minorHAnsi" w:hAnsiTheme="minorHAnsi" w:cstheme="minorHAnsi"/>
          <w:b/>
          <w:szCs w:val="20"/>
          <w:lang w:eastAsia="en-US"/>
        </w:rPr>
      </w:pPr>
    </w:p>
    <w:p w14:paraId="3B03B974" w14:textId="77777777" w:rsidR="009D0AF1" w:rsidRPr="009D0AF1" w:rsidRDefault="009D0AF1" w:rsidP="00306C6A">
      <w:pPr>
        <w:numPr>
          <w:ilvl w:val="0"/>
          <w:numId w:val="180"/>
        </w:numPr>
        <w:shd w:val="clear" w:color="auto" w:fill="FFFFFF"/>
        <w:spacing w:before="120" w:line="240" w:lineRule="auto"/>
        <w:ind w:left="0" w:firstLine="0"/>
        <w:contextualSpacing/>
        <w:rPr>
          <w:rFonts w:asciiTheme="minorHAnsi" w:hAnsiTheme="minorHAnsi" w:cstheme="minorHAnsi"/>
          <w:b/>
          <w:szCs w:val="20"/>
          <w:lang w:eastAsia="en-US"/>
        </w:rPr>
      </w:pPr>
      <w:r w:rsidRPr="009D0AF1">
        <w:rPr>
          <w:rFonts w:asciiTheme="minorHAnsi" w:hAnsiTheme="minorHAnsi" w:cstheme="minorHAnsi"/>
          <w:b/>
          <w:szCs w:val="20"/>
          <w:lang w:eastAsia="en-US"/>
        </w:rPr>
        <w:t>……………………………………………… - …………………………………………………….……………</w:t>
      </w:r>
    </w:p>
    <w:p w14:paraId="18EE5D80" w14:textId="77777777" w:rsidR="009D0AF1" w:rsidRPr="009D0AF1" w:rsidRDefault="009D0AF1" w:rsidP="009D0AF1">
      <w:pPr>
        <w:spacing w:before="120"/>
        <w:rPr>
          <w:rFonts w:asciiTheme="minorHAnsi" w:hAnsiTheme="minorHAnsi" w:cstheme="minorHAnsi"/>
          <w:b/>
          <w:szCs w:val="20"/>
        </w:rPr>
      </w:pPr>
    </w:p>
    <w:p w14:paraId="0B85C07C"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 xml:space="preserve">Zamawiający </w:t>
      </w:r>
      <w:r w:rsidRPr="009D0AF1">
        <w:rPr>
          <w:rFonts w:asciiTheme="minorHAnsi" w:hAnsiTheme="minorHAnsi" w:cstheme="minorHAnsi"/>
          <w:szCs w:val="20"/>
        </w:rPr>
        <w:t xml:space="preserve">i </w:t>
      </w:r>
      <w:r w:rsidRPr="009D0AF1">
        <w:rPr>
          <w:rFonts w:asciiTheme="minorHAnsi" w:hAnsiTheme="minorHAnsi" w:cstheme="minorHAnsi"/>
          <w:b/>
          <w:szCs w:val="20"/>
        </w:rPr>
        <w:t xml:space="preserve">Wykonawca </w:t>
      </w:r>
      <w:r w:rsidRPr="009D0AF1">
        <w:rPr>
          <w:rFonts w:asciiTheme="minorHAnsi" w:hAnsiTheme="minorHAnsi" w:cstheme="minorHAnsi"/>
          <w:szCs w:val="20"/>
        </w:rPr>
        <w:t>są w dalszej części Umowy zwani łącznie „</w:t>
      </w:r>
      <w:r w:rsidRPr="009D0AF1">
        <w:rPr>
          <w:rFonts w:asciiTheme="minorHAnsi" w:hAnsiTheme="minorHAnsi" w:cstheme="minorHAnsi"/>
          <w:b/>
          <w:szCs w:val="20"/>
        </w:rPr>
        <w:t xml:space="preserve">Stronami”, </w:t>
      </w:r>
      <w:r w:rsidRPr="009D0AF1">
        <w:rPr>
          <w:rFonts w:asciiTheme="minorHAnsi" w:hAnsiTheme="minorHAnsi" w:cstheme="minorHAnsi"/>
          <w:szCs w:val="20"/>
        </w:rPr>
        <w:t xml:space="preserve">a każdy z osobna </w:t>
      </w:r>
      <w:r w:rsidRPr="009D0AF1">
        <w:rPr>
          <w:rFonts w:asciiTheme="minorHAnsi" w:hAnsiTheme="minorHAnsi" w:cstheme="minorHAnsi"/>
          <w:b/>
          <w:szCs w:val="20"/>
        </w:rPr>
        <w:t>„Stroną”</w:t>
      </w:r>
      <w:r w:rsidRPr="009D0AF1">
        <w:rPr>
          <w:rFonts w:asciiTheme="minorHAnsi" w:hAnsiTheme="minorHAnsi" w:cstheme="minorHAnsi"/>
          <w:szCs w:val="20"/>
        </w:rPr>
        <w:t>.</w:t>
      </w:r>
    </w:p>
    <w:p w14:paraId="25360561" w14:textId="77777777" w:rsidR="009D0AF1" w:rsidRPr="009D0AF1" w:rsidRDefault="009D0AF1" w:rsidP="009D0AF1">
      <w:pPr>
        <w:spacing w:before="120"/>
        <w:rPr>
          <w:rFonts w:asciiTheme="minorHAnsi" w:hAnsiTheme="minorHAnsi" w:cstheme="minorHAnsi"/>
          <w:szCs w:val="20"/>
        </w:rPr>
      </w:pPr>
    </w:p>
    <w:p w14:paraId="247913C9"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§1 DEFINICJE</w:t>
      </w:r>
    </w:p>
    <w:p w14:paraId="53F8CCAD" w14:textId="77777777" w:rsidR="009D0AF1" w:rsidRPr="009D0AF1" w:rsidRDefault="009D0AF1" w:rsidP="00306C6A">
      <w:pPr>
        <w:keepNext/>
        <w:numPr>
          <w:ilvl w:val="0"/>
          <w:numId w:val="136"/>
        </w:numPr>
        <w:spacing w:before="120" w:line="240" w:lineRule="auto"/>
        <w:ind w:left="426" w:hanging="426"/>
        <w:rPr>
          <w:rFonts w:asciiTheme="minorHAnsi" w:hAnsiTheme="minorHAnsi" w:cstheme="minorHAnsi"/>
          <w:b/>
          <w:szCs w:val="20"/>
        </w:rPr>
      </w:pPr>
      <w:r w:rsidRPr="009D0AF1">
        <w:rPr>
          <w:rFonts w:asciiTheme="minorHAnsi" w:hAnsiTheme="minorHAnsi" w:cstheme="minorHAnsi"/>
          <w:b/>
          <w:szCs w:val="20"/>
        </w:rPr>
        <w:t>Lista definicji:</w:t>
      </w:r>
    </w:p>
    <w:p w14:paraId="0AD0EDB4"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Dokumentacja</w:t>
      </w:r>
      <w:r w:rsidRPr="009D0AF1">
        <w:rPr>
          <w:rFonts w:asciiTheme="minorHAnsi" w:hAnsiTheme="minorHAnsi" w:cstheme="minorHAnsi"/>
          <w:szCs w:val="20"/>
        </w:rPr>
        <w:t xml:space="preserve"> – wszelka dokumentacja (w tym również zmiany oraz modyfikacje takiej dokumentacji) dotycząca Systemu, do której dostarczenia zobowiązany jest </w:t>
      </w:r>
      <w:r w:rsidRPr="009D0AF1">
        <w:rPr>
          <w:rFonts w:asciiTheme="minorHAnsi" w:hAnsiTheme="minorHAnsi" w:cstheme="minorHAnsi"/>
          <w:b/>
          <w:szCs w:val="20"/>
        </w:rPr>
        <w:t>Wykonawca</w:t>
      </w:r>
      <w:r w:rsidRPr="009D0AF1">
        <w:rPr>
          <w:rFonts w:asciiTheme="minorHAnsi" w:hAnsiTheme="minorHAnsi" w:cstheme="minorHAnsi"/>
          <w:szCs w:val="20"/>
        </w:rPr>
        <w:t xml:space="preserve"> w ramach realizacji Umowy. Dokumentacja obejmuje w szczególności: dokumentację przeznaczoną dla administratora Systemu, dokumentację użytkową (podręcznik użytkownika, instrukcje stanowiskowe, materiały szkoleniowe), w tym również dokumentację w wersji elektronicznej wbudowaną w System, dotyczącą zarówno wszelkiego oprogramowania standardowego, jak i tworzonego specjalnie na potrzeby Umowy oprogramowania dedykowanego.</w:t>
      </w:r>
    </w:p>
    <w:p w14:paraId="0C3BD89A" w14:textId="77777777" w:rsidR="009D0AF1" w:rsidRPr="009D0AF1" w:rsidRDefault="009D0AF1" w:rsidP="009D0AF1">
      <w:pPr>
        <w:spacing w:before="120"/>
        <w:rPr>
          <w:rFonts w:asciiTheme="minorHAnsi" w:hAnsiTheme="minorHAnsi" w:cstheme="minorHAnsi"/>
          <w:b/>
          <w:szCs w:val="20"/>
        </w:rPr>
      </w:pPr>
      <w:r w:rsidRPr="009D0AF1">
        <w:rPr>
          <w:rFonts w:asciiTheme="minorHAnsi" w:hAnsiTheme="minorHAnsi" w:cstheme="minorHAnsi"/>
          <w:b/>
          <w:szCs w:val="20"/>
        </w:rPr>
        <w:t xml:space="preserve">Dostawca </w:t>
      </w:r>
      <w:r w:rsidRPr="009D0AF1">
        <w:rPr>
          <w:rFonts w:asciiTheme="minorHAnsi" w:hAnsiTheme="minorHAnsi" w:cstheme="minorHAnsi"/>
          <w:szCs w:val="20"/>
        </w:rPr>
        <w:t>–</w:t>
      </w:r>
      <w:r w:rsidRPr="009D0AF1">
        <w:rPr>
          <w:rFonts w:asciiTheme="minorHAnsi" w:hAnsiTheme="minorHAnsi" w:cstheme="minorHAnsi"/>
          <w:b/>
          <w:szCs w:val="20"/>
        </w:rPr>
        <w:t xml:space="preserve"> </w:t>
      </w:r>
      <w:r w:rsidRPr="009D0AF1">
        <w:rPr>
          <w:rFonts w:asciiTheme="minorHAnsi" w:hAnsiTheme="minorHAnsi" w:cstheme="minorHAnsi"/>
          <w:szCs w:val="20"/>
        </w:rPr>
        <w:t>podmiot uczestniczący albo zamierzający uczestniczyć w procesach zakupowych Grupy Kapitałowej ENEA.</w:t>
      </w:r>
    </w:p>
    <w:p w14:paraId="6EF146FC"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Dzień roboczy</w:t>
      </w:r>
      <w:r w:rsidRPr="009D0AF1">
        <w:rPr>
          <w:rFonts w:asciiTheme="minorHAnsi" w:hAnsiTheme="minorHAnsi" w:cstheme="minorHAnsi"/>
          <w:szCs w:val="20"/>
        </w:rPr>
        <w:t xml:space="preserve"> – dzień od poniedziałku do piątku, z wyłączeniem dni ustawowo wolnych od pracy.</w:t>
      </w:r>
    </w:p>
    <w:p w14:paraId="393D36D8"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 xml:space="preserve">Etap </w:t>
      </w:r>
      <w:r w:rsidRPr="009D0AF1">
        <w:rPr>
          <w:rFonts w:asciiTheme="minorHAnsi" w:hAnsiTheme="minorHAnsi" w:cstheme="minorHAnsi"/>
          <w:szCs w:val="20"/>
        </w:rPr>
        <w:t>– wyodrębniona zakresowo część świadczeń realizowanych w ramach niniejszej Umowy.</w:t>
      </w:r>
    </w:p>
    <w:p w14:paraId="7C6DDBB3" w14:textId="77777777" w:rsidR="009D0AF1" w:rsidRPr="009D0AF1" w:rsidRDefault="009D0AF1" w:rsidP="009D0AF1">
      <w:pPr>
        <w:tabs>
          <w:tab w:val="left" w:pos="0"/>
        </w:tabs>
        <w:spacing w:before="120"/>
        <w:rPr>
          <w:rFonts w:asciiTheme="minorHAnsi" w:hAnsiTheme="minorHAnsi" w:cstheme="minorHAnsi"/>
          <w:szCs w:val="20"/>
        </w:rPr>
      </w:pPr>
      <w:r w:rsidRPr="009D0AF1">
        <w:rPr>
          <w:rFonts w:asciiTheme="minorHAnsi" w:hAnsiTheme="minorHAnsi" w:cstheme="minorHAnsi"/>
          <w:b/>
          <w:szCs w:val="20"/>
        </w:rPr>
        <w:t xml:space="preserve">Funkcja Systemu </w:t>
      </w:r>
      <w:r w:rsidRPr="009D0AF1">
        <w:rPr>
          <w:rFonts w:asciiTheme="minorHAnsi" w:hAnsiTheme="minorHAnsi" w:cstheme="minorHAnsi"/>
          <w:szCs w:val="20"/>
        </w:rPr>
        <w:t>- pojedyncze zadanie wraz z jego opisem w Koncepcji Biznesowej, które zostanie zrealizowane w ramach Przedmiotu Umowy.</w:t>
      </w:r>
    </w:p>
    <w:p w14:paraId="1D925D10" w14:textId="77777777" w:rsidR="009D0AF1" w:rsidRPr="009D0AF1" w:rsidRDefault="009D0AF1" w:rsidP="009D0AF1">
      <w:pPr>
        <w:tabs>
          <w:tab w:val="left" w:pos="0"/>
        </w:tabs>
        <w:spacing w:before="120"/>
        <w:rPr>
          <w:rFonts w:asciiTheme="minorHAnsi" w:hAnsiTheme="minorHAnsi" w:cstheme="minorHAnsi"/>
          <w:szCs w:val="20"/>
        </w:rPr>
      </w:pPr>
      <w:r w:rsidRPr="009D0AF1">
        <w:rPr>
          <w:rFonts w:asciiTheme="minorHAnsi" w:hAnsiTheme="minorHAnsi" w:cstheme="minorHAnsi"/>
          <w:b/>
          <w:szCs w:val="20"/>
        </w:rPr>
        <w:t>Główne Procesy Biznesowe</w:t>
      </w:r>
      <w:r w:rsidRPr="009D0AF1">
        <w:rPr>
          <w:rFonts w:asciiTheme="minorHAnsi" w:hAnsiTheme="minorHAnsi" w:cstheme="minorHAnsi"/>
          <w:szCs w:val="20"/>
        </w:rPr>
        <w:t xml:space="preserve"> – logowanie i rejestracja Dostawców w Systemie; prowadzenie postępowań o udzielenie zamówienia oraz aukcji elektronicznych za pośrednictwem Systemu.</w:t>
      </w:r>
    </w:p>
    <w:p w14:paraId="1308EC2F"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 xml:space="preserve">Grupa Kapitałowa ENEA </w:t>
      </w:r>
      <w:r w:rsidRPr="009D0AF1">
        <w:rPr>
          <w:rFonts w:asciiTheme="minorHAnsi" w:hAnsiTheme="minorHAnsi" w:cstheme="minorHAnsi"/>
          <w:szCs w:val="20"/>
        </w:rPr>
        <w:t>–</w:t>
      </w:r>
      <w:r w:rsidRPr="009D0AF1">
        <w:rPr>
          <w:rFonts w:asciiTheme="minorHAnsi" w:hAnsiTheme="minorHAnsi" w:cstheme="minorHAnsi"/>
          <w:b/>
          <w:szCs w:val="20"/>
        </w:rPr>
        <w:t xml:space="preserve"> </w:t>
      </w:r>
      <w:r w:rsidRPr="009D0AF1">
        <w:rPr>
          <w:rFonts w:asciiTheme="minorHAnsi" w:hAnsiTheme="minorHAnsi" w:cstheme="minorHAnsi"/>
          <w:szCs w:val="20"/>
        </w:rPr>
        <w:t>ENEA S.A. i spółki, wobec których jest ona spółką dominującą w rozumieniu przepisów kodeksu spółek handlowych.</w:t>
      </w:r>
    </w:p>
    <w:p w14:paraId="5859717C" w14:textId="77777777" w:rsidR="009D0AF1" w:rsidRPr="009D0AF1" w:rsidRDefault="009D0AF1" w:rsidP="009D0AF1">
      <w:pPr>
        <w:tabs>
          <w:tab w:val="left" w:pos="0"/>
        </w:tabs>
        <w:spacing w:before="120"/>
        <w:rPr>
          <w:rFonts w:asciiTheme="minorHAnsi" w:hAnsiTheme="minorHAnsi" w:cstheme="minorHAnsi"/>
          <w:szCs w:val="20"/>
        </w:rPr>
      </w:pPr>
      <w:r w:rsidRPr="009D0AF1">
        <w:rPr>
          <w:rFonts w:asciiTheme="minorHAnsi" w:hAnsiTheme="minorHAnsi" w:cstheme="minorHAnsi"/>
          <w:b/>
          <w:szCs w:val="20"/>
        </w:rPr>
        <w:t>Harmonogram</w:t>
      </w:r>
      <w:r w:rsidRPr="009D0AF1">
        <w:rPr>
          <w:rFonts w:asciiTheme="minorHAnsi" w:hAnsiTheme="minorHAnsi" w:cstheme="minorHAnsi"/>
          <w:szCs w:val="20"/>
        </w:rPr>
        <w:t xml:space="preserve"> - możliwie dokładne przewidywane określenie czasu wykonania prac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będący załącznikiem do Koncepcji Biznesowej z uwzględnieniem Etapów, które stanowią Załącznik nr 2 do Umowy.</w:t>
      </w:r>
    </w:p>
    <w:p w14:paraId="7A63748A" w14:textId="77777777" w:rsidR="009D0AF1" w:rsidRPr="009D0AF1" w:rsidRDefault="009D0AF1" w:rsidP="009D0AF1">
      <w:pPr>
        <w:spacing w:before="120"/>
        <w:rPr>
          <w:rFonts w:asciiTheme="minorHAnsi" w:hAnsiTheme="minorHAnsi" w:cstheme="minorHAnsi"/>
          <w:b/>
          <w:szCs w:val="20"/>
        </w:rPr>
      </w:pPr>
      <w:r w:rsidRPr="009D0AF1">
        <w:rPr>
          <w:rFonts w:asciiTheme="minorHAnsi" w:hAnsiTheme="minorHAnsi" w:cstheme="minorHAnsi"/>
          <w:b/>
          <w:szCs w:val="20"/>
        </w:rPr>
        <w:t>Incydent</w:t>
      </w:r>
      <w:r w:rsidRPr="009D0AF1">
        <w:rPr>
          <w:rFonts w:asciiTheme="minorHAnsi" w:hAnsiTheme="minorHAnsi" w:cstheme="minorHAnsi"/>
          <w:szCs w:val="20"/>
        </w:rPr>
        <w:t xml:space="preserve"> – każde zdarzenie w funkcjonowaniu Systemu, które powoduje lub może powodować przerwę, nieprawidłowe działanie lub obniżenie jakości działania dowolnego komponentu lub całości Systemu. Źródłem Incydentów są wady tkwiące w Systemie lub nieprawidłowa eksploatacja.</w:t>
      </w:r>
      <w:r w:rsidRPr="009D0AF1">
        <w:rPr>
          <w:rFonts w:asciiTheme="minorHAnsi" w:hAnsiTheme="minorHAnsi" w:cstheme="minorHAnsi"/>
          <w:b/>
          <w:szCs w:val="20"/>
        </w:rPr>
        <w:t xml:space="preserve"> </w:t>
      </w:r>
    </w:p>
    <w:p w14:paraId="547AD1CF"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 xml:space="preserve">Awaria – </w:t>
      </w:r>
      <w:r w:rsidRPr="009D0AF1">
        <w:rPr>
          <w:rFonts w:asciiTheme="minorHAnsi" w:hAnsiTheme="minorHAnsi" w:cstheme="minorHAnsi"/>
          <w:bCs/>
          <w:szCs w:val="20"/>
        </w:rPr>
        <w:t>stan powodujący całkowite unieruchomienie Systemu lub wstrzymanie Głównych Procesów Biznesowych lub całkowity brak dostępu użytkowników /administratorów do Systemu. Jako Awarię należy rozumieć również podatność Systemu mogącą powodować lub powodującą przełamanie zabezpieczeń związanych z poufnością i dostępnością Systemu, która wynika z implementacji Systemu.</w:t>
      </w:r>
    </w:p>
    <w:p w14:paraId="06CFDFD3" w14:textId="77777777" w:rsidR="009D0AF1" w:rsidRPr="009D0AF1" w:rsidRDefault="009D0AF1" w:rsidP="009D0AF1">
      <w:pPr>
        <w:spacing w:before="120" w:line="240" w:lineRule="auto"/>
        <w:rPr>
          <w:rFonts w:asciiTheme="minorHAnsi" w:hAnsiTheme="minorHAnsi" w:cstheme="minorHAnsi"/>
          <w:bCs/>
          <w:szCs w:val="20"/>
        </w:rPr>
      </w:pPr>
      <w:r w:rsidRPr="009D0AF1">
        <w:rPr>
          <w:rFonts w:asciiTheme="minorHAnsi" w:hAnsiTheme="minorHAnsi" w:cstheme="minorHAnsi"/>
          <w:b/>
          <w:szCs w:val="20"/>
        </w:rPr>
        <w:t xml:space="preserve">Błąd ważny – </w:t>
      </w:r>
      <w:r w:rsidRPr="009D0AF1">
        <w:rPr>
          <w:rFonts w:asciiTheme="minorHAnsi" w:hAnsiTheme="minorHAnsi" w:cstheme="minorHAnsi"/>
          <w:bCs/>
          <w:szCs w:val="20"/>
        </w:rPr>
        <w:t>stan Systemu, który nie jest Awarią:</w:t>
      </w:r>
    </w:p>
    <w:p w14:paraId="6FCA4B29" w14:textId="77777777" w:rsidR="009D0AF1" w:rsidRPr="009D0AF1" w:rsidRDefault="009D0AF1" w:rsidP="00306C6A">
      <w:pPr>
        <w:numPr>
          <w:ilvl w:val="0"/>
          <w:numId w:val="147"/>
        </w:numPr>
        <w:spacing w:before="40" w:line="240" w:lineRule="auto"/>
        <w:rPr>
          <w:rFonts w:asciiTheme="minorHAnsi" w:hAnsiTheme="minorHAnsi" w:cstheme="minorHAnsi"/>
          <w:bCs/>
          <w:szCs w:val="20"/>
        </w:rPr>
      </w:pPr>
      <w:r w:rsidRPr="009D0AF1">
        <w:rPr>
          <w:rFonts w:asciiTheme="minorHAnsi" w:hAnsiTheme="minorHAnsi" w:cstheme="minorHAnsi"/>
          <w:bCs/>
          <w:szCs w:val="20"/>
        </w:rPr>
        <w:t xml:space="preserve">polegający na poważnym zakłóceniu pracy Systemu lub jego części, w wyniku którego System nie funkcjonuje zgodnie z Dokumentacją Systemu aktualnie eksploatowanej wersji lub według wymagań dotyczących funkcjonalności Systemu; </w:t>
      </w:r>
    </w:p>
    <w:p w14:paraId="3EB255DC" w14:textId="77777777" w:rsidR="009D0AF1" w:rsidRPr="009D0AF1" w:rsidRDefault="009D0AF1" w:rsidP="00306C6A">
      <w:pPr>
        <w:numPr>
          <w:ilvl w:val="0"/>
          <w:numId w:val="147"/>
        </w:numPr>
        <w:spacing w:before="40" w:line="240" w:lineRule="auto"/>
        <w:rPr>
          <w:rFonts w:asciiTheme="minorHAnsi" w:hAnsiTheme="minorHAnsi" w:cstheme="minorHAnsi"/>
          <w:bCs/>
          <w:szCs w:val="20"/>
        </w:rPr>
      </w:pPr>
      <w:r w:rsidRPr="009D0AF1">
        <w:rPr>
          <w:rFonts w:asciiTheme="minorHAnsi" w:hAnsiTheme="minorHAnsi" w:cstheme="minorHAnsi"/>
          <w:bCs/>
          <w:szCs w:val="20"/>
        </w:rPr>
        <w:t>mogący skutkować lub skutkujący istotnym ograniczeniem wykorzystania Systemu w realizacji procesów biznesowych w nim prowadzonych, w tym mogący powodować lub powodujący utratę danych, uszkodzenie danych lub utratę ich spójności.</w:t>
      </w:r>
      <w:r w:rsidRPr="009D0AF1" w:rsidDel="000A1123">
        <w:rPr>
          <w:rFonts w:asciiTheme="minorHAnsi" w:hAnsiTheme="minorHAnsi" w:cstheme="minorHAnsi"/>
          <w:bCs/>
          <w:szCs w:val="20"/>
        </w:rPr>
        <w:t xml:space="preserve"> </w:t>
      </w:r>
    </w:p>
    <w:p w14:paraId="5A94BD66" w14:textId="115C24FE" w:rsidR="009D0AF1" w:rsidRDefault="009D0AF1" w:rsidP="00306C6A">
      <w:pPr>
        <w:numPr>
          <w:ilvl w:val="0"/>
          <w:numId w:val="147"/>
        </w:numPr>
        <w:tabs>
          <w:tab w:val="left" w:pos="0"/>
        </w:tabs>
        <w:spacing w:before="120" w:after="200" w:line="240" w:lineRule="auto"/>
        <w:contextualSpacing/>
        <w:jc w:val="left"/>
        <w:rPr>
          <w:rFonts w:asciiTheme="minorHAnsi" w:hAnsiTheme="minorHAnsi" w:cstheme="minorHAnsi"/>
          <w:bCs/>
          <w:szCs w:val="20"/>
          <w:lang w:eastAsia="en-US"/>
        </w:rPr>
      </w:pPr>
      <w:r w:rsidRPr="009D0AF1">
        <w:rPr>
          <w:rFonts w:asciiTheme="minorHAnsi" w:hAnsiTheme="minorHAnsi" w:cstheme="minorHAnsi"/>
          <w:bCs/>
          <w:szCs w:val="20"/>
          <w:lang w:eastAsia="en-US"/>
        </w:rPr>
        <w:t>który prowadzi do powolnej pracy Systemu lub innego błędu, który wpływa w istotny sposób na pracę użytkowników jednak nie powoduje zaprzestania Głównych Procesów Biznesowych.</w:t>
      </w:r>
    </w:p>
    <w:p w14:paraId="1703DE92" w14:textId="77777777" w:rsidR="00F416EF" w:rsidRPr="009D0AF1" w:rsidRDefault="00F416EF" w:rsidP="00F416EF">
      <w:pPr>
        <w:tabs>
          <w:tab w:val="left" w:pos="0"/>
        </w:tabs>
        <w:spacing w:before="120" w:after="200" w:line="240" w:lineRule="auto"/>
        <w:ind w:left="340"/>
        <w:contextualSpacing/>
        <w:jc w:val="left"/>
        <w:rPr>
          <w:rFonts w:asciiTheme="minorHAnsi" w:hAnsiTheme="minorHAnsi" w:cstheme="minorHAnsi"/>
          <w:bCs/>
          <w:szCs w:val="20"/>
          <w:lang w:eastAsia="en-US"/>
        </w:rPr>
      </w:pPr>
    </w:p>
    <w:p w14:paraId="1732E226" w14:textId="77777777" w:rsidR="009D0AF1" w:rsidRPr="009D0AF1" w:rsidRDefault="009D0AF1" w:rsidP="00F416EF">
      <w:pPr>
        <w:tabs>
          <w:tab w:val="left" w:pos="0"/>
        </w:tabs>
        <w:spacing w:before="120" w:after="120"/>
        <w:rPr>
          <w:rFonts w:asciiTheme="minorHAnsi" w:hAnsiTheme="minorHAnsi" w:cstheme="minorHAnsi"/>
          <w:color w:val="222222"/>
          <w:szCs w:val="20"/>
          <w:lang w:eastAsia="en-US"/>
        </w:rPr>
      </w:pPr>
      <w:r w:rsidRPr="009D0AF1">
        <w:rPr>
          <w:rFonts w:asciiTheme="minorHAnsi" w:hAnsiTheme="minorHAnsi" w:cstheme="minorHAnsi"/>
          <w:b/>
          <w:szCs w:val="20"/>
        </w:rPr>
        <w:t xml:space="preserve">Błąd drobny </w:t>
      </w:r>
      <w:r w:rsidRPr="009D0AF1">
        <w:rPr>
          <w:rFonts w:asciiTheme="minorHAnsi" w:hAnsiTheme="minorHAnsi" w:cstheme="minorHAnsi"/>
          <w:bCs/>
          <w:szCs w:val="20"/>
        </w:rPr>
        <w:t xml:space="preserve">– stan Systemu, który nie jest Awarią i nie jest Błędem ważnym. Stan w którym cześć Systemu nie funkcjonuje zgodnie z wymaganiami </w:t>
      </w:r>
      <w:r w:rsidRPr="009D0AF1">
        <w:rPr>
          <w:rFonts w:asciiTheme="minorHAnsi" w:hAnsiTheme="minorHAnsi" w:cstheme="minorHAnsi"/>
          <w:b/>
          <w:bCs/>
          <w:szCs w:val="20"/>
        </w:rPr>
        <w:t>Zamawiającego</w:t>
      </w:r>
      <w:r w:rsidRPr="009D0AF1">
        <w:rPr>
          <w:rFonts w:asciiTheme="minorHAnsi" w:hAnsiTheme="minorHAnsi" w:cstheme="minorHAnsi"/>
          <w:bCs/>
          <w:szCs w:val="20"/>
        </w:rPr>
        <w:t>, który prowadzi do: nieergonomicznej pracy (np. format pól, brak walidacji, literówki, błędne nazwy, konieczność zbędnych „kliknięć”), utrudniając uzyskanie pożądanego przez użytkownika rezultatu itp. lub innych błędów nieujętych w niniejszym opisie, które nie mają istotnego wpływu na procesy biznesowe i nie powodują konieczności zaprzestania tych procesów.</w:t>
      </w:r>
      <w:r w:rsidRPr="009D0AF1">
        <w:rPr>
          <w:rFonts w:asciiTheme="minorHAnsi" w:hAnsiTheme="minorHAnsi" w:cstheme="minorHAnsi"/>
          <w:color w:val="222222"/>
          <w:szCs w:val="20"/>
          <w:lang w:eastAsia="en-US"/>
        </w:rPr>
        <w:t xml:space="preserve"> </w:t>
      </w:r>
    </w:p>
    <w:p w14:paraId="161A9B75"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Inne Usługi</w:t>
      </w:r>
      <w:r w:rsidRPr="009D0AF1">
        <w:rPr>
          <w:rFonts w:asciiTheme="minorHAnsi" w:hAnsiTheme="minorHAnsi" w:cstheme="minorHAnsi"/>
          <w:szCs w:val="20"/>
        </w:rPr>
        <w:t xml:space="preserve"> – usługi zlecane przez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w ramach puli dodatkowych godzin rozliczanych indywidualnie, na podstawie konkretnych zleceń i protokołów odbioru.</w:t>
      </w:r>
    </w:p>
    <w:p w14:paraId="15CA8E34" w14:textId="77777777" w:rsidR="009D0AF1" w:rsidRPr="009D0AF1" w:rsidRDefault="009D0AF1" w:rsidP="009D0AF1">
      <w:pPr>
        <w:spacing w:before="120"/>
        <w:rPr>
          <w:rFonts w:asciiTheme="minorHAnsi" w:hAnsiTheme="minorHAnsi" w:cstheme="minorHAnsi"/>
          <w:bCs/>
          <w:szCs w:val="20"/>
        </w:rPr>
      </w:pPr>
      <w:r w:rsidRPr="009D0AF1">
        <w:rPr>
          <w:rFonts w:asciiTheme="minorHAnsi" w:hAnsiTheme="minorHAnsi" w:cstheme="minorHAnsi"/>
          <w:b/>
          <w:szCs w:val="20"/>
        </w:rPr>
        <w:t xml:space="preserve">Koncepcja Biznesowa </w:t>
      </w:r>
      <w:r w:rsidRPr="009D0AF1">
        <w:rPr>
          <w:rFonts w:asciiTheme="minorHAnsi" w:hAnsiTheme="minorHAnsi" w:cstheme="minorHAnsi"/>
          <w:szCs w:val="20"/>
        </w:rPr>
        <w:t>–</w:t>
      </w:r>
      <w:r w:rsidRPr="009D0AF1">
        <w:rPr>
          <w:rFonts w:asciiTheme="minorHAnsi" w:hAnsiTheme="minorHAnsi" w:cstheme="minorHAnsi"/>
          <w:b/>
          <w:szCs w:val="20"/>
        </w:rPr>
        <w:t xml:space="preserve"> </w:t>
      </w:r>
      <w:r w:rsidRPr="009D0AF1">
        <w:rPr>
          <w:rFonts w:asciiTheme="minorHAnsi" w:hAnsiTheme="minorHAnsi" w:cstheme="minorHAnsi"/>
          <w:szCs w:val="20"/>
        </w:rPr>
        <w:t xml:space="preserve">dokument szczegółowo opisujący przebieg </w:t>
      </w:r>
      <w:r w:rsidRPr="009D0AF1">
        <w:rPr>
          <w:rFonts w:asciiTheme="minorHAnsi" w:hAnsiTheme="minorHAnsi" w:cstheme="minorHAnsi"/>
          <w:bCs/>
          <w:szCs w:val="20"/>
        </w:rPr>
        <w:t>procesów zakupowych w Grupie Kapitałowej ENEA z wykorzystaniem Systemu. Koncepcja Biznesowa ma zawierać co najmniej:</w:t>
      </w:r>
    </w:p>
    <w:p w14:paraId="16BE2B4C" w14:textId="77777777" w:rsidR="009D0AF1" w:rsidRPr="009D0AF1" w:rsidRDefault="009D0AF1" w:rsidP="00306C6A">
      <w:pPr>
        <w:numPr>
          <w:ilvl w:val="0"/>
          <w:numId w:val="147"/>
        </w:numPr>
        <w:spacing w:before="40" w:line="240" w:lineRule="auto"/>
        <w:rPr>
          <w:rFonts w:asciiTheme="minorHAnsi" w:hAnsiTheme="minorHAnsi" w:cstheme="minorHAnsi"/>
          <w:bCs/>
          <w:szCs w:val="20"/>
        </w:rPr>
      </w:pPr>
      <w:r w:rsidRPr="009D0AF1">
        <w:rPr>
          <w:rFonts w:asciiTheme="minorHAnsi" w:hAnsiTheme="minorHAnsi" w:cstheme="minorHAnsi"/>
          <w:bCs/>
          <w:szCs w:val="20"/>
        </w:rPr>
        <w:t>szczegółowy opis realizacji procesów (wraz z przedstawieniem procesów w postaci diagramów),</w:t>
      </w:r>
    </w:p>
    <w:p w14:paraId="188FC440" w14:textId="77777777" w:rsidR="009D0AF1" w:rsidRPr="009D0AF1" w:rsidRDefault="009D0AF1" w:rsidP="00306C6A">
      <w:pPr>
        <w:numPr>
          <w:ilvl w:val="0"/>
          <w:numId w:val="147"/>
        </w:numPr>
        <w:spacing w:before="40" w:line="240" w:lineRule="auto"/>
        <w:rPr>
          <w:rFonts w:asciiTheme="minorHAnsi" w:hAnsiTheme="minorHAnsi" w:cstheme="minorHAnsi"/>
          <w:bCs/>
          <w:szCs w:val="20"/>
        </w:rPr>
      </w:pPr>
      <w:r w:rsidRPr="009D0AF1">
        <w:rPr>
          <w:rFonts w:asciiTheme="minorHAnsi" w:hAnsiTheme="minorHAnsi" w:cstheme="minorHAnsi"/>
          <w:bCs/>
          <w:szCs w:val="20"/>
        </w:rPr>
        <w:t>odwzorowanie wymagań biznesowych i opis realizacji procesów w Systemie z zapewnieniem spójności pomiędzy poszczególnymi obszarami merytorycznymi,</w:t>
      </w:r>
    </w:p>
    <w:p w14:paraId="5E688338" w14:textId="77777777" w:rsidR="009D0AF1" w:rsidRPr="009D0AF1" w:rsidRDefault="009D0AF1" w:rsidP="00306C6A">
      <w:pPr>
        <w:numPr>
          <w:ilvl w:val="0"/>
          <w:numId w:val="147"/>
        </w:numPr>
        <w:spacing w:before="40" w:line="240" w:lineRule="auto"/>
        <w:rPr>
          <w:rFonts w:asciiTheme="minorHAnsi" w:hAnsiTheme="minorHAnsi" w:cstheme="minorHAnsi"/>
          <w:bCs/>
          <w:szCs w:val="20"/>
        </w:rPr>
      </w:pPr>
      <w:r w:rsidRPr="009D0AF1">
        <w:rPr>
          <w:rFonts w:asciiTheme="minorHAnsi" w:hAnsiTheme="minorHAnsi" w:cstheme="minorHAnsi"/>
          <w:bCs/>
          <w:szCs w:val="20"/>
        </w:rPr>
        <w:t>szczegółowy opis raportów (użyte dane, formuły, parametry selekcji, kryteria i możliwości sortowania, filtrowania, nadawania formatowania, wykresów, komentarzy),</w:t>
      </w:r>
    </w:p>
    <w:p w14:paraId="6A7EEF7B" w14:textId="77777777" w:rsidR="009D0AF1" w:rsidRPr="009D0AF1" w:rsidRDefault="009D0AF1" w:rsidP="00306C6A">
      <w:pPr>
        <w:numPr>
          <w:ilvl w:val="0"/>
          <w:numId w:val="147"/>
        </w:numPr>
        <w:spacing w:before="40" w:line="240" w:lineRule="auto"/>
        <w:rPr>
          <w:rFonts w:asciiTheme="minorHAnsi" w:hAnsiTheme="minorHAnsi" w:cstheme="minorHAnsi"/>
          <w:bCs/>
          <w:szCs w:val="20"/>
        </w:rPr>
      </w:pPr>
      <w:r w:rsidRPr="009D0AF1">
        <w:rPr>
          <w:rFonts w:asciiTheme="minorHAnsi" w:hAnsiTheme="minorHAnsi" w:cstheme="minorHAnsi"/>
          <w:bCs/>
          <w:szCs w:val="20"/>
        </w:rPr>
        <w:t>określenie Funkcji Systemu,</w:t>
      </w:r>
    </w:p>
    <w:p w14:paraId="22B6305B" w14:textId="77777777" w:rsidR="009D0AF1" w:rsidRPr="009D0AF1" w:rsidRDefault="009D0AF1" w:rsidP="00306C6A">
      <w:pPr>
        <w:numPr>
          <w:ilvl w:val="0"/>
          <w:numId w:val="147"/>
        </w:numPr>
        <w:spacing w:before="40" w:line="240" w:lineRule="auto"/>
        <w:rPr>
          <w:rFonts w:asciiTheme="minorHAnsi" w:hAnsiTheme="minorHAnsi" w:cstheme="minorHAnsi"/>
          <w:bCs/>
          <w:szCs w:val="20"/>
        </w:rPr>
      </w:pPr>
      <w:r w:rsidRPr="009D0AF1">
        <w:rPr>
          <w:rFonts w:asciiTheme="minorHAnsi" w:hAnsiTheme="minorHAnsi" w:cstheme="minorHAnsi"/>
          <w:bCs/>
          <w:szCs w:val="20"/>
        </w:rPr>
        <w:t>opis procedury archiwizacji i brakowania dokumentacji postępowań z Systemu.</w:t>
      </w:r>
    </w:p>
    <w:p w14:paraId="4269D166" w14:textId="77777777" w:rsidR="009D0AF1" w:rsidRPr="009D0AF1" w:rsidRDefault="009D0AF1" w:rsidP="009D0AF1">
      <w:pPr>
        <w:tabs>
          <w:tab w:val="left" w:pos="0"/>
        </w:tabs>
        <w:spacing w:before="120" w:line="240" w:lineRule="auto"/>
        <w:rPr>
          <w:rFonts w:asciiTheme="minorHAnsi" w:hAnsiTheme="minorHAnsi" w:cstheme="minorHAnsi"/>
          <w:bCs/>
          <w:szCs w:val="20"/>
        </w:rPr>
      </w:pPr>
      <w:r w:rsidRPr="009D0AF1">
        <w:rPr>
          <w:rFonts w:asciiTheme="minorHAnsi" w:hAnsiTheme="minorHAnsi" w:cstheme="minorHAnsi"/>
          <w:b/>
          <w:szCs w:val="20"/>
        </w:rPr>
        <w:t xml:space="preserve">Koncepcja Techniczna - </w:t>
      </w:r>
      <w:r w:rsidRPr="009D0AF1">
        <w:rPr>
          <w:rFonts w:asciiTheme="minorHAnsi" w:hAnsiTheme="minorHAnsi" w:cstheme="minorHAnsi"/>
          <w:bCs/>
          <w:szCs w:val="20"/>
        </w:rPr>
        <w:t xml:space="preserve">koncepcja zawierająca co najmniej: </w:t>
      </w:r>
    </w:p>
    <w:p w14:paraId="709314B0" w14:textId="77777777" w:rsidR="009D0AF1" w:rsidRPr="009D0AF1" w:rsidRDefault="009D0AF1" w:rsidP="00306C6A">
      <w:pPr>
        <w:numPr>
          <w:ilvl w:val="0"/>
          <w:numId w:val="147"/>
        </w:numPr>
        <w:spacing w:before="40" w:line="240" w:lineRule="auto"/>
        <w:rPr>
          <w:rFonts w:asciiTheme="minorHAnsi" w:hAnsiTheme="minorHAnsi" w:cstheme="minorHAnsi"/>
          <w:bCs/>
          <w:szCs w:val="20"/>
        </w:rPr>
      </w:pPr>
      <w:r w:rsidRPr="009D0AF1">
        <w:rPr>
          <w:rFonts w:asciiTheme="minorHAnsi" w:hAnsiTheme="minorHAnsi" w:cstheme="minorHAnsi"/>
          <w:bCs/>
          <w:szCs w:val="20"/>
        </w:rPr>
        <w:t xml:space="preserve">architekturę techniczną – środowisko systemowe, wymagania odnośnie infrastruktury sieciowej, bezpieczeństwo systemów, zasady administrowania środowiskiem systemowym, zasady ochrony danych osobowych w systemie, </w:t>
      </w:r>
    </w:p>
    <w:p w14:paraId="558D8D96" w14:textId="77777777" w:rsidR="009D0AF1" w:rsidRPr="009D0AF1" w:rsidRDefault="009D0AF1" w:rsidP="00306C6A">
      <w:pPr>
        <w:numPr>
          <w:ilvl w:val="0"/>
          <w:numId w:val="147"/>
        </w:numPr>
        <w:spacing w:before="40" w:line="240" w:lineRule="auto"/>
        <w:rPr>
          <w:rFonts w:asciiTheme="minorHAnsi" w:hAnsiTheme="minorHAnsi" w:cstheme="minorHAnsi"/>
          <w:bCs/>
          <w:szCs w:val="20"/>
        </w:rPr>
      </w:pPr>
      <w:r w:rsidRPr="009D0AF1">
        <w:rPr>
          <w:rFonts w:asciiTheme="minorHAnsi" w:hAnsiTheme="minorHAnsi" w:cstheme="minorHAnsi"/>
          <w:bCs/>
          <w:szCs w:val="20"/>
        </w:rPr>
        <w:t xml:space="preserve">koncepcję realizacji integracji Systemu z innymi systemami, </w:t>
      </w:r>
    </w:p>
    <w:p w14:paraId="327D91D4" w14:textId="77777777" w:rsidR="009D0AF1" w:rsidRPr="009D0AF1" w:rsidRDefault="009D0AF1" w:rsidP="00306C6A">
      <w:pPr>
        <w:numPr>
          <w:ilvl w:val="0"/>
          <w:numId w:val="147"/>
        </w:numPr>
        <w:spacing w:before="40" w:line="240" w:lineRule="auto"/>
        <w:rPr>
          <w:rFonts w:asciiTheme="minorHAnsi" w:hAnsiTheme="minorHAnsi" w:cstheme="minorHAnsi"/>
          <w:bCs/>
          <w:szCs w:val="20"/>
        </w:rPr>
      </w:pPr>
      <w:r w:rsidRPr="009D0AF1">
        <w:rPr>
          <w:rFonts w:asciiTheme="minorHAnsi" w:hAnsiTheme="minorHAnsi" w:cstheme="minorHAnsi"/>
          <w:bCs/>
          <w:szCs w:val="20"/>
        </w:rPr>
        <w:t>koncepcję architektury uprawnień w Systemie (koncepcja zawierająca wykaz ról z opisem i relacjami pomiędzy nimi),</w:t>
      </w:r>
    </w:p>
    <w:p w14:paraId="16503FCB" w14:textId="77777777" w:rsidR="009D0AF1" w:rsidRPr="009D0AF1" w:rsidRDefault="009D0AF1" w:rsidP="00306C6A">
      <w:pPr>
        <w:numPr>
          <w:ilvl w:val="0"/>
          <w:numId w:val="147"/>
        </w:numPr>
        <w:spacing w:before="40" w:line="240" w:lineRule="auto"/>
        <w:rPr>
          <w:rFonts w:asciiTheme="minorHAnsi" w:hAnsiTheme="minorHAnsi" w:cstheme="minorHAnsi"/>
          <w:bCs/>
          <w:szCs w:val="20"/>
        </w:rPr>
      </w:pPr>
      <w:r w:rsidRPr="009D0AF1">
        <w:rPr>
          <w:rFonts w:asciiTheme="minorHAnsi" w:hAnsiTheme="minorHAnsi" w:cstheme="minorHAnsi"/>
          <w:bCs/>
          <w:szCs w:val="20"/>
        </w:rPr>
        <w:t>założenia do administracji Systemem w trakcie eksploatacji.</w:t>
      </w:r>
    </w:p>
    <w:p w14:paraId="1FAC170E" w14:textId="77777777" w:rsidR="009D0AF1" w:rsidRPr="009D0AF1" w:rsidRDefault="009D0AF1" w:rsidP="009D0AF1">
      <w:pPr>
        <w:tabs>
          <w:tab w:val="left" w:pos="0"/>
        </w:tabs>
        <w:spacing w:before="120" w:line="240" w:lineRule="auto"/>
        <w:rPr>
          <w:rFonts w:asciiTheme="minorHAnsi" w:hAnsiTheme="minorHAnsi" w:cstheme="minorHAnsi"/>
          <w:szCs w:val="20"/>
        </w:rPr>
      </w:pPr>
      <w:r w:rsidRPr="009D0AF1">
        <w:rPr>
          <w:rFonts w:asciiTheme="minorHAnsi" w:hAnsiTheme="minorHAnsi" w:cstheme="minorHAnsi"/>
          <w:b/>
          <w:szCs w:val="20"/>
        </w:rPr>
        <w:t xml:space="preserve">Okres Serwisowy </w:t>
      </w:r>
      <w:r w:rsidRPr="009D0AF1">
        <w:rPr>
          <w:rFonts w:asciiTheme="minorHAnsi" w:hAnsiTheme="minorHAnsi" w:cstheme="minorHAnsi"/>
          <w:szCs w:val="20"/>
        </w:rPr>
        <w:t xml:space="preserve">– okres świadczenia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Usług Serwisowych dla Systemu, zdefiniowany w § 10 ust. 1 Umowy.</w:t>
      </w:r>
    </w:p>
    <w:p w14:paraId="27FD326E" w14:textId="77777777" w:rsidR="009D0AF1" w:rsidRPr="009D0AF1" w:rsidRDefault="009D0AF1" w:rsidP="009D0AF1">
      <w:pPr>
        <w:spacing w:before="120"/>
        <w:rPr>
          <w:rFonts w:asciiTheme="minorHAnsi" w:hAnsiTheme="minorHAnsi" w:cstheme="minorHAnsi"/>
          <w:bCs/>
          <w:szCs w:val="20"/>
        </w:rPr>
      </w:pPr>
      <w:r w:rsidRPr="009D0AF1">
        <w:rPr>
          <w:rFonts w:asciiTheme="minorHAnsi" w:hAnsiTheme="minorHAnsi" w:cstheme="minorHAnsi"/>
          <w:b/>
          <w:bCs/>
          <w:szCs w:val="20"/>
        </w:rPr>
        <w:t xml:space="preserve">Personel Kluczowy </w:t>
      </w:r>
      <w:r w:rsidRPr="009D0AF1">
        <w:rPr>
          <w:rFonts w:asciiTheme="minorHAnsi" w:hAnsiTheme="minorHAnsi" w:cstheme="minorHAnsi"/>
          <w:szCs w:val="20"/>
        </w:rPr>
        <w:t xml:space="preserve">- </w:t>
      </w:r>
      <w:r w:rsidRPr="009D0AF1">
        <w:rPr>
          <w:rFonts w:asciiTheme="minorHAnsi" w:hAnsiTheme="minorHAnsi" w:cstheme="minorHAnsi"/>
          <w:bCs/>
          <w:szCs w:val="20"/>
        </w:rPr>
        <w:t>członkowie</w:t>
      </w:r>
      <w:r w:rsidRPr="009D0AF1">
        <w:rPr>
          <w:rFonts w:asciiTheme="minorHAnsi" w:hAnsiTheme="minorHAnsi" w:cstheme="minorHAnsi"/>
          <w:b/>
          <w:bCs/>
          <w:szCs w:val="20"/>
        </w:rPr>
        <w:t xml:space="preserve"> </w:t>
      </w:r>
      <w:r w:rsidRPr="009D0AF1">
        <w:rPr>
          <w:rFonts w:asciiTheme="minorHAnsi" w:hAnsiTheme="minorHAnsi" w:cstheme="minorHAnsi"/>
          <w:bCs/>
          <w:szCs w:val="20"/>
        </w:rPr>
        <w:t xml:space="preserve">zespołu  </w:t>
      </w:r>
      <w:r w:rsidRPr="009D0AF1">
        <w:rPr>
          <w:rFonts w:asciiTheme="minorHAnsi" w:hAnsiTheme="minorHAnsi" w:cstheme="minorHAnsi"/>
          <w:b/>
          <w:bCs/>
          <w:szCs w:val="20"/>
        </w:rPr>
        <w:t>Wykonawcy</w:t>
      </w:r>
      <w:r w:rsidRPr="009D0AF1">
        <w:rPr>
          <w:rFonts w:asciiTheme="minorHAnsi" w:hAnsiTheme="minorHAnsi" w:cstheme="minorHAnsi"/>
          <w:bCs/>
          <w:szCs w:val="20"/>
        </w:rPr>
        <w:t xml:space="preserve"> dedykowani do realizacji Umowy.</w:t>
      </w:r>
    </w:p>
    <w:p w14:paraId="37845E3C" w14:textId="77777777" w:rsidR="009D0AF1" w:rsidRPr="009D0AF1" w:rsidRDefault="009D0AF1" w:rsidP="009D0AF1">
      <w:pPr>
        <w:spacing w:before="120"/>
        <w:rPr>
          <w:rFonts w:asciiTheme="minorHAnsi" w:hAnsiTheme="minorHAnsi" w:cstheme="minorHAnsi"/>
          <w:bCs/>
          <w:szCs w:val="20"/>
        </w:rPr>
      </w:pPr>
      <w:r w:rsidRPr="009D0AF1">
        <w:rPr>
          <w:rFonts w:asciiTheme="minorHAnsi" w:hAnsiTheme="minorHAnsi" w:cstheme="minorHAnsi"/>
          <w:b/>
          <w:bCs/>
          <w:szCs w:val="20"/>
        </w:rPr>
        <w:t xml:space="preserve">Produkty </w:t>
      </w:r>
      <w:r w:rsidRPr="009D0AF1">
        <w:rPr>
          <w:rFonts w:asciiTheme="minorHAnsi" w:hAnsiTheme="minorHAnsi" w:cstheme="minorHAnsi"/>
          <w:bCs/>
          <w:szCs w:val="20"/>
        </w:rPr>
        <w:t>– rezultaty usług/prac, w tym System i jego Dokumentacja,</w:t>
      </w:r>
      <w:r w:rsidRPr="009D0AF1">
        <w:rPr>
          <w:rFonts w:asciiTheme="minorHAnsi" w:hAnsiTheme="minorHAnsi" w:cstheme="minorHAnsi"/>
          <w:szCs w:val="20"/>
        </w:rPr>
        <w:t xml:space="preserve"> Koncepcja Biznesowa, Koncepcja Techniczna</w:t>
      </w:r>
      <w:r w:rsidRPr="009D0AF1">
        <w:rPr>
          <w:rFonts w:asciiTheme="minorHAnsi" w:hAnsiTheme="minorHAnsi" w:cstheme="minorHAnsi"/>
          <w:bCs/>
          <w:szCs w:val="20"/>
        </w:rPr>
        <w:t xml:space="preserve"> oraz ich aktualizacje, a także inne rezultaty sporządzone i przekazywane </w:t>
      </w:r>
      <w:r w:rsidRPr="009D0AF1">
        <w:rPr>
          <w:rFonts w:asciiTheme="minorHAnsi" w:hAnsiTheme="minorHAnsi" w:cstheme="minorHAnsi"/>
          <w:b/>
          <w:bCs/>
          <w:szCs w:val="20"/>
        </w:rPr>
        <w:t>Zamawiającemu</w:t>
      </w:r>
      <w:r w:rsidRPr="009D0AF1">
        <w:rPr>
          <w:rFonts w:asciiTheme="minorHAnsi" w:hAnsiTheme="minorHAnsi" w:cstheme="minorHAnsi"/>
          <w:bCs/>
          <w:szCs w:val="20"/>
        </w:rPr>
        <w:t xml:space="preserve"> w wyniku realizacji Wdrożenia Systemu, Usług Serwisowych lub Innych Usług.</w:t>
      </w:r>
    </w:p>
    <w:p w14:paraId="6C1FE715" w14:textId="77777777" w:rsidR="009D0AF1" w:rsidRPr="009D0AF1" w:rsidRDefault="009D0AF1" w:rsidP="009D0AF1">
      <w:pPr>
        <w:spacing w:before="120"/>
        <w:rPr>
          <w:rFonts w:asciiTheme="minorHAnsi" w:hAnsiTheme="minorHAnsi" w:cstheme="minorHAnsi"/>
          <w:bCs/>
          <w:szCs w:val="20"/>
        </w:rPr>
      </w:pPr>
      <w:r w:rsidRPr="009D0AF1">
        <w:rPr>
          <w:rFonts w:asciiTheme="minorHAnsi" w:hAnsiTheme="minorHAnsi" w:cstheme="minorHAnsi"/>
          <w:b/>
          <w:bCs/>
          <w:szCs w:val="20"/>
        </w:rPr>
        <w:t xml:space="preserve">Siła Wyższa - </w:t>
      </w:r>
      <w:r w:rsidRPr="009D0AF1">
        <w:rPr>
          <w:rFonts w:asciiTheme="minorHAnsi" w:hAnsiTheme="minorHAnsi" w:cstheme="minorHAnsi"/>
          <w:bCs/>
          <w:szCs w:val="20"/>
        </w:rPr>
        <w:t xml:space="preserve">wydarzenie pozostające poza kontrolą </w:t>
      </w:r>
      <w:r w:rsidRPr="009D0AF1">
        <w:rPr>
          <w:rFonts w:asciiTheme="minorHAnsi" w:hAnsiTheme="minorHAnsi" w:cstheme="minorHAnsi"/>
          <w:b/>
          <w:bCs/>
          <w:szCs w:val="20"/>
        </w:rPr>
        <w:t>Strony</w:t>
      </w:r>
      <w:r w:rsidRPr="009D0AF1">
        <w:rPr>
          <w:rFonts w:asciiTheme="minorHAnsi" w:hAnsiTheme="minorHAnsi" w:cstheme="minorHAnsi"/>
          <w:bCs/>
          <w:szCs w:val="20"/>
        </w:rPr>
        <w:t xml:space="preserve">, występujące po podpisaniu Umowy przez obie </w:t>
      </w:r>
      <w:r w:rsidRPr="009D0AF1">
        <w:rPr>
          <w:rFonts w:asciiTheme="minorHAnsi" w:hAnsiTheme="minorHAnsi" w:cstheme="minorHAnsi"/>
          <w:b/>
          <w:bCs/>
          <w:szCs w:val="20"/>
        </w:rPr>
        <w:t>Strony</w:t>
      </w:r>
      <w:r w:rsidRPr="009D0AF1">
        <w:rPr>
          <w:rFonts w:asciiTheme="minorHAnsi" w:hAnsiTheme="minorHAnsi" w:cstheme="minorHAnsi"/>
          <w:bCs/>
          <w:szCs w:val="20"/>
        </w:rPr>
        <w:t xml:space="preserve">, uniemożliwiające wykonanie lub należyte wykonanie przez tę </w:t>
      </w:r>
      <w:r w:rsidRPr="009D0AF1">
        <w:rPr>
          <w:rFonts w:asciiTheme="minorHAnsi" w:hAnsiTheme="minorHAnsi" w:cstheme="minorHAnsi"/>
          <w:b/>
          <w:bCs/>
          <w:szCs w:val="20"/>
        </w:rPr>
        <w:t>Stronę</w:t>
      </w:r>
      <w:r w:rsidRPr="009D0AF1">
        <w:rPr>
          <w:rFonts w:asciiTheme="minorHAnsi" w:hAnsiTheme="minorHAnsi" w:cstheme="minorHAnsi"/>
          <w:bCs/>
          <w:szCs w:val="20"/>
        </w:rPr>
        <w:t xml:space="preserve"> jej obowiązków, nieprzewidywalne oraz takie, którego skutkom </w:t>
      </w:r>
      <w:r w:rsidRPr="009D0AF1">
        <w:rPr>
          <w:rFonts w:asciiTheme="minorHAnsi" w:hAnsiTheme="minorHAnsi" w:cstheme="minorHAnsi"/>
          <w:b/>
          <w:bCs/>
          <w:szCs w:val="20"/>
        </w:rPr>
        <w:t>Strona</w:t>
      </w:r>
      <w:r w:rsidRPr="009D0AF1">
        <w:rPr>
          <w:rFonts w:asciiTheme="minorHAnsi" w:hAnsiTheme="minorHAnsi" w:cstheme="minorHAnsi"/>
          <w:bCs/>
          <w:szCs w:val="20"/>
        </w:rPr>
        <w:t xml:space="preserve"> nie mogła zapobiec. Z definicji Siły Wyższej wyłączone są wszelkie skutki stanu epidemii oraz zagrożenia epidemicznego związanego z wirusem SARS-CoV-2. </w:t>
      </w:r>
    </w:p>
    <w:p w14:paraId="1EF0EED1"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System</w:t>
      </w:r>
      <w:r w:rsidRPr="009D0AF1">
        <w:rPr>
          <w:rFonts w:asciiTheme="minorHAnsi" w:hAnsiTheme="minorHAnsi" w:cstheme="minorHAnsi"/>
          <w:szCs w:val="20"/>
        </w:rPr>
        <w:t xml:space="preserve"> – oprogramowanie (Elektroniczna Platforma Zakupowa – EPZ) dostosowane do wymagań Umowy, w tym wymagań funkcjonalnych i pozafunkcjonalnych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zainstalowane na infrastrukturze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System stanowi dzieło w rozumieniu przepisów kodeksu cywilnego. </w:t>
      </w:r>
    </w:p>
    <w:p w14:paraId="1C0687D8"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System Obsługi Zgłoszeń</w:t>
      </w:r>
      <w:r w:rsidRPr="009D0AF1">
        <w:rPr>
          <w:rFonts w:asciiTheme="minorHAnsi" w:hAnsiTheme="minorHAnsi" w:cstheme="minorHAnsi"/>
          <w:szCs w:val="20"/>
        </w:rPr>
        <w:t xml:space="preserve"> – internetowa aplikacja wspomagającą zarządzanie realizacją Umowy oraz umożliwiająca monitorowanie statusu zadań, kategoryzację Incydentów i raportowanie błędów na etapie Wdrożenia Systemu i oddzielnie w Okresie Serwisowym.</w:t>
      </w:r>
    </w:p>
    <w:p w14:paraId="41961A9F" w14:textId="77777777" w:rsidR="009D0AF1" w:rsidRPr="009D0AF1" w:rsidRDefault="009D0AF1" w:rsidP="009D0AF1">
      <w:pPr>
        <w:tabs>
          <w:tab w:val="left" w:pos="0"/>
        </w:tabs>
        <w:spacing w:before="120"/>
        <w:rPr>
          <w:rFonts w:asciiTheme="minorHAnsi" w:hAnsiTheme="minorHAnsi" w:cstheme="minorHAnsi"/>
          <w:szCs w:val="20"/>
        </w:rPr>
      </w:pPr>
      <w:r w:rsidRPr="009D0AF1">
        <w:rPr>
          <w:rFonts w:asciiTheme="minorHAnsi" w:hAnsiTheme="minorHAnsi" w:cstheme="minorHAnsi"/>
          <w:b/>
          <w:szCs w:val="20"/>
        </w:rPr>
        <w:t>Umowa</w:t>
      </w:r>
      <w:r w:rsidRPr="009D0AF1">
        <w:rPr>
          <w:rFonts w:asciiTheme="minorHAnsi" w:hAnsiTheme="minorHAnsi" w:cstheme="minorHAnsi"/>
          <w:szCs w:val="20"/>
        </w:rPr>
        <w:t xml:space="preserve"> – niniejsza umowa wraz z załącznikami.</w:t>
      </w:r>
    </w:p>
    <w:p w14:paraId="36882599"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Usługi Serwisowe</w:t>
      </w:r>
      <w:r w:rsidRPr="009D0AF1">
        <w:rPr>
          <w:rFonts w:asciiTheme="minorHAnsi" w:hAnsiTheme="minorHAnsi" w:cstheme="minorHAnsi"/>
          <w:szCs w:val="20"/>
        </w:rPr>
        <w:t xml:space="preserve"> – podejmowane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działania mające na celu zapewnienie prawidłowego funkcjonowania Systemu, a w szczególności usuwanie przyczyn i skutków Incydentów uniemożliwiających poprawne działanie Systemu.</w:t>
      </w:r>
    </w:p>
    <w:p w14:paraId="20171E46"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Usługi Helpdesk</w:t>
      </w:r>
      <w:r w:rsidRPr="009D0AF1">
        <w:rPr>
          <w:rFonts w:asciiTheme="minorHAnsi" w:hAnsiTheme="minorHAnsi" w:cstheme="minorHAnsi"/>
          <w:szCs w:val="20"/>
        </w:rPr>
        <w:t xml:space="preserve"> - podejmowane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działania mające na celu merytoryczne wsparcie Dostawców i zapewnienie prawidłowego funkcjonowania Systemu lub bazy danych, a w następstwie usuwanie przyczyn i skutków Incydentów uniemożliwiających poprawne działanie Systemu.</w:t>
      </w:r>
    </w:p>
    <w:p w14:paraId="31F1260B" w14:textId="77777777" w:rsidR="009D0AF1" w:rsidRPr="009D0AF1" w:rsidRDefault="009D0AF1" w:rsidP="009D0AF1">
      <w:pPr>
        <w:spacing w:before="120"/>
        <w:rPr>
          <w:rFonts w:asciiTheme="minorHAnsi" w:hAnsiTheme="minorHAnsi" w:cstheme="minorHAnsi"/>
          <w:szCs w:val="20"/>
        </w:rPr>
      </w:pPr>
      <w:r w:rsidRPr="009D0AF1">
        <w:rPr>
          <w:rFonts w:asciiTheme="minorHAnsi" w:hAnsiTheme="minorHAnsi" w:cstheme="minorHAnsi"/>
          <w:b/>
          <w:szCs w:val="20"/>
        </w:rPr>
        <w:t>Wdrożenie Systemu</w:t>
      </w:r>
      <w:r w:rsidRPr="009D0AF1">
        <w:rPr>
          <w:rFonts w:asciiTheme="minorHAnsi" w:hAnsiTheme="minorHAnsi" w:cstheme="minorHAnsi"/>
          <w:szCs w:val="20"/>
        </w:rPr>
        <w:t xml:space="preserve"> – usługi określone w § 2 ust. 1 pkt 1) – 9) Umowy. </w:t>
      </w:r>
    </w:p>
    <w:p w14:paraId="0B4D39D5" w14:textId="77777777" w:rsidR="009D0AF1" w:rsidRPr="009D0AF1" w:rsidRDefault="009D0AF1" w:rsidP="00306C6A">
      <w:pPr>
        <w:keepNext/>
        <w:numPr>
          <w:ilvl w:val="0"/>
          <w:numId w:val="136"/>
        </w:numPr>
        <w:spacing w:before="120" w:line="240" w:lineRule="auto"/>
        <w:ind w:left="426" w:hanging="426"/>
        <w:rPr>
          <w:rFonts w:asciiTheme="minorHAnsi" w:hAnsiTheme="minorHAnsi" w:cstheme="minorHAnsi"/>
          <w:szCs w:val="20"/>
        </w:rPr>
      </w:pPr>
      <w:r w:rsidRPr="009D0AF1">
        <w:rPr>
          <w:rFonts w:asciiTheme="minorHAnsi" w:hAnsiTheme="minorHAnsi" w:cstheme="minorHAnsi"/>
          <w:szCs w:val="20"/>
        </w:rPr>
        <w:t xml:space="preserve">Wszystkim pojęciom pisanym z wielkich liter, używanym w Umowie wraz z Załącznikami do Umowy </w:t>
      </w:r>
      <w:r w:rsidRPr="009D0AF1">
        <w:rPr>
          <w:rFonts w:asciiTheme="minorHAnsi" w:hAnsiTheme="minorHAnsi" w:cstheme="minorHAnsi"/>
          <w:b/>
          <w:szCs w:val="20"/>
        </w:rPr>
        <w:t>Strony</w:t>
      </w:r>
      <w:r w:rsidRPr="009D0AF1">
        <w:rPr>
          <w:rFonts w:asciiTheme="minorHAnsi" w:hAnsiTheme="minorHAnsi" w:cstheme="minorHAnsi"/>
          <w:szCs w:val="20"/>
        </w:rPr>
        <w:t xml:space="preserve"> nadają brzmienie zgodne z Umową, chyba że Załącznik wprost definiuje inne znaczenie używanego pojęcia. W przypadku sprzeczności postanowień Umowy z brzmieniem Załączników pierwszeństwo ma Umowa.</w:t>
      </w:r>
    </w:p>
    <w:p w14:paraId="2CB05EF2" w14:textId="77777777" w:rsidR="009D0AF1" w:rsidRPr="009D0AF1" w:rsidRDefault="009D0AF1" w:rsidP="009D0AF1">
      <w:pPr>
        <w:keepNext/>
        <w:spacing w:before="120"/>
        <w:ind w:left="426"/>
        <w:rPr>
          <w:rFonts w:asciiTheme="minorHAnsi" w:hAnsiTheme="minorHAnsi" w:cstheme="minorHAnsi"/>
          <w:szCs w:val="20"/>
        </w:rPr>
      </w:pPr>
    </w:p>
    <w:p w14:paraId="05373718"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§2 PRZEDMIOT UMOWY</w:t>
      </w:r>
    </w:p>
    <w:p w14:paraId="32494AA4" w14:textId="77777777" w:rsidR="009D0AF1" w:rsidRPr="009D0AF1" w:rsidRDefault="009D0AF1" w:rsidP="00306C6A">
      <w:pPr>
        <w:keepNext/>
        <w:numPr>
          <w:ilvl w:val="0"/>
          <w:numId w:val="171"/>
        </w:numPr>
        <w:spacing w:before="120" w:line="240" w:lineRule="auto"/>
        <w:ind w:left="426" w:hanging="426"/>
        <w:rPr>
          <w:rFonts w:asciiTheme="minorHAnsi" w:hAnsiTheme="minorHAnsi" w:cstheme="minorHAnsi"/>
          <w:szCs w:val="20"/>
        </w:rPr>
      </w:pPr>
      <w:r w:rsidRPr="009D0AF1">
        <w:rPr>
          <w:rFonts w:asciiTheme="minorHAnsi" w:hAnsiTheme="minorHAnsi" w:cstheme="minorHAnsi"/>
          <w:b/>
          <w:bCs/>
          <w:szCs w:val="20"/>
        </w:rPr>
        <w:t>Zamawiający</w:t>
      </w:r>
      <w:r w:rsidRPr="009D0AF1">
        <w:rPr>
          <w:rFonts w:asciiTheme="minorHAnsi" w:hAnsiTheme="minorHAnsi" w:cstheme="minorHAnsi"/>
          <w:szCs w:val="20"/>
        </w:rPr>
        <w:t xml:space="preserve"> zamawia, a </w:t>
      </w:r>
      <w:r w:rsidRPr="009D0AF1">
        <w:rPr>
          <w:rFonts w:asciiTheme="minorHAnsi" w:hAnsiTheme="minorHAnsi" w:cstheme="minorHAnsi"/>
          <w:b/>
          <w:bCs/>
          <w:szCs w:val="20"/>
        </w:rPr>
        <w:t>Wykonawca</w:t>
      </w:r>
      <w:r w:rsidRPr="009D0AF1">
        <w:rPr>
          <w:rFonts w:asciiTheme="minorHAnsi" w:hAnsiTheme="minorHAnsi" w:cstheme="minorHAnsi"/>
          <w:szCs w:val="20"/>
        </w:rPr>
        <w:t xml:space="preserve"> zobowiązuje się zrealizować zadanie, którego przedmiotem jest:</w:t>
      </w:r>
    </w:p>
    <w:p w14:paraId="40C154E3" w14:textId="77777777" w:rsidR="009D0AF1" w:rsidRPr="009D0AF1" w:rsidRDefault="009D0AF1" w:rsidP="009D0AF1">
      <w:pPr>
        <w:keepNext/>
        <w:spacing w:before="240" w:after="240"/>
        <w:ind w:left="567"/>
        <w:jc w:val="center"/>
        <w:rPr>
          <w:rFonts w:asciiTheme="minorHAnsi" w:hAnsiTheme="minorHAnsi" w:cstheme="minorHAnsi"/>
          <w:b/>
          <w:bCs/>
          <w:color w:val="0070C0"/>
          <w:szCs w:val="20"/>
        </w:rPr>
      </w:pPr>
      <w:r w:rsidRPr="009D0AF1">
        <w:rPr>
          <w:rFonts w:asciiTheme="minorHAnsi" w:hAnsiTheme="minorHAnsi" w:cstheme="minorHAnsi"/>
          <w:b/>
          <w:bCs/>
          <w:color w:val="0070C0"/>
          <w:szCs w:val="20"/>
        </w:rPr>
        <w:t>Zaprojektowanie, wdrożenie i utrzymanie Elektronicznej Platformy Zakupowej (EPZ) na potrzeby Grupy Kapitałowej ENEA.</w:t>
      </w:r>
    </w:p>
    <w:p w14:paraId="53E2641A" w14:textId="77777777" w:rsidR="009D0AF1" w:rsidRPr="009D0AF1" w:rsidRDefault="009D0AF1" w:rsidP="009D0AF1">
      <w:pPr>
        <w:ind w:left="426"/>
        <w:contextualSpacing/>
        <w:rPr>
          <w:rFonts w:asciiTheme="minorHAnsi" w:hAnsiTheme="minorHAnsi" w:cstheme="minorHAnsi"/>
          <w:szCs w:val="20"/>
          <w:lang w:eastAsia="en-US"/>
        </w:rPr>
      </w:pPr>
      <w:r w:rsidRPr="009D0AF1">
        <w:rPr>
          <w:rFonts w:asciiTheme="minorHAnsi" w:hAnsiTheme="minorHAnsi" w:cstheme="minorHAnsi"/>
          <w:szCs w:val="20"/>
        </w:rPr>
        <w:t xml:space="preserve">zgodnie z treścią złożonej oferty z dnia ……..202… r. (Załącznik nr 6 do Umowy), Warunkami Zamówienia z dnia ………..202… r. (Załącznik nr 1 do Umowy) oraz protokołem z negocjacji z dnia ………202… r. (Załącznik nr 4 do Umowy) w zakresie nie określonym ofertą (dalej: „Przedmiot Umowy”). </w:t>
      </w:r>
      <w:r w:rsidRPr="009D0AF1">
        <w:rPr>
          <w:rFonts w:asciiTheme="minorHAnsi" w:hAnsiTheme="minorHAnsi" w:cstheme="minorHAnsi"/>
          <w:szCs w:val="20"/>
          <w:lang w:eastAsia="en-US"/>
        </w:rPr>
        <w:t xml:space="preserve">W ramach Przedmiotu Umowy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w:t>
      </w:r>
    </w:p>
    <w:p w14:paraId="2F2718E8" w14:textId="77777777" w:rsidR="009D0AF1" w:rsidRPr="009D0AF1" w:rsidRDefault="009D0AF1" w:rsidP="0092047F">
      <w:pPr>
        <w:numPr>
          <w:ilvl w:val="0"/>
          <w:numId w:val="144"/>
        </w:numPr>
        <w:spacing w:line="240" w:lineRule="auto"/>
        <w:ind w:left="709" w:hanging="283"/>
        <w:rPr>
          <w:rFonts w:asciiTheme="minorHAnsi" w:hAnsiTheme="minorHAnsi" w:cstheme="minorHAnsi"/>
          <w:szCs w:val="20"/>
          <w:lang w:eastAsia="en-US"/>
        </w:rPr>
      </w:pPr>
      <w:r w:rsidRPr="009D0AF1">
        <w:rPr>
          <w:rFonts w:asciiTheme="minorHAnsi" w:hAnsiTheme="minorHAnsi" w:cstheme="minorHAnsi"/>
          <w:szCs w:val="20"/>
          <w:lang w:eastAsia="en-US"/>
        </w:rPr>
        <w:t xml:space="preserve">dokona przeglądu i analizy stosowanych w Grupie Kapitałowej ENEA rozwiązań z obszaru przeprowadzania procesów zakupowych, opracuje w uzgodnieniu z </w:t>
      </w:r>
      <w:r w:rsidRPr="009D0AF1">
        <w:rPr>
          <w:rFonts w:asciiTheme="minorHAnsi" w:hAnsiTheme="minorHAnsi" w:cstheme="minorHAnsi"/>
          <w:b/>
          <w:szCs w:val="20"/>
          <w:lang w:eastAsia="en-US"/>
        </w:rPr>
        <w:t>Zamawiającym</w:t>
      </w:r>
      <w:r w:rsidRPr="009D0AF1">
        <w:rPr>
          <w:rFonts w:asciiTheme="minorHAnsi" w:hAnsiTheme="minorHAnsi" w:cstheme="minorHAnsi"/>
          <w:szCs w:val="20"/>
          <w:lang w:eastAsia="en-US"/>
        </w:rPr>
        <w:t xml:space="preserve"> Koncepcję Biznesową i Koncepcję Techniczną oraz przeniesie na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autorskie prawa majątkowe do Koncepcji Biznesowej i Koncepcji Technicznej,</w:t>
      </w:r>
    </w:p>
    <w:p w14:paraId="09F33F7F" w14:textId="77777777" w:rsidR="009D0AF1" w:rsidRPr="009D0AF1" w:rsidRDefault="009D0AF1" w:rsidP="0092047F">
      <w:pPr>
        <w:numPr>
          <w:ilvl w:val="0"/>
          <w:numId w:val="144"/>
        </w:numPr>
        <w:spacing w:line="240" w:lineRule="auto"/>
        <w:ind w:left="709" w:hanging="283"/>
        <w:rPr>
          <w:rFonts w:asciiTheme="minorHAnsi" w:hAnsiTheme="minorHAnsi" w:cstheme="minorHAnsi"/>
          <w:szCs w:val="20"/>
          <w:lang w:eastAsia="en-US"/>
        </w:rPr>
      </w:pPr>
      <w:r w:rsidRPr="009D0AF1">
        <w:rPr>
          <w:rFonts w:asciiTheme="minorHAnsi" w:hAnsiTheme="minorHAnsi" w:cstheme="minorHAnsi"/>
          <w:szCs w:val="20"/>
          <w:lang w:eastAsia="en-US"/>
        </w:rPr>
        <w:t>opracuje, dostarczy, zainstaluje, skonfiguruje i zintegruje System spełniający wszystkie warunki i wymagania określone w Koncepcji Biznesowej, Koncepcji Technicznej oraz Warunkach Zamówienia,</w:t>
      </w:r>
    </w:p>
    <w:p w14:paraId="53D79BFD" w14:textId="77777777" w:rsidR="009D0AF1" w:rsidRPr="009D0AF1" w:rsidRDefault="009D0AF1" w:rsidP="0092047F">
      <w:pPr>
        <w:numPr>
          <w:ilvl w:val="0"/>
          <w:numId w:val="144"/>
        </w:numPr>
        <w:spacing w:line="240" w:lineRule="auto"/>
        <w:ind w:left="709" w:hanging="283"/>
        <w:rPr>
          <w:rFonts w:asciiTheme="minorHAnsi" w:hAnsiTheme="minorHAnsi" w:cstheme="minorHAnsi"/>
          <w:szCs w:val="20"/>
          <w:lang w:eastAsia="en-US"/>
        </w:rPr>
      </w:pPr>
      <w:r w:rsidRPr="009D0AF1">
        <w:rPr>
          <w:rFonts w:asciiTheme="minorHAnsi" w:hAnsiTheme="minorHAnsi" w:cstheme="minorHAnsi"/>
          <w:szCs w:val="20"/>
          <w:lang w:eastAsia="en-US"/>
        </w:rPr>
        <w:t xml:space="preserve">dokona migracji danych dostarczonych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w:t>
      </w:r>
    </w:p>
    <w:p w14:paraId="1188233D" w14:textId="77777777" w:rsidR="009D0AF1" w:rsidRPr="009D0AF1" w:rsidRDefault="009D0AF1" w:rsidP="0092047F">
      <w:pPr>
        <w:numPr>
          <w:ilvl w:val="0"/>
          <w:numId w:val="144"/>
        </w:numPr>
        <w:spacing w:line="240" w:lineRule="auto"/>
        <w:ind w:left="709" w:hanging="283"/>
        <w:rPr>
          <w:rFonts w:asciiTheme="minorHAnsi" w:hAnsiTheme="minorHAnsi" w:cstheme="minorHAnsi"/>
          <w:szCs w:val="20"/>
          <w:lang w:eastAsia="en-US"/>
        </w:rPr>
      </w:pPr>
      <w:r w:rsidRPr="009D0AF1">
        <w:rPr>
          <w:rFonts w:asciiTheme="minorHAnsi" w:hAnsiTheme="minorHAnsi" w:cstheme="minorHAnsi"/>
          <w:szCs w:val="20"/>
          <w:lang w:eastAsia="en-US"/>
        </w:rPr>
        <w:t xml:space="preserve">przetestuje System we własnym zakresie, następnie z udziałem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w:t>
      </w:r>
    </w:p>
    <w:p w14:paraId="2EBC84F9" w14:textId="77777777" w:rsidR="009D0AF1" w:rsidRPr="009D0AF1" w:rsidRDefault="009D0AF1" w:rsidP="0092047F">
      <w:pPr>
        <w:numPr>
          <w:ilvl w:val="0"/>
          <w:numId w:val="144"/>
        </w:numPr>
        <w:spacing w:line="240" w:lineRule="auto"/>
        <w:ind w:left="709" w:hanging="283"/>
        <w:rPr>
          <w:rFonts w:asciiTheme="minorHAnsi" w:hAnsiTheme="minorHAnsi" w:cstheme="minorHAnsi"/>
          <w:szCs w:val="20"/>
          <w:lang w:eastAsia="en-US"/>
        </w:rPr>
      </w:pPr>
      <w:r w:rsidRPr="009D0AF1">
        <w:rPr>
          <w:rFonts w:asciiTheme="minorHAnsi" w:hAnsiTheme="minorHAnsi" w:cstheme="minorHAnsi"/>
          <w:szCs w:val="20"/>
          <w:lang w:eastAsia="en-US"/>
        </w:rPr>
        <w:t xml:space="preserve">dostosuje System do uwag dotyczących bezpieczeństwa przekazanych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po wykonaniu audytu Systemu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w:t>
      </w:r>
    </w:p>
    <w:p w14:paraId="11460593" w14:textId="77777777" w:rsidR="009D0AF1" w:rsidRPr="009D0AF1" w:rsidRDefault="009D0AF1" w:rsidP="0092047F">
      <w:pPr>
        <w:numPr>
          <w:ilvl w:val="0"/>
          <w:numId w:val="144"/>
        </w:numPr>
        <w:spacing w:line="240" w:lineRule="auto"/>
        <w:ind w:left="709" w:hanging="283"/>
        <w:rPr>
          <w:rFonts w:asciiTheme="minorHAnsi" w:hAnsiTheme="minorHAnsi" w:cstheme="minorHAnsi"/>
          <w:szCs w:val="20"/>
          <w:lang w:eastAsia="en-US"/>
        </w:rPr>
      </w:pPr>
      <w:r w:rsidRPr="009D0AF1">
        <w:rPr>
          <w:rFonts w:asciiTheme="minorHAnsi" w:hAnsiTheme="minorHAnsi" w:cstheme="minorHAnsi"/>
          <w:szCs w:val="20"/>
          <w:lang w:eastAsia="en-US"/>
        </w:rPr>
        <w:t>przygotuje i dostarczy pełną Dokumentację wraz z jej aktualizacjami oraz przeniesie na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autorskie prawa majątkowe do Dokumentacji,</w:t>
      </w:r>
    </w:p>
    <w:p w14:paraId="465085F5" w14:textId="77777777" w:rsidR="009D0AF1" w:rsidRPr="009D0AF1" w:rsidRDefault="009D0AF1" w:rsidP="0092047F">
      <w:pPr>
        <w:numPr>
          <w:ilvl w:val="0"/>
          <w:numId w:val="144"/>
        </w:numPr>
        <w:spacing w:line="240" w:lineRule="auto"/>
        <w:ind w:left="709" w:hanging="283"/>
        <w:rPr>
          <w:rFonts w:asciiTheme="minorHAnsi" w:hAnsiTheme="minorHAnsi" w:cstheme="minorHAnsi"/>
          <w:szCs w:val="20"/>
          <w:lang w:eastAsia="en-US"/>
        </w:rPr>
      </w:pPr>
      <w:r w:rsidRPr="009D0AF1">
        <w:rPr>
          <w:rFonts w:asciiTheme="minorHAnsi" w:hAnsiTheme="minorHAnsi" w:cstheme="minorHAnsi"/>
          <w:szCs w:val="20"/>
          <w:lang w:eastAsia="en-US"/>
        </w:rPr>
        <w:t>udzieli licencji na korzystanie z Systemu w zakresie oraz na zasadach opisanych szczegółowo w Umowie i Warunkach Zamówienia,</w:t>
      </w:r>
    </w:p>
    <w:p w14:paraId="1A2FF2A1" w14:textId="77777777" w:rsidR="009D0AF1" w:rsidRPr="009D0AF1" w:rsidRDefault="009D0AF1" w:rsidP="0092047F">
      <w:pPr>
        <w:numPr>
          <w:ilvl w:val="0"/>
          <w:numId w:val="144"/>
        </w:numPr>
        <w:spacing w:line="240" w:lineRule="auto"/>
        <w:ind w:left="709" w:hanging="283"/>
        <w:rPr>
          <w:rFonts w:asciiTheme="minorHAnsi" w:hAnsiTheme="minorHAnsi" w:cstheme="minorHAnsi"/>
          <w:szCs w:val="20"/>
          <w:lang w:eastAsia="en-US"/>
        </w:rPr>
      </w:pPr>
      <w:r w:rsidRPr="009D0AF1">
        <w:rPr>
          <w:rFonts w:asciiTheme="minorHAnsi" w:hAnsiTheme="minorHAnsi" w:cstheme="minorHAnsi"/>
          <w:szCs w:val="20"/>
          <w:lang w:eastAsia="en-US"/>
        </w:rPr>
        <w:t>przeprowadzi szkolenia dla administratorów Systemu oraz użytkowników Systemu,</w:t>
      </w:r>
    </w:p>
    <w:p w14:paraId="3C7BD02C" w14:textId="77777777" w:rsidR="009D0AF1" w:rsidRPr="009D0AF1" w:rsidRDefault="009D0AF1" w:rsidP="0092047F">
      <w:pPr>
        <w:numPr>
          <w:ilvl w:val="0"/>
          <w:numId w:val="144"/>
        </w:numPr>
        <w:spacing w:line="240" w:lineRule="auto"/>
        <w:ind w:left="709" w:hanging="283"/>
        <w:rPr>
          <w:rFonts w:asciiTheme="minorHAnsi" w:hAnsiTheme="minorHAnsi" w:cstheme="minorHAnsi"/>
          <w:szCs w:val="20"/>
          <w:lang w:eastAsia="en-US"/>
        </w:rPr>
      </w:pPr>
      <w:r w:rsidRPr="009D0AF1">
        <w:rPr>
          <w:rFonts w:asciiTheme="minorHAnsi" w:hAnsiTheme="minorHAnsi" w:cstheme="minorHAnsi"/>
          <w:szCs w:val="20"/>
          <w:lang w:eastAsia="en-US"/>
        </w:rPr>
        <w:t>przeprowadzi pilotaż Systemu,</w:t>
      </w:r>
    </w:p>
    <w:p w14:paraId="74EDFEF9" w14:textId="77777777" w:rsidR="009D0AF1" w:rsidRPr="009D0AF1" w:rsidRDefault="009D0AF1" w:rsidP="0092047F">
      <w:pPr>
        <w:numPr>
          <w:ilvl w:val="0"/>
          <w:numId w:val="144"/>
        </w:numPr>
        <w:spacing w:line="240" w:lineRule="auto"/>
        <w:ind w:left="-142" w:firstLine="426"/>
        <w:rPr>
          <w:rFonts w:asciiTheme="minorHAnsi" w:hAnsiTheme="minorHAnsi" w:cstheme="minorHAnsi"/>
          <w:szCs w:val="20"/>
          <w:lang w:eastAsia="en-US"/>
        </w:rPr>
      </w:pPr>
      <w:r w:rsidRPr="009D0AF1">
        <w:rPr>
          <w:rFonts w:asciiTheme="minorHAnsi" w:hAnsiTheme="minorHAnsi" w:cstheme="minorHAnsi"/>
          <w:szCs w:val="20"/>
          <w:lang w:eastAsia="en-US"/>
        </w:rPr>
        <w:t xml:space="preserve">będzie korzystał z udostępnionego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na czas realizacji Umowy, Systemu Obsługi </w:t>
      </w:r>
    </w:p>
    <w:p w14:paraId="695B923D" w14:textId="77777777" w:rsidR="009D0AF1" w:rsidRPr="009D0AF1" w:rsidRDefault="009D0AF1" w:rsidP="0092047F">
      <w:pPr>
        <w:ind w:left="284" w:firstLine="424"/>
        <w:rPr>
          <w:rFonts w:asciiTheme="minorHAnsi" w:hAnsiTheme="minorHAnsi" w:cstheme="minorHAnsi"/>
          <w:szCs w:val="20"/>
          <w:lang w:eastAsia="en-US"/>
        </w:rPr>
      </w:pPr>
      <w:r w:rsidRPr="009D0AF1">
        <w:rPr>
          <w:rFonts w:asciiTheme="minorHAnsi" w:hAnsiTheme="minorHAnsi" w:cstheme="minorHAnsi"/>
          <w:szCs w:val="20"/>
          <w:lang w:eastAsia="en-US"/>
        </w:rPr>
        <w:t>Zgłoszeń,</w:t>
      </w:r>
    </w:p>
    <w:p w14:paraId="79060AB2" w14:textId="77777777" w:rsidR="009D0AF1" w:rsidRPr="009D0AF1" w:rsidRDefault="009D0AF1" w:rsidP="0092047F">
      <w:pPr>
        <w:numPr>
          <w:ilvl w:val="0"/>
          <w:numId w:val="144"/>
        </w:numPr>
        <w:spacing w:line="240" w:lineRule="auto"/>
        <w:ind w:left="-142" w:firstLine="426"/>
        <w:rPr>
          <w:rFonts w:asciiTheme="minorHAnsi" w:hAnsiTheme="minorHAnsi" w:cstheme="minorHAnsi"/>
          <w:szCs w:val="20"/>
          <w:lang w:eastAsia="en-US"/>
        </w:rPr>
      </w:pPr>
      <w:r w:rsidRPr="009D0AF1">
        <w:rPr>
          <w:rFonts w:asciiTheme="minorHAnsi" w:hAnsiTheme="minorHAnsi" w:cstheme="minorHAnsi"/>
          <w:szCs w:val="20"/>
          <w:lang w:eastAsia="en-US"/>
        </w:rPr>
        <w:t>udzieli gwarancji, o której mowa w § 9 Umowy,</w:t>
      </w:r>
    </w:p>
    <w:p w14:paraId="77D53503" w14:textId="77777777" w:rsidR="009D0AF1" w:rsidRPr="009D0AF1" w:rsidRDefault="009D0AF1" w:rsidP="0092047F">
      <w:pPr>
        <w:numPr>
          <w:ilvl w:val="0"/>
          <w:numId w:val="144"/>
        </w:numPr>
        <w:spacing w:line="240" w:lineRule="auto"/>
        <w:ind w:left="709" w:hanging="425"/>
        <w:rPr>
          <w:rFonts w:asciiTheme="minorHAnsi" w:hAnsiTheme="minorHAnsi" w:cstheme="minorHAnsi"/>
          <w:szCs w:val="20"/>
          <w:lang w:eastAsia="en-US"/>
        </w:rPr>
      </w:pPr>
      <w:r w:rsidRPr="009D0AF1">
        <w:rPr>
          <w:rFonts w:asciiTheme="minorHAnsi" w:hAnsiTheme="minorHAnsi" w:cstheme="minorHAnsi"/>
          <w:szCs w:val="20"/>
          <w:lang w:eastAsia="en-US"/>
        </w:rPr>
        <w:t>zrealizuje Usługi Serwisowe oraz Usługi Helpdesk,</w:t>
      </w:r>
    </w:p>
    <w:p w14:paraId="495FB916" w14:textId="77777777" w:rsidR="009D0AF1" w:rsidRPr="009D0AF1" w:rsidRDefault="009D0AF1" w:rsidP="0092047F">
      <w:pPr>
        <w:numPr>
          <w:ilvl w:val="0"/>
          <w:numId w:val="144"/>
        </w:numPr>
        <w:spacing w:line="240" w:lineRule="auto"/>
        <w:ind w:left="709" w:hanging="425"/>
        <w:rPr>
          <w:rFonts w:asciiTheme="minorHAnsi" w:hAnsiTheme="minorHAnsi" w:cstheme="minorHAnsi"/>
          <w:szCs w:val="20"/>
          <w:lang w:eastAsia="en-US"/>
        </w:rPr>
      </w:pPr>
      <w:r w:rsidRPr="009D0AF1">
        <w:rPr>
          <w:rFonts w:asciiTheme="minorHAnsi" w:hAnsiTheme="minorHAnsi" w:cstheme="minorHAnsi"/>
          <w:szCs w:val="20"/>
          <w:lang w:eastAsia="en-US"/>
        </w:rPr>
        <w:t>zrealizuje Inne Usługi.</w:t>
      </w:r>
    </w:p>
    <w:p w14:paraId="784C6AB7" w14:textId="77777777" w:rsidR="009D0AF1" w:rsidRPr="009D0AF1" w:rsidRDefault="009D0AF1" w:rsidP="0092047F">
      <w:pPr>
        <w:numPr>
          <w:ilvl w:val="0"/>
          <w:numId w:val="171"/>
        </w:numPr>
        <w:spacing w:line="240" w:lineRule="auto"/>
        <w:ind w:left="425" w:hanging="425"/>
        <w:rPr>
          <w:rFonts w:asciiTheme="minorHAnsi" w:hAnsiTheme="minorHAnsi" w:cstheme="minorHAnsi"/>
          <w:b/>
          <w:bCs/>
          <w:szCs w:val="20"/>
        </w:rPr>
      </w:pPr>
      <w:r w:rsidRPr="009D0AF1">
        <w:rPr>
          <w:rFonts w:asciiTheme="minorHAnsi" w:hAnsiTheme="minorHAnsi" w:cstheme="minorHAnsi"/>
          <w:b/>
          <w:bCs/>
          <w:szCs w:val="20"/>
        </w:rPr>
        <w:t>Wykonawca</w:t>
      </w:r>
      <w:r w:rsidRPr="009D0AF1">
        <w:rPr>
          <w:rFonts w:asciiTheme="minorHAnsi" w:hAnsiTheme="minorHAnsi" w:cstheme="minorHAnsi"/>
          <w:bCs/>
          <w:szCs w:val="20"/>
        </w:rPr>
        <w:t xml:space="preserve"> zrealizuje Wdrożenie Systemu w 4 Etapach opisanych w Załączniku nr 2 do Umowy.</w:t>
      </w:r>
    </w:p>
    <w:p w14:paraId="26A6D3A3" w14:textId="77777777" w:rsidR="009D0AF1" w:rsidRPr="009D0AF1" w:rsidRDefault="009D0AF1" w:rsidP="009D0AF1">
      <w:pPr>
        <w:spacing w:before="120"/>
        <w:ind w:left="425"/>
        <w:rPr>
          <w:rFonts w:asciiTheme="minorHAnsi" w:hAnsiTheme="minorHAnsi" w:cstheme="minorHAnsi"/>
          <w:b/>
          <w:bCs/>
          <w:szCs w:val="20"/>
        </w:rPr>
      </w:pPr>
    </w:p>
    <w:p w14:paraId="6911D015" w14:textId="77777777" w:rsidR="009D0AF1" w:rsidRPr="009D0AF1" w:rsidRDefault="009D0AF1" w:rsidP="009D0AF1">
      <w:pPr>
        <w:keepNext/>
        <w:spacing w:after="12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§3 TERMIN WYKONANIA UMOWY</w:t>
      </w:r>
    </w:p>
    <w:p w14:paraId="6B68947C" w14:textId="77777777" w:rsidR="009D0AF1" w:rsidRPr="009D0AF1" w:rsidRDefault="009D0AF1" w:rsidP="00306C6A">
      <w:pPr>
        <w:numPr>
          <w:ilvl w:val="0"/>
          <w:numId w:val="143"/>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wykona Wdrożenie Systemu w terminie do 41 tygodni z uwzględnieniem czasu trwania poszczególnych Etapów:</w:t>
      </w:r>
    </w:p>
    <w:p w14:paraId="2615579A" w14:textId="77777777" w:rsidR="009D0AF1" w:rsidRPr="009D0AF1" w:rsidRDefault="009D0AF1" w:rsidP="00306C6A">
      <w:pPr>
        <w:numPr>
          <w:ilvl w:val="1"/>
          <w:numId w:val="143"/>
        </w:numPr>
        <w:spacing w:before="120" w:line="240" w:lineRule="auto"/>
        <w:ind w:left="867" w:hanging="357"/>
        <w:contextualSpacing/>
        <w:rPr>
          <w:rFonts w:asciiTheme="minorHAnsi" w:hAnsiTheme="minorHAnsi" w:cstheme="minorHAnsi"/>
          <w:szCs w:val="20"/>
          <w:lang w:eastAsia="en-US"/>
        </w:rPr>
      </w:pPr>
      <w:r w:rsidRPr="009D0AF1">
        <w:rPr>
          <w:rFonts w:asciiTheme="minorHAnsi" w:hAnsiTheme="minorHAnsi" w:cstheme="minorHAnsi"/>
          <w:szCs w:val="20"/>
          <w:lang w:eastAsia="en-US"/>
        </w:rPr>
        <w:t>Etap 1 – w terminie do […] tygodni od dnia zawarcia Umowy (z zastrzeżeniem §6 ust 6 Umowy);</w:t>
      </w:r>
    </w:p>
    <w:p w14:paraId="1BCE80D8" w14:textId="77777777" w:rsidR="009D0AF1" w:rsidRPr="009D0AF1" w:rsidRDefault="009D0AF1" w:rsidP="00306C6A">
      <w:pPr>
        <w:numPr>
          <w:ilvl w:val="1"/>
          <w:numId w:val="143"/>
        </w:numPr>
        <w:spacing w:before="120" w:line="240" w:lineRule="auto"/>
        <w:ind w:left="867" w:hanging="357"/>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Etap 2 – w terminie do […] tygodni od dnia podpisania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protokołu ostatecznego odbioru Etapu 1 – bez uwag (z zastrzeżeniem §6 ust. 4 Umowy);</w:t>
      </w:r>
    </w:p>
    <w:p w14:paraId="5C31A666" w14:textId="77777777" w:rsidR="009D0AF1" w:rsidRPr="009D0AF1" w:rsidRDefault="009D0AF1" w:rsidP="00306C6A">
      <w:pPr>
        <w:numPr>
          <w:ilvl w:val="1"/>
          <w:numId w:val="143"/>
        </w:numPr>
        <w:spacing w:before="120" w:line="240" w:lineRule="auto"/>
        <w:ind w:left="867" w:hanging="357"/>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Etap 3 - w terminie do […] tygodni, od dnia podpisania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protokołu ostatecznego odbioru Etapu 2 – bez uwag (z zastrzeżeniem §6 ust. 4 i §7 ust. 2 Umowy);</w:t>
      </w:r>
    </w:p>
    <w:p w14:paraId="77C97F47" w14:textId="77777777" w:rsidR="009D0AF1" w:rsidRPr="009D0AF1" w:rsidRDefault="009D0AF1" w:rsidP="00306C6A">
      <w:pPr>
        <w:numPr>
          <w:ilvl w:val="1"/>
          <w:numId w:val="143"/>
        </w:numPr>
        <w:spacing w:before="120" w:line="240" w:lineRule="auto"/>
        <w:ind w:left="867" w:hanging="357"/>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Etap 4 - w terminie do […] tygodni, od dnia podpisania przez </w:t>
      </w:r>
      <w:r w:rsidRPr="009D0AF1">
        <w:rPr>
          <w:rFonts w:asciiTheme="minorHAnsi" w:hAnsiTheme="minorHAnsi" w:cstheme="minorHAnsi"/>
          <w:b/>
          <w:szCs w:val="20"/>
          <w:lang w:eastAsia="en-US"/>
        </w:rPr>
        <w:t xml:space="preserve">Zamawiającego </w:t>
      </w:r>
      <w:r w:rsidRPr="009D0AF1">
        <w:rPr>
          <w:rFonts w:asciiTheme="minorHAnsi" w:hAnsiTheme="minorHAnsi" w:cstheme="minorHAnsi"/>
          <w:szCs w:val="20"/>
          <w:lang w:eastAsia="en-US"/>
        </w:rPr>
        <w:t>protokołu ostatecznego odbioru Etapu 3 – bez uwag (z zastrzeżeniem §6 ust. 4 i §7 ust. 3 Umowy);</w:t>
      </w:r>
    </w:p>
    <w:p w14:paraId="0824BA09" w14:textId="77777777" w:rsidR="009D0AF1" w:rsidRPr="009D0AF1" w:rsidRDefault="009D0AF1" w:rsidP="0092047F">
      <w:pPr>
        <w:contextualSpacing/>
        <w:rPr>
          <w:rFonts w:asciiTheme="minorHAnsi" w:hAnsiTheme="minorHAnsi" w:cstheme="minorHAnsi"/>
          <w:szCs w:val="20"/>
          <w:lang w:eastAsia="en-US"/>
        </w:rPr>
      </w:pPr>
    </w:p>
    <w:p w14:paraId="0401ACD6" w14:textId="77777777" w:rsidR="009D0AF1" w:rsidRPr="009D0AF1" w:rsidRDefault="009D0AF1" w:rsidP="00F416EF">
      <w:pPr>
        <w:spacing w:before="120"/>
        <w:ind w:left="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Terminy wykonania prac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uznaje się za zachowane, jeżeli w ostatnim dniu wskazanego terminu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zgłosi dany Etap do odbioru zgodnie z § 6 Umowy, z zastrzeżeniem § 6 ust. 8 Umowy. </w:t>
      </w:r>
    </w:p>
    <w:p w14:paraId="4F503EBF" w14:textId="77777777" w:rsidR="009D0AF1" w:rsidRPr="009D0AF1" w:rsidRDefault="009D0AF1" w:rsidP="00F416EF">
      <w:pPr>
        <w:numPr>
          <w:ilvl w:val="0"/>
          <w:numId w:val="143"/>
        </w:numPr>
        <w:spacing w:before="120" w:line="240" w:lineRule="auto"/>
        <w:ind w:left="425"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udostępni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System Obsługi Zgłoszeń. Do czasu udostępnienia Systemu Obsługi Zgłoszeń </w:t>
      </w:r>
      <w:r w:rsidRPr="009D0AF1">
        <w:rPr>
          <w:rFonts w:asciiTheme="minorHAnsi" w:hAnsiTheme="minorHAnsi" w:cstheme="minorHAnsi"/>
          <w:b/>
          <w:szCs w:val="20"/>
          <w:lang w:eastAsia="en-US"/>
        </w:rPr>
        <w:t xml:space="preserve">Wykonawca </w:t>
      </w:r>
      <w:r w:rsidRPr="009D0AF1">
        <w:rPr>
          <w:rFonts w:asciiTheme="minorHAnsi" w:hAnsiTheme="minorHAnsi" w:cstheme="minorHAnsi"/>
          <w:szCs w:val="20"/>
          <w:lang w:eastAsia="en-US"/>
        </w:rPr>
        <w:t xml:space="preserve">zobowiązany jest do kontaktu z </w:t>
      </w:r>
      <w:r w:rsidRPr="009D0AF1">
        <w:rPr>
          <w:rFonts w:asciiTheme="minorHAnsi" w:hAnsiTheme="minorHAnsi" w:cstheme="minorHAnsi"/>
          <w:b/>
          <w:szCs w:val="20"/>
          <w:lang w:eastAsia="en-US"/>
        </w:rPr>
        <w:t>Zamawiającym</w:t>
      </w:r>
      <w:r w:rsidRPr="009D0AF1">
        <w:rPr>
          <w:rFonts w:asciiTheme="minorHAnsi" w:hAnsiTheme="minorHAnsi" w:cstheme="minorHAnsi"/>
          <w:szCs w:val="20"/>
          <w:lang w:eastAsia="en-US"/>
        </w:rPr>
        <w:t xml:space="preserve"> za pośrednictwem e-mail na adres Kierownika Projektu Zamawiającego</w:t>
      </w:r>
      <w:r w:rsidRPr="009D0AF1">
        <w:rPr>
          <w:rFonts w:asciiTheme="minorHAnsi" w:hAnsiTheme="minorHAnsi" w:cstheme="minorHAnsi"/>
          <w:b/>
          <w:szCs w:val="20"/>
          <w:lang w:eastAsia="en-US"/>
        </w:rPr>
        <w:t>.</w:t>
      </w:r>
    </w:p>
    <w:p w14:paraId="5483F748" w14:textId="77777777" w:rsidR="009D0AF1" w:rsidRPr="009D0AF1" w:rsidRDefault="009D0AF1" w:rsidP="00F416EF">
      <w:pPr>
        <w:numPr>
          <w:ilvl w:val="0"/>
          <w:numId w:val="143"/>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będzie świadczyć Usługi Serwisowe, Usługi Helpdesk oraz Inne Usługi dla Systemu będącego Przedmiotem Umowy w Okresie Serwisowym, o którym mówi § 10 ust. 1 Umowy.</w:t>
      </w:r>
    </w:p>
    <w:p w14:paraId="65B27373" w14:textId="77777777" w:rsidR="009D0AF1" w:rsidRPr="009D0AF1" w:rsidRDefault="009D0AF1" w:rsidP="00F416EF">
      <w:pPr>
        <w:numPr>
          <w:ilvl w:val="0"/>
          <w:numId w:val="143"/>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Ewentualna zmiana terminu zakończenia realizacji Etapu 1-4 ustalana będzie stosownie do zaistniałych opóźnień, co wymaga – pod rygorem nieważności – formy aneksu do Umowy.</w:t>
      </w:r>
    </w:p>
    <w:p w14:paraId="0A03EB02" w14:textId="77777777" w:rsidR="009D0AF1" w:rsidRPr="009D0AF1" w:rsidRDefault="009D0AF1" w:rsidP="00F416EF">
      <w:pPr>
        <w:numPr>
          <w:ilvl w:val="0"/>
          <w:numId w:val="143"/>
        </w:numPr>
        <w:spacing w:before="120" w:line="240" w:lineRule="auto"/>
        <w:ind w:left="425"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Inne zmiany o ile nie wpływają na terminy wykonania Etapów 1-4 są dopuszczalne na podstawie bieżących pisemnych ustaleń pomiędzy </w:t>
      </w:r>
      <w:r w:rsidRPr="009D0AF1">
        <w:rPr>
          <w:rFonts w:asciiTheme="minorHAnsi" w:hAnsiTheme="minorHAnsi" w:cstheme="minorHAnsi"/>
          <w:b/>
          <w:szCs w:val="20"/>
          <w:lang w:eastAsia="en-US"/>
        </w:rPr>
        <w:t xml:space="preserve">Stronami </w:t>
      </w:r>
      <w:r w:rsidRPr="009D0AF1">
        <w:rPr>
          <w:rFonts w:asciiTheme="minorHAnsi" w:hAnsiTheme="minorHAnsi" w:cstheme="minorHAnsi"/>
          <w:szCs w:val="20"/>
          <w:lang w:eastAsia="en-US"/>
        </w:rPr>
        <w:t>w przypadku:</w:t>
      </w:r>
    </w:p>
    <w:p w14:paraId="535B523D" w14:textId="77777777" w:rsidR="009D0AF1" w:rsidRPr="009D0AF1" w:rsidRDefault="009D0AF1" w:rsidP="00F416EF">
      <w:pPr>
        <w:numPr>
          <w:ilvl w:val="0"/>
          <w:numId w:val="175"/>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wystąpienia przerw zależnych od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lub innych niemożliwych do przewidzenia przerw niezależnych od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w:t>
      </w:r>
    </w:p>
    <w:p w14:paraId="716ED5EF" w14:textId="77777777" w:rsidR="009D0AF1" w:rsidRPr="009D0AF1" w:rsidRDefault="009D0AF1" w:rsidP="00F416EF">
      <w:pPr>
        <w:numPr>
          <w:ilvl w:val="0"/>
          <w:numId w:val="175"/>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innych uzasadnionych okoliczności.</w:t>
      </w:r>
    </w:p>
    <w:p w14:paraId="4412219E" w14:textId="77777777" w:rsidR="009D0AF1" w:rsidRPr="009D0AF1" w:rsidRDefault="009D0AF1" w:rsidP="009D0AF1">
      <w:pPr>
        <w:ind w:left="1068"/>
        <w:contextualSpacing/>
        <w:rPr>
          <w:rFonts w:asciiTheme="minorHAnsi" w:hAnsiTheme="minorHAnsi" w:cstheme="minorHAnsi"/>
          <w:szCs w:val="20"/>
          <w:lang w:eastAsia="en-US"/>
        </w:rPr>
      </w:pPr>
    </w:p>
    <w:p w14:paraId="06A0848A"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§4 OBOWIĄZKI STRON</w:t>
      </w:r>
    </w:p>
    <w:p w14:paraId="57096950" w14:textId="77777777" w:rsidR="009D0AF1" w:rsidRPr="009D0AF1" w:rsidRDefault="009D0AF1" w:rsidP="00F416EF">
      <w:pPr>
        <w:numPr>
          <w:ilvl w:val="0"/>
          <w:numId w:val="142"/>
        </w:numPr>
        <w:spacing w:line="240" w:lineRule="auto"/>
        <w:ind w:left="357" w:hanging="357"/>
        <w:rPr>
          <w:rFonts w:asciiTheme="minorHAnsi" w:hAnsiTheme="minorHAnsi" w:cstheme="minorHAnsi"/>
          <w:szCs w:val="20"/>
          <w:lang w:eastAsia="en-US"/>
        </w:rPr>
      </w:pPr>
      <w:r w:rsidRPr="009D0AF1">
        <w:rPr>
          <w:rFonts w:asciiTheme="minorHAnsi" w:hAnsiTheme="minorHAnsi" w:cstheme="minorHAnsi"/>
          <w:szCs w:val="20"/>
          <w:lang w:eastAsia="en-US"/>
        </w:rPr>
        <w:t xml:space="preserve">Przedmiot Umowy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dostarczy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na własny koszt i ryzyko.</w:t>
      </w:r>
    </w:p>
    <w:p w14:paraId="1F1A1155" w14:textId="77777777" w:rsidR="009D0AF1" w:rsidRPr="009D0AF1" w:rsidRDefault="009D0AF1" w:rsidP="00F416EF">
      <w:pPr>
        <w:numPr>
          <w:ilvl w:val="0"/>
          <w:numId w:val="142"/>
        </w:numPr>
        <w:spacing w:line="240" w:lineRule="auto"/>
        <w:ind w:left="357" w:hanging="357"/>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jest odpowiedzialny za zarządzanie i terminową realizację Umowy.</w:t>
      </w:r>
    </w:p>
    <w:p w14:paraId="4617B99A" w14:textId="77777777" w:rsidR="009D0AF1" w:rsidRPr="009D0AF1" w:rsidRDefault="009D0AF1" w:rsidP="00F416EF">
      <w:pPr>
        <w:numPr>
          <w:ilvl w:val="0"/>
          <w:numId w:val="142"/>
        </w:numPr>
        <w:spacing w:line="240" w:lineRule="auto"/>
        <w:ind w:left="357" w:hanging="357"/>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odpowiada przed </w:t>
      </w:r>
      <w:r w:rsidRPr="009D0AF1">
        <w:rPr>
          <w:rFonts w:asciiTheme="minorHAnsi" w:hAnsiTheme="minorHAnsi" w:cstheme="minorHAnsi"/>
          <w:b/>
          <w:szCs w:val="20"/>
          <w:lang w:eastAsia="en-US"/>
        </w:rPr>
        <w:t>Zamawiającym</w:t>
      </w:r>
      <w:r w:rsidRPr="009D0AF1">
        <w:rPr>
          <w:rFonts w:asciiTheme="minorHAnsi" w:hAnsiTheme="minorHAnsi" w:cstheme="minorHAnsi"/>
          <w:szCs w:val="20"/>
          <w:lang w:eastAsia="en-US"/>
        </w:rPr>
        <w:t xml:space="preserve"> za wszelkie działania lub zaniechania swoich pracowników, osób współpracujących, podwykonawców i ich pracowników, jak za swoje własne.</w:t>
      </w:r>
    </w:p>
    <w:p w14:paraId="17382CFA" w14:textId="77777777" w:rsidR="009D0AF1" w:rsidRPr="009D0AF1" w:rsidRDefault="009D0AF1" w:rsidP="00F416EF">
      <w:pPr>
        <w:numPr>
          <w:ilvl w:val="0"/>
          <w:numId w:val="142"/>
        </w:numPr>
        <w:spacing w:line="240" w:lineRule="auto"/>
        <w:ind w:left="357" w:hanging="357"/>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skieruje do realizacji Umowy Personel Kluczowy, w skład którego będą wchodzić przynajmniej wszystkie osoby wskazane w ofercie, która stanowi Załącznik nr 6 do Umowy.</w:t>
      </w:r>
    </w:p>
    <w:p w14:paraId="6122391A" w14:textId="77777777" w:rsidR="009D0AF1" w:rsidRPr="009D0AF1" w:rsidRDefault="009D0AF1" w:rsidP="00F416EF">
      <w:pPr>
        <w:numPr>
          <w:ilvl w:val="0"/>
          <w:numId w:val="142"/>
        </w:numPr>
        <w:spacing w:line="240" w:lineRule="auto"/>
        <w:ind w:left="357" w:hanging="357"/>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stworzy zespół projektowy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do którego deleguje Kierownika Projektu Zamawiającego oraz wskazane przez siebie osoby. Zespół ten pełnić będzie funkcje pomocniczą dla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 realizacji jego obowiązków wynikających z niniejszej Umowy. Informację o zespole projektowym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przekaże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w terminie 5 Dni roboczych od dnia zawarcia Umowy. Zmiany składu zespołu projektowego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wymagają poinformowania </w:t>
      </w:r>
      <w:r w:rsidRPr="009D0AF1">
        <w:rPr>
          <w:rFonts w:asciiTheme="minorHAnsi" w:hAnsiTheme="minorHAnsi" w:cstheme="minorHAnsi"/>
          <w:b/>
          <w:szCs w:val="20"/>
          <w:lang w:eastAsia="en-US"/>
        </w:rPr>
        <w:t xml:space="preserve">Wykonawcy </w:t>
      </w:r>
      <w:r w:rsidRPr="009D0AF1">
        <w:rPr>
          <w:rFonts w:asciiTheme="minorHAnsi" w:hAnsiTheme="minorHAnsi" w:cstheme="minorHAnsi"/>
          <w:szCs w:val="20"/>
          <w:lang w:eastAsia="en-US"/>
        </w:rPr>
        <w:t>o tym fakcie.</w:t>
      </w:r>
    </w:p>
    <w:p w14:paraId="78F582D1" w14:textId="77777777" w:rsidR="009D0AF1" w:rsidRPr="009D0AF1" w:rsidRDefault="009D0AF1" w:rsidP="00F416EF">
      <w:pPr>
        <w:numPr>
          <w:ilvl w:val="0"/>
          <w:numId w:val="142"/>
        </w:numPr>
        <w:spacing w:line="240" w:lineRule="auto"/>
        <w:ind w:left="357" w:hanging="357"/>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ma prawo do bezpośredniego kontaktu z Personelem Kluczowym w zakresie realizacji Umowy.</w:t>
      </w:r>
    </w:p>
    <w:p w14:paraId="7DA88D19" w14:textId="77777777" w:rsidR="009D0AF1" w:rsidRPr="009D0AF1" w:rsidRDefault="009D0AF1" w:rsidP="00F416EF">
      <w:pPr>
        <w:numPr>
          <w:ilvl w:val="0"/>
          <w:numId w:val="142"/>
        </w:numPr>
        <w:spacing w:line="240" w:lineRule="auto"/>
        <w:ind w:left="357" w:hanging="357"/>
        <w:rPr>
          <w:rFonts w:asciiTheme="minorHAnsi" w:hAnsiTheme="minorHAnsi" w:cstheme="minorHAnsi"/>
          <w:szCs w:val="20"/>
          <w:lang w:eastAsia="en-US"/>
        </w:rPr>
      </w:pPr>
      <w:r w:rsidRPr="009D0AF1">
        <w:rPr>
          <w:rFonts w:asciiTheme="minorHAnsi" w:hAnsiTheme="minorHAnsi" w:cstheme="minorHAnsi"/>
          <w:szCs w:val="20"/>
          <w:lang w:eastAsia="en-US"/>
        </w:rPr>
        <w:t xml:space="preserve">Podczas nieobecności jakiegokolwiek członka Personelu Kluczowego,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ma obowiązek zapewnić zastępstwo dla uniknięcia opóźnień w realizacji Umowy.</w:t>
      </w:r>
    </w:p>
    <w:p w14:paraId="4639FDFB" w14:textId="77777777" w:rsidR="009D0AF1" w:rsidRPr="009D0AF1" w:rsidRDefault="009D0AF1" w:rsidP="00F416EF">
      <w:pPr>
        <w:numPr>
          <w:ilvl w:val="0"/>
          <w:numId w:val="142"/>
        </w:numPr>
        <w:spacing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Zmiana Personelu Kluczowego wymaga każdorazowo zgody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wyrażonej na piśmie, chyba że zmiana taka będzie spowodowana w szczególności śmiercią, chorobą lub innymi istotnymi zdarzeniami losowymi, które dotyczą członka Personelu Kluczowego.</w:t>
      </w:r>
    </w:p>
    <w:p w14:paraId="39D15070" w14:textId="77777777" w:rsidR="009D0AF1" w:rsidRPr="009D0AF1" w:rsidRDefault="009D0AF1" w:rsidP="00306C6A">
      <w:pPr>
        <w:numPr>
          <w:ilvl w:val="0"/>
          <w:numId w:val="142"/>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Zgoda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o której mowa w ust. 8, udzielona na piśmie musi nastąpić przed podjęciem pierwszej czynności w ramach realizacji niniejszej Umowy przez nowego członka Personelu Kluczowego. Zgoda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nie zostanie odmówiona bez uzasadnienia.</w:t>
      </w:r>
    </w:p>
    <w:p w14:paraId="2E07B2C1" w14:textId="77777777" w:rsidR="009D0AF1" w:rsidRPr="009D0AF1" w:rsidRDefault="009D0AF1" w:rsidP="00306C6A">
      <w:pPr>
        <w:numPr>
          <w:ilvl w:val="0"/>
          <w:numId w:val="142"/>
        </w:numPr>
        <w:spacing w:before="120" w:line="240" w:lineRule="auto"/>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powinien przedłożyć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propozycję zmiany, o której mowa w ust. 8, nie później niż 5 Dni roboczych przed planowaną zmianą członka Personelu Kluczowego.</w:t>
      </w:r>
    </w:p>
    <w:p w14:paraId="78615653" w14:textId="77777777" w:rsidR="009D0AF1" w:rsidRPr="009D0AF1" w:rsidRDefault="009D0AF1" w:rsidP="00F416EF">
      <w:pPr>
        <w:numPr>
          <w:ilvl w:val="0"/>
          <w:numId w:val="142"/>
        </w:numPr>
        <w:spacing w:line="240" w:lineRule="auto"/>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może żądać zmiany członka Personelu Kluczowego, jeżeli osoba ta nie wykonuje swoich obowiązków wynikających z Umowy lub obowiązki takie wykonuje nienależycie.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zobowiązany jest zmienić wskazaną osobę w terminie wskazanym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na zasadach określonych w ust. 9. Każda zmiana składu osobowego Personelu Kluczowego następuje na koszt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Termin wskazany przez Zamawiającego, o którym mowa w niniejszym ustępie nie będzie krótszy niż 5 Dni roboczych.</w:t>
      </w:r>
    </w:p>
    <w:p w14:paraId="4939A18B" w14:textId="77777777" w:rsidR="009D0AF1" w:rsidRPr="009D0AF1" w:rsidRDefault="009D0AF1" w:rsidP="00F416EF">
      <w:pPr>
        <w:numPr>
          <w:ilvl w:val="0"/>
          <w:numId w:val="142"/>
        </w:numPr>
        <w:spacing w:line="240" w:lineRule="auto"/>
        <w:rPr>
          <w:rFonts w:asciiTheme="minorHAnsi" w:hAnsiTheme="minorHAnsi" w:cstheme="minorHAnsi"/>
          <w:szCs w:val="20"/>
          <w:lang w:eastAsia="en-US"/>
        </w:rPr>
      </w:pPr>
      <w:r w:rsidRPr="009D0AF1">
        <w:rPr>
          <w:rFonts w:asciiTheme="minorHAnsi" w:hAnsiTheme="minorHAnsi" w:cstheme="minorHAnsi"/>
          <w:szCs w:val="20"/>
          <w:lang w:eastAsia="en-US"/>
        </w:rPr>
        <w:t xml:space="preserve">Jakakolwiek przerwa w realizacji Przedmiotu Umowy wynikająca z braku właściwej osoby z Personelu Kluczowego będzie traktowana jako przerwa wyłącznie z winy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i będzie stanowić podstawę do naliczenia kar umownych.</w:t>
      </w:r>
    </w:p>
    <w:p w14:paraId="42F720D8" w14:textId="77777777" w:rsidR="009D0AF1" w:rsidRPr="009D0AF1" w:rsidRDefault="009D0AF1" w:rsidP="00F416EF">
      <w:pPr>
        <w:numPr>
          <w:ilvl w:val="0"/>
          <w:numId w:val="142"/>
        </w:numPr>
        <w:spacing w:line="240" w:lineRule="auto"/>
        <w:rPr>
          <w:rFonts w:asciiTheme="minorHAnsi" w:hAnsiTheme="minorHAnsi" w:cstheme="minorHAnsi"/>
          <w:szCs w:val="20"/>
          <w:lang w:eastAsia="en-US"/>
        </w:rPr>
      </w:pPr>
      <w:r w:rsidRPr="009D0AF1">
        <w:rPr>
          <w:rFonts w:asciiTheme="minorHAnsi" w:hAnsiTheme="minorHAnsi" w:cstheme="minorHAnsi"/>
          <w:szCs w:val="20"/>
          <w:lang w:eastAsia="en-US"/>
        </w:rPr>
        <w:t xml:space="preserve">Skierowanie bez akceptacji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do wykonania Umowy jako Personelu Kluczowego innych osób niż wskazane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zgodnie z zapisami niniejszego paragrafu, stanowi istotne naruszenie postanowień Umowy.</w:t>
      </w:r>
    </w:p>
    <w:p w14:paraId="1DB3E606" w14:textId="77777777" w:rsidR="009D0AF1" w:rsidRPr="009D0AF1" w:rsidRDefault="009D0AF1" w:rsidP="00F416EF">
      <w:pPr>
        <w:numPr>
          <w:ilvl w:val="0"/>
          <w:numId w:val="142"/>
        </w:numPr>
        <w:spacing w:line="240" w:lineRule="auto"/>
        <w:rPr>
          <w:rFonts w:asciiTheme="minorHAnsi" w:hAnsiTheme="minorHAnsi" w:cstheme="minorHAnsi"/>
          <w:szCs w:val="20"/>
          <w:lang w:eastAsia="en-US"/>
        </w:rPr>
      </w:pPr>
      <w:r w:rsidRPr="009D0AF1">
        <w:rPr>
          <w:rFonts w:asciiTheme="minorHAnsi" w:hAnsiTheme="minorHAnsi" w:cstheme="minorHAnsi"/>
          <w:szCs w:val="20"/>
          <w:lang w:eastAsia="en-US"/>
        </w:rPr>
        <w:t xml:space="preserve">Zmiana albo zastępstwo osoby z Personelu Kluczowego wskazanej w ofercie Wykonawcy jest możliwa tylko przez osobę która spełnia minimalne warunki określone w Warunkach Zamówienia dla osoby, która jest zmieniana/ zastępowana.  </w:t>
      </w:r>
    </w:p>
    <w:p w14:paraId="198C28B5" w14:textId="77777777" w:rsidR="009D0AF1" w:rsidRPr="009D0AF1" w:rsidRDefault="009D0AF1" w:rsidP="0092047F">
      <w:pPr>
        <w:numPr>
          <w:ilvl w:val="0"/>
          <w:numId w:val="142"/>
        </w:numPr>
        <w:spacing w:line="240" w:lineRule="auto"/>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nie może powierzyć realizacji całości albo części zamówienia podwykonawcy bez pisemnej zgody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na powierzenie realizacji określonej części lub całości zamówienia podwykonawcy wskazanemu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Jednakże, jeżeli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w terminie 14 dni od przedstawienia mu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szczegółowego opisu zakresu prac zleconych podwykonawcy wraz z dokumentacją nie zgłosi na piśmie sprzeciwu lub zastrzeżeń, uważa się, że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zgody udzielił. Zgoda nie jest wymagana w stosunku do osób świadczących usługi na rzecz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osobiście na podstawie umów cywilnoprawnych, w szczególności umowy o świadczenie usług lub umowy o dzieło. Do zlecenia przez podwykonawcę prac dalszemu podwykonawcy wymagana jest zgoda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i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udzielona zgodnie z zasadami określonymi w niniejszym ustępie.</w:t>
      </w:r>
    </w:p>
    <w:p w14:paraId="310267E5" w14:textId="77777777" w:rsidR="009D0AF1" w:rsidRPr="009D0AF1" w:rsidRDefault="009D0AF1" w:rsidP="0092047F">
      <w:pPr>
        <w:numPr>
          <w:ilvl w:val="0"/>
          <w:numId w:val="142"/>
        </w:numPr>
        <w:spacing w:line="240" w:lineRule="auto"/>
        <w:rPr>
          <w:rFonts w:asciiTheme="minorHAnsi" w:hAnsiTheme="minorHAnsi" w:cstheme="minorHAnsi"/>
          <w:szCs w:val="20"/>
          <w:lang w:eastAsia="en-US"/>
        </w:rPr>
      </w:pPr>
      <w:r w:rsidRPr="009D0AF1">
        <w:rPr>
          <w:rFonts w:asciiTheme="minorHAnsi" w:hAnsiTheme="minorHAnsi" w:cstheme="minorHAnsi"/>
          <w:szCs w:val="20"/>
          <w:lang w:eastAsia="en-US"/>
        </w:rPr>
        <w:t xml:space="preserve">Powierzając część prac objętych Przedmiotem niniejszej Umowy podwykonawcom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ponosi pełną odpowiedzialność za prace przez nich wykonane oraz za wszelkie szkody przez nich wyrządzone zarówno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jak i osobom trzecim.</w:t>
      </w:r>
    </w:p>
    <w:p w14:paraId="44588240" w14:textId="77777777" w:rsidR="009D0AF1" w:rsidRPr="009D0AF1" w:rsidRDefault="009D0AF1" w:rsidP="00306C6A">
      <w:pPr>
        <w:numPr>
          <w:ilvl w:val="0"/>
          <w:numId w:val="142"/>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uzasadnionych przypadkach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może zażądać od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zaprzestania korzystania z usług podwykonawcy w trybie natychmiastowym, w szczególności, jeśli ten nienależycie realizuje obowiązki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wynikające z Umowy lub jeżeli dalsze wykonywanie prac przez takiego podwykonawcę mogłoby niekorzystnie wpłynąć na realizację Umowy.</w:t>
      </w:r>
    </w:p>
    <w:p w14:paraId="1289A4B9" w14:textId="77777777" w:rsidR="009D0AF1" w:rsidRPr="009D0AF1" w:rsidRDefault="009D0AF1" w:rsidP="00306C6A">
      <w:pPr>
        <w:numPr>
          <w:ilvl w:val="0"/>
          <w:numId w:val="142"/>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oświadcza, że posiada polisę ubezpieczenia od odpowiedzialności cywilnej z tytułu prowadzonej działalności gospodarczej nr …….. wystawioną przez …….. na sumę gwarancyjną ……… zł (Kopia polisy lub inny dokument potwierdzający posiadanie polisy stanowi Załącznik nr 5 do Umowy). Ubezpieczenie takie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będzie utrzymywał przez okres obowiązywania Umowy.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jest zobowiązany do przedstawienia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w terminie 14 dni przed upływem okresu obowiązywania aktualnej polisy, kopii nowej polisy lub innego dokumentu potwierdzającego posiadanie ubezpieczenia od odpowiedzialności cywilnej z tytułu prowadzonej działalności gospodarczej obejmującej warunki nie mniej korzystne, niż określone w polisie, o której mowa w zdaniu poprzednim.</w:t>
      </w:r>
    </w:p>
    <w:p w14:paraId="45810E05" w14:textId="77777777" w:rsidR="009D0AF1" w:rsidRPr="009D0AF1" w:rsidRDefault="009D0AF1" w:rsidP="00306C6A">
      <w:pPr>
        <w:numPr>
          <w:ilvl w:val="0"/>
          <w:numId w:val="142"/>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zobowiązany jest do zapewnienia, by System spełniał wymogi dla systemów informatycznych prowadzonych przez podmioty realizujące zadania publiczne przewidziane w przepisach prawa, w tym w przepisach regulujących prowadzenie postępowań o udzielenie zamówień publicznych przy wykorzystaniu elektronicznych środków komunikacji.</w:t>
      </w:r>
    </w:p>
    <w:p w14:paraId="0303B43B" w14:textId="77777777" w:rsidR="009D0AF1" w:rsidRPr="009D0AF1" w:rsidRDefault="009D0AF1" w:rsidP="009D0AF1">
      <w:pPr>
        <w:keepNext/>
        <w:widowControl w:val="0"/>
        <w:tabs>
          <w:tab w:val="left" w:pos="709"/>
        </w:tabs>
        <w:spacing w:before="840" w:after="120"/>
        <w:ind w:left="360"/>
        <w:contextualSpacing/>
        <w:rPr>
          <w:rFonts w:asciiTheme="minorHAnsi" w:hAnsiTheme="minorHAnsi" w:cstheme="minorHAnsi"/>
          <w:color w:val="000000" w:themeColor="text1"/>
          <w:szCs w:val="20"/>
          <w:lang w:eastAsia="en-US"/>
        </w:rPr>
      </w:pPr>
    </w:p>
    <w:p w14:paraId="4025E9D1"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§5 ZASADY WSPÓŁPRACY</w:t>
      </w:r>
    </w:p>
    <w:p w14:paraId="0987BB1E"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oświadcza, że zlecone prace wykona z dołożeniem należytej staranności,</w:t>
      </w:r>
      <w:r w:rsidRPr="009D0AF1">
        <w:rPr>
          <w:rFonts w:asciiTheme="minorHAnsi" w:hAnsiTheme="minorHAnsi" w:cstheme="minorHAnsi"/>
          <w:szCs w:val="20"/>
        </w:rPr>
        <w:t xml:space="preserve"> w </w:t>
      </w:r>
      <w:r w:rsidRPr="009D0AF1">
        <w:rPr>
          <w:rFonts w:asciiTheme="minorHAnsi" w:hAnsiTheme="minorHAnsi" w:cstheme="minorHAnsi"/>
          <w:szCs w:val="20"/>
          <w:lang w:eastAsia="en-US"/>
        </w:rPr>
        <w:t xml:space="preserve">oparciu o należyte standardy, metodyki, technologie i narzędzia, w sposób zapewniający </w:t>
      </w:r>
      <w:r w:rsidRPr="009D0AF1">
        <w:rPr>
          <w:rFonts w:asciiTheme="minorHAnsi" w:hAnsiTheme="minorHAnsi" w:cstheme="minorHAnsi"/>
          <w:b/>
          <w:szCs w:val="20"/>
          <w:lang w:eastAsia="en-US"/>
        </w:rPr>
        <w:t xml:space="preserve">Zamawiającemu </w:t>
      </w:r>
      <w:r w:rsidRPr="009D0AF1">
        <w:rPr>
          <w:rFonts w:asciiTheme="minorHAnsi" w:hAnsiTheme="minorHAnsi" w:cstheme="minorHAnsi"/>
          <w:szCs w:val="20"/>
          <w:lang w:eastAsia="en-US"/>
        </w:rPr>
        <w:t xml:space="preserve">korzystanie z Systemu zgodnie z zakresem i założeniami określonymi w </w:t>
      </w:r>
      <w:r w:rsidRPr="009D0AF1">
        <w:rPr>
          <w:rFonts w:asciiTheme="minorHAnsi" w:hAnsiTheme="minorHAnsi" w:cstheme="minorHAnsi"/>
          <w:szCs w:val="20"/>
        </w:rPr>
        <w:t xml:space="preserve">Warunkach Zamówienia z dnia ………202…. r. (Załącznik nr 1 do Umowy), Koncepcją Biznesową i Koncepcją Techniczną oraz, iż zlecone prace wykonywane będą przez doświadczonych specjalistów </w:t>
      </w:r>
      <w:r w:rsidRPr="009D0AF1">
        <w:rPr>
          <w:rFonts w:asciiTheme="minorHAnsi" w:hAnsiTheme="minorHAnsi" w:cstheme="minorHAnsi"/>
          <w:b/>
          <w:szCs w:val="20"/>
        </w:rPr>
        <w:t>Wykonawcy</w:t>
      </w:r>
      <w:r w:rsidRPr="009D0AF1">
        <w:rPr>
          <w:rFonts w:asciiTheme="minorHAnsi" w:hAnsiTheme="minorHAnsi" w:cstheme="minorHAnsi"/>
          <w:szCs w:val="20"/>
        </w:rPr>
        <w:t xml:space="preserve">.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oświadcza, że posiada niezbędną wiedzę, umiejętności oraz doświadczenie, a także niezbędne do wykonania prac określonych w § 2 Umowy i w terminach określonych w § 3 Umowy, zasoby techniczne, ludzkie i ekonomiczne.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ponosi odpowiedzialność za zarządzanie i koordynację realizacji Umowy, w celu osiągnięcia wymaganej jakości i jej terminowej realizacji.</w:t>
      </w:r>
      <w:r w:rsidRPr="009D0AF1">
        <w:rPr>
          <w:rFonts w:asciiTheme="minorHAnsi" w:hAnsiTheme="minorHAnsi" w:cstheme="minorHAnsi"/>
          <w:b/>
          <w:szCs w:val="20"/>
          <w:lang w:eastAsia="en-US"/>
        </w:rPr>
        <w:t xml:space="preserve"> </w:t>
      </w:r>
    </w:p>
    <w:p w14:paraId="37221D41"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oświadcza, że: </w:t>
      </w:r>
    </w:p>
    <w:p w14:paraId="32C918A9" w14:textId="77777777" w:rsidR="009D0AF1" w:rsidRPr="009D0AF1" w:rsidRDefault="009D0AF1" w:rsidP="00306C6A">
      <w:pPr>
        <w:numPr>
          <w:ilvl w:val="0"/>
          <w:numId w:val="185"/>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posiada zdolność do zawarcia Umowy; </w:t>
      </w:r>
    </w:p>
    <w:p w14:paraId="67C3E143" w14:textId="77777777" w:rsidR="009D0AF1" w:rsidRPr="009D0AF1" w:rsidRDefault="009D0AF1" w:rsidP="00306C6A">
      <w:pPr>
        <w:numPr>
          <w:ilvl w:val="0"/>
          <w:numId w:val="185"/>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Umowa stanowi ważne i prawnie wiążące dla niego zobowiązanie; </w:t>
      </w:r>
    </w:p>
    <w:p w14:paraId="60A5A752" w14:textId="77777777" w:rsidR="009D0AF1" w:rsidRPr="009D0AF1" w:rsidRDefault="009D0AF1" w:rsidP="00306C6A">
      <w:pPr>
        <w:numPr>
          <w:ilvl w:val="0"/>
          <w:numId w:val="185"/>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zawarcie i wykonanie Umowy nie stanowi naruszenia jakiejkolwiek umowy lub zobowiązania, których stroną jest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jak również nie stanowi naruszenia jakiejkolwiek decyzji administracyjnej, zarządzenia, postanowienia lub wyroku wiążącego Wykonawcę. </w:t>
      </w:r>
    </w:p>
    <w:p w14:paraId="4E10E8C7"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oświadcza, że wszystkie wykonywane prace oraz dostarczane Produkty, w tym System będą wolne od jakichkolwiek wad prawnych lub fizycznych oraz że nie będą istnieć żadne takie prawa do nich, które mogłyby wyłączyć lub ograniczyć korzystanie z Systemu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w:t>
      </w:r>
    </w:p>
    <w:p w14:paraId="79BEFB06"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Z tytułu oświadczeń złożonych w ust. 3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ponosi przed </w:t>
      </w:r>
      <w:r w:rsidRPr="009D0AF1">
        <w:rPr>
          <w:rFonts w:asciiTheme="minorHAnsi" w:hAnsiTheme="minorHAnsi" w:cstheme="minorHAnsi"/>
          <w:b/>
          <w:szCs w:val="20"/>
          <w:lang w:eastAsia="en-US"/>
        </w:rPr>
        <w:t>Zamawiającym</w:t>
      </w:r>
      <w:r w:rsidRPr="009D0AF1">
        <w:rPr>
          <w:rFonts w:asciiTheme="minorHAnsi" w:hAnsiTheme="minorHAnsi" w:cstheme="minorHAnsi"/>
          <w:szCs w:val="20"/>
          <w:lang w:eastAsia="en-US"/>
        </w:rPr>
        <w:t xml:space="preserve"> odpowiedzialność gwarancyjną za to, że żadna osoba trzecia nie będzie podnosiła roszczeń wobec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 przypadku wystąpienia przez ww. osoby z jakimkolwiek roszczeniem przeciwko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zobowiązuje się do pokrycia szkody powstałej z tego tytułu w pełnej wysokości oraz do zapłaty wszelkich kosztów poniesionych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 związku ze zgłoszonym przez ww. osoby roszczeniem. W razie sporu sądowego,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zobowiązany jest, na żądanie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przystąpić do postępowania po stronie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i w granicach przewidzianych przepisami działać w jego interesie.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po zgłoszeniu roszczenia przez osobę trzecią zawiadomi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o tym roszczeniu i umożliwi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podjęcie stosownych kroków prawnych celem obrony, przy czym w miarę możliwości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będzie konsultował z </w:t>
      </w:r>
      <w:r w:rsidRPr="009D0AF1">
        <w:rPr>
          <w:rFonts w:asciiTheme="minorHAnsi" w:hAnsiTheme="minorHAnsi" w:cstheme="minorHAnsi"/>
          <w:b/>
          <w:szCs w:val="20"/>
          <w:lang w:eastAsia="en-US"/>
        </w:rPr>
        <w:t>Wykonawcą</w:t>
      </w:r>
      <w:r w:rsidRPr="009D0AF1">
        <w:rPr>
          <w:rFonts w:asciiTheme="minorHAnsi" w:hAnsiTheme="minorHAnsi" w:cstheme="minorHAnsi"/>
          <w:szCs w:val="20"/>
          <w:lang w:eastAsia="en-US"/>
        </w:rPr>
        <w:t xml:space="preserve"> działania podejmowane w związku ze zgłoszonym roszczeniem.</w:t>
      </w:r>
    </w:p>
    <w:p w14:paraId="2EB10220"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przypadku jakichkolwiek sporów sądowych lub sporów przed Krajową Izbą Odwoławczą lub w przypadku jakichkolwiek roszczeń kierowanych do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a wynikających lub mogących w ocenie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wynikać z procesów technicznych dotyczących funkcjonowania Systemu,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w ramach Usług Serwisowych zobowiązany jest, na żądanie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do przygotowania odpowiedniej dokumentacji dotyczącej właściwego działania Systemu, w zakresie zarzutów dotyczących ww. sporów lub roszczeń. W przypadkach przewidzianych prawem i dopuszczających taką możliwość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zobowiązany jest przystąpić do tej sprawy po stronie </w:t>
      </w:r>
      <w:r w:rsidRPr="009D0AF1">
        <w:rPr>
          <w:rFonts w:asciiTheme="minorHAnsi" w:hAnsiTheme="minorHAnsi" w:cstheme="minorHAnsi"/>
          <w:b/>
          <w:szCs w:val="20"/>
          <w:lang w:eastAsia="en-US"/>
        </w:rPr>
        <w:t>Zamawiającego.</w:t>
      </w:r>
    </w:p>
    <w:p w14:paraId="57AB63A9"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zapewnia, że Przedmiot Umowy jest zgodny ze wszelkimi dotyczącymi go normami i przepisami prawa oraz, iż wykona Umowę zgodnie z obowiązującymi przepisami prawa.</w:t>
      </w:r>
    </w:p>
    <w:p w14:paraId="651B22A8"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zobowiązuje się do wykonania Umowy w sposób niepowodujący zaprzestania działania lub zakłócenia infrastruktury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Powyższe nie dotyczy elementów infrastruktury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i procesów biznesowych, których wyłączenie z eksploatacji lub ograniczenie eksploatacji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wspólnie uzgodniły.</w:t>
      </w:r>
    </w:p>
    <w:p w14:paraId="5D0D862F"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zrealizuje Przedmiot Umowy we wskazanych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lokalizacjach.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w celu wypełniania obowiązków wynikających z niniejszej Umowy, zobowiązany będzie stawić się w siedzibie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lub innym miejscu wskazanym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na każde wezwanie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 terminie 5 Dni roboczych od daty wysłania tego wezwania.</w:t>
      </w:r>
    </w:p>
    <w:p w14:paraId="6AE19C47"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Na każde żądanie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zgłoszone w formie elektronicznej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jest zobowiązany informować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za pośrednictwem Systemu Obsługi Zgłoszeń, z zastrzeżeniem § 3 ust. 2 Umowy, o stanie zaawansowania prac związanych z realizacją Umowy, w terminie 2 Dni roboczych od dnia wysłania tego żądania z zastrzeżeniem § 3 ust. 2 Umowy.</w:t>
      </w:r>
    </w:p>
    <w:p w14:paraId="6C353C83"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zobowiązany jest do korzystania z Systemu Obsługi Zgłoszeń,</w:t>
      </w:r>
      <w:r w:rsidRPr="009D0AF1">
        <w:rPr>
          <w:rFonts w:asciiTheme="minorHAnsi" w:hAnsiTheme="minorHAnsi" w:cstheme="minorHAnsi"/>
          <w:szCs w:val="20"/>
        </w:rPr>
        <w:t xml:space="preserve"> </w:t>
      </w:r>
      <w:r w:rsidRPr="009D0AF1">
        <w:rPr>
          <w:rFonts w:asciiTheme="minorHAnsi" w:hAnsiTheme="minorHAnsi" w:cstheme="minorHAnsi"/>
          <w:szCs w:val="20"/>
          <w:lang w:eastAsia="en-US"/>
        </w:rPr>
        <w:t xml:space="preserve">z zastrzeżeniem § 3 ust. 2 Umowy, w szczególności do bieżącego uzupełniania statusu prac związanych z realizacją Umowy, przez cały okres trwania Umowy. </w:t>
      </w:r>
    </w:p>
    <w:p w14:paraId="515F5D02"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jest zobowiązany informować niezwłocznie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o wszelkich okolicznościach mogących mieć wpływ na niedotrzymanie przez niego terminów wykonania zobowiązań umownych. Każda informacja, o której mowa w niniejszym ustępie powinna zostać przekazana poprzez kontakt między Kierownikami Projektu Stron na zasadach określonych w ust. 16.</w:t>
      </w:r>
    </w:p>
    <w:p w14:paraId="527FF376"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zobowiązuje się do zapewnienia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dostępu do wszystkich informacji (dokumentów, analiz, baz danych, opracowań) niezbędnych do wykonania Przedmiotu Umowy określonego w § 2 Umowy. Jeżeli te informacje lub dane nie zostaną udzielone/udostępnione niezwłocznie przez pracownika oddelegowanego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do współpracy z </w:t>
      </w:r>
      <w:r w:rsidRPr="009D0AF1">
        <w:rPr>
          <w:rFonts w:asciiTheme="minorHAnsi" w:hAnsiTheme="minorHAnsi" w:cstheme="minorHAnsi"/>
          <w:b/>
          <w:szCs w:val="20"/>
          <w:lang w:eastAsia="en-US"/>
        </w:rPr>
        <w:t>Wykonawcą</w:t>
      </w:r>
      <w:r w:rsidRPr="009D0AF1">
        <w:rPr>
          <w:rFonts w:asciiTheme="minorHAnsi" w:hAnsiTheme="minorHAnsi" w:cstheme="minorHAnsi"/>
          <w:szCs w:val="20"/>
          <w:lang w:eastAsia="en-US"/>
        </w:rPr>
        <w:t xml:space="preserve">,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powinien zgłosić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uzasadnioną konieczność udostępnienia tych informacji wraz z ich precyzyjnym określeniem poprzez System Obsługi Zgłoszeń, z zastrzeżeniem § 3 ust. 2 Umowy.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zapewni </w:t>
      </w:r>
      <w:r w:rsidRPr="009D0AF1">
        <w:rPr>
          <w:rFonts w:asciiTheme="minorHAnsi" w:hAnsiTheme="minorHAnsi" w:cstheme="minorHAnsi"/>
          <w:b/>
          <w:szCs w:val="20"/>
          <w:lang w:eastAsia="en-US"/>
        </w:rPr>
        <w:t xml:space="preserve">Wykonawcy </w:t>
      </w:r>
      <w:r w:rsidRPr="009D0AF1">
        <w:rPr>
          <w:rFonts w:asciiTheme="minorHAnsi" w:hAnsiTheme="minorHAnsi" w:cstheme="minorHAnsi"/>
          <w:szCs w:val="20"/>
          <w:lang w:eastAsia="en-US"/>
        </w:rPr>
        <w:t>dostęp do tych informacji w terminie do 5 Dni roboczych od dnia zgłoszenia. Jeżeli przygotowanie informacji wymagać będzie dłuższego czasu lub dostarczenie informacji nie będzie możliwe,</w:t>
      </w:r>
      <w:r w:rsidRPr="009D0AF1">
        <w:rPr>
          <w:rFonts w:asciiTheme="minorHAnsi" w:hAnsiTheme="minorHAnsi" w:cstheme="minorHAnsi"/>
          <w:b/>
          <w:szCs w:val="20"/>
          <w:lang w:eastAsia="en-US"/>
        </w:rPr>
        <w:t xml:space="preserve"> Zamawiający</w:t>
      </w:r>
      <w:r w:rsidRPr="009D0AF1">
        <w:rPr>
          <w:rFonts w:asciiTheme="minorHAnsi" w:hAnsiTheme="minorHAnsi" w:cstheme="minorHAnsi"/>
          <w:szCs w:val="20"/>
          <w:lang w:eastAsia="en-US"/>
        </w:rPr>
        <w:t xml:space="preserve"> zgłosi ten fakt </w:t>
      </w:r>
      <w:r w:rsidRPr="009D0AF1">
        <w:rPr>
          <w:rFonts w:asciiTheme="minorHAnsi" w:hAnsiTheme="minorHAnsi" w:cstheme="minorHAnsi"/>
          <w:b/>
          <w:szCs w:val="20"/>
          <w:lang w:eastAsia="en-US"/>
        </w:rPr>
        <w:t>Wykonawcy.</w:t>
      </w:r>
    </w:p>
    <w:p w14:paraId="11ABD8A0"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zobowiązuje się do udostępnienia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pomieszczeń oraz sprzętu technicznego i oprogramowania niezbędnych do wykonania Przedmiotu Umowy określonego w § 2 Umowy, w tym w szczególności na potrzeby przeprowadzenia szkoleń oraz niezbędnego oprogramowania podmiotów trzecich oraz infrastruktury sprzętowej, na której zostanie zainstalowany System. Udostępnienie oprogramowania do których prawa posiadają podmioty trzecie, o którym mowa w zdaniu poprzednim, nastąpi w zakresie przewidzianym w umowach łączących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z tymi podmiotami trzecimi, niezbędnym do prawidłowego zrealizowania prac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w:t>
      </w:r>
    </w:p>
    <w:p w14:paraId="08A2350A"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 xml:space="preserve">Zamawiający </w:t>
      </w:r>
      <w:r w:rsidRPr="009D0AF1">
        <w:rPr>
          <w:rFonts w:asciiTheme="minorHAnsi" w:hAnsiTheme="minorHAnsi" w:cstheme="minorHAnsi"/>
          <w:szCs w:val="20"/>
          <w:lang w:eastAsia="en-US"/>
        </w:rPr>
        <w:t xml:space="preserve">zobowiązuje się do zapewnienia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dostępności pracowników/ współpracowników Spółek Grupy Kapitałowej ENEA niezbędnych do wykonania Przedmiotu Umowy określonego</w:t>
      </w:r>
      <w:r w:rsidRPr="009D0AF1" w:rsidDel="004216EB">
        <w:rPr>
          <w:rFonts w:asciiTheme="minorHAnsi" w:hAnsiTheme="minorHAnsi" w:cstheme="minorHAnsi"/>
          <w:szCs w:val="20"/>
          <w:lang w:eastAsia="en-US"/>
        </w:rPr>
        <w:t xml:space="preserve"> </w:t>
      </w:r>
      <w:r w:rsidRPr="009D0AF1">
        <w:rPr>
          <w:rFonts w:asciiTheme="minorHAnsi" w:hAnsiTheme="minorHAnsi" w:cstheme="minorHAnsi"/>
          <w:szCs w:val="20"/>
          <w:lang w:eastAsia="en-US"/>
        </w:rPr>
        <w:t>w § 2 Umowy.</w:t>
      </w:r>
    </w:p>
    <w:p w14:paraId="51D97BFA"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 xml:space="preserve">Wykonawca </w:t>
      </w:r>
      <w:r w:rsidRPr="009D0AF1">
        <w:rPr>
          <w:rFonts w:asciiTheme="minorHAnsi" w:hAnsiTheme="minorHAnsi" w:cstheme="minorHAnsi"/>
          <w:szCs w:val="20"/>
          <w:lang w:eastAsia="en-US"/>
        </w:rPr>
        <w:t>zobowiązuje się, że System zostanie dostosowany do wszystkich standardów i wymogów  platformy e-Zamówienia, wdrażanej w ramach projektu informatycznego e-Zamówienia – elektroniczne zamówienia publiczne, którego beneficjentem jest Urząd Zamówień Publicznych oraz zostanie zintegrowany z tą platformą w terminach i zakresie wynikającym z odpowiednich przepisów prawa, w ramach wynagrodzenia, o którym mowa w § 13 ust. 1 lub ust. 2 Umowy.</w:t>
      </w:r>
    </w:p>
    <w:p w14:paraId="1F75FA44"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podczas realizacji Wdrożenia Systemu ustalają minimalną częstotliwość kontaktów między Kierownikiem Projektu Wykonawcy i Kierownikiem Projektu Zamawiającego nie rzadziej niż raz na 14 dni:</w:t>
      </w:r>
    </w:p>
    <w:p w14:paraId="0C0ED162" w14:textId="77777777" w:rsidR="009D0AF1" w:rsidRPr="009D0AF1" w:rsidRDefault="009D0AF1" w:rsidP="00306C6A">
      <w:pPr>
        <w:numPr>
          <w:ilvl w:val="0"/>
          <w:numId w:val="176"/>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Kontakty odbywać się będą w formie spotkań, telekonferencji lub wideokonferencji (przy użyciu odpowiedniego narzędzia uzgodnionego przez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i mają na celu wymianę informacji dotyczącą postępów prac w projekcie, zweryfikowanych ryzyk, opinii i uwag. </w:t>
      </w:r>
    </w:p>
    <w:p w14:paraId="2F834570" w14:textId="77777777" w:rsidR="009D0AF1" w:rsidRPr="009D0AF1" w:rsidRDefault="009D0AF1" w:rsidP="00306C6A">
      <w:pPr>
        <w:numPr>
          <w:ilvl w:val="0"/>
          <w:numId w:val="176"/>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Spotkanie każdorazowo zostanie zakończone notatką ze spotkania zawierającą spisane ustalenia. Notatka będzie sporządzana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i przesyłana do </w:t>
      </w:r>
      <w:r w:rsidRPr="009D0AF1">
        <w:rPr>
          <w:rFonts w:asciiTheme="minorHAnsi" w:hAnsiTheme="minorHAnsi" w:cstheme="minorHAnsi"/>
          <w:b/>
          <w:szCs w:val="20"/>
          <w:lang w:eastAsia="en-US"/>
        </w:rPr>
        <w:t xml:space="preserve">Zamawiającego </w:t>
      </w:r>
      <w:r w:rsidRPr="009D0AF1">
        <w:rPr>
          <w:rFonts w:asciiTheme="minorHAnsi" w:hAnsiTheme="minorHAnsi" w:cstheme="minorHAnsi"/>
          <w:szCs w:val="20"/>
          <w:lang w:eastAsia="en-US"/>
        </w:rPr>
        <w:t>za pośrednictwem Systemu Obsługi Zgłoszeń, z zastrzeżeniem § 3 ust. 2 Umowy, w terminie nieprzekraczającym 1 Dnia roboczego od spotkania.</w:t>
      </w:r>
    </w:p>
    <w:p w14:paraId="5A0BB34D" w14:textId="77777777" w:rsidR="009D0AF1" w:rsidRPr="009D0AF1" w:rsidRDefault="009D0AF1" w:rsidP="00306C6A">
      <w:pPr>
        <w:numPr>
          <w:ilvl w:val="0"/>
          <w:numId w:val="176"/>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za pośrednictwem Systemu Obsługi Zgłoszeń, z zastrzeżeniem § 3 ust. 2 Umowy, zatwierdzi treść notatki w terminie do 2 Dni roboczych od jej otrzymania z zastrzeżeniem jednoczesnej możliwości wprowadzenia uwag.</w:t>
      </w:r>
    </w:p>
    <w:p w14:paraId="0DEA741B" w14:textId="77777777" w:rsidR="009D0AF1" w:rsidRPr="009D0AF1" w:rsidRDefault="009D0AF1" w:rsidP="00306C6A">
      <w:pPr>
        <w:numPr>
          <w:ilvl w:val="0"/>
          <w:numId w:val="176"/>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Terminy określone w lit. b i c powyżej mogą ulec zmianie na podstawie ustaleń pomiędzy </w:t>
      </w:r>
      <w:r w:rsidRPr="009D0AF1">
        <w:rPr>
          <w:rFonts w:asciiTheme="minorHAnsi" w:hAnsiTheme="minorHAnsi" w:cstheme="minorHAnsi"/>
          <w:b/>
          <w:szCs w:val="20"/>
          <w:lang w:eastAsia="en-US"/>
        </w:rPr>
        <w:t>Stronami.</w:t>
      </w:r>
    </w:p>
    <w:p w14:paraId="7674EF32"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Podczas realizacji Wdrożenia Systemu</w:t>
      </w:r>
      <w:r w:rsidRPr="009D0AF1">
        <w:rPr>
          <w:rFonts w:asciiTheme="minorHAnsi" w:hAnsiTheme="minorHAnsi" w:cstheme="minorHAnsi"/>
          <w:b/>
          <w:szCs w:val="20"/>
          <w:lang w:eastAsia="en-US"/>
        </w:rPr>
        <w:t xml:space="preserve"> Zamawiający</w:t>
      </w:r>
      <w:r w:rsidRPr="009D0AF1">
        <w:rPr>
          <w:rFonts w:asciiTheme="minorHAnsi" w:hAnsiTheme="minorHAnsi" w:cstheme="minorHAnsi"/>
          <w:szCs w:val="20"/>
          <w:lang w:eastAsia="en-US"/>
        </w:rPr>
        <w:t xml:space="preserve"> może wprowadzić w porozumieniu z </w:t>
      </w:r>
      <w:r w:rsidRPr="009D0AF1">
        <w:rPr>
          <w:rFonts w:asciiTheme="minorHAnsi" w:hAnsiTheme="minorHAnsi" w:cstheme="minorHAnsi"/>
          <w:b/>
          <w:szCs w:val="20"/>
          <w:lang w:eastAsia="en-US"/>
        </w:rPr>
        <w:t>Wykonawcą</w:t>
      </w:r>
      <w:r w:rsidRPr="009D0AF1">
        <w:rPr>
          <w:rFonts w:asciiTheme="minorHAnsi" w:hAnsiTheme="minorHAnsi" w:cstheme="minorHAnsi"/>
          <w:szCs w:val="20"/>
          <w:lang w:eastAsia="en-US"/>
        </w:rPr>
        <w:t xml:space="preserve"> zmiany w zakresie prac w Koncepcji Biznesowej. W takim przypadku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w porozumieniu z </w:t>
      </w:r>
      <w:r w:rsidRPr="009D0AF1">
        <w:rPr>
          <w:rFonts w:asciiTheme="minorHAnsi" w:hAnsiTheme="minorHAnsi" w:cstheme="minorHAnsi"/>
          <w:b/>
          <w:szCs w:val="20"/>
          <w:lang w:eastAsia="en-US"/>
        </w:rPr>
        <w:t>Zamawiającym</w:t>
      </w:r>
      <w:r w:rsidRPr="009D0AF1">
        <w:rPr>
          <w:rFonts w:asciiTheme="minorHAnsi" w:hAnsiTheme="minorHAnsi" w:cstheme="minorHAnsi"/>
          <w:szCs w:val="20"/>
          <w:lang w:eastAsia="en-US"/>
        </w:rPr>
        <w:t xml:space="preserve">, zaproponuje wykluczenie z Koncepcji Biznesowej wybranych Funkcji oraz zastąpienie ich innymi (nowymi) Funkcjami zgłoszonymi przez </w:t>
      </w:r>
      <w:r w:rsidRPr="009D0AF1">
        <w:rPr>
          <w:rFonts w:asciiTheme="minorHAnsi" w:hAnsiTheme="minorHAnsi" w:cstheme="minorHAnsi"/>
          <w:b/>
          <w:szCs w:val="20"/>
          <w:lang w:eastAsia="en-US"/>
        </w:rPr>
        <w:t xml:space="preserve">Zamawiającego </w:t>
      </w:r>
      <w:r w:rsidRPr="009D0AF1">
        <w:rPr>
          <w:rFonts w:asciiTheme="minorHAnsi" w:hAnsiTheme="minorHAnsi" w:cstheme="minorHAnsi"/>
          <w:szCs w:val="20"/>
          <w:lang w:eastAsia="en-US"/>
        </w:rPr>
        <w:t xml:space="preserve">o co najmniej takim samym stopniu trudności i pracochłonności chyba, że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postanowią inaczej. Taka zmiana nie prowadzi do zmiany wynagrodzenia należnego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z tytułu realizacji niniejszej Umowy.</w:t>
      </w:r>
    </w:p>
    <w:p w14:paraId="7F0944A0"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Podczas realizacji Wdrożenia Systemu każda ze stron Umowy może wprowadzić zmiany w zakresie Koncepcji Technicznej, przy czym zmiany wprowadzane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są możliwe za zgodą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a zmiany wprowadzane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będą wprowadzane po konsultacji z </w:t>
      </w:r>
      <w:r w:rsidRPr="009D0AF1">
        <w:rPr>
          <w:rFonts w:asciiTheme="minorHAnsi" w:hAnsiTheme="minorHAnsi" w:cstheme="minorHAnsi"/>
          <w:b/>
          <w:szCs w:val="20"/>
          <w:lang w:eastAsia="en-US"/>
        </w:rPr>
        <w:t>Wykonawcą.</w:t>
      </w:r>
      <w:r w:rsidRPr="009D0AF1">
        <w:rPr>
          <w:rFonts w:asciiTheme="minorHAnsi" w:hAnsiTheme="minorHAnsi" w:cstheme="minorHAnsi"/>
          <w:szCs w:val="20"/>
          <w:lang w:eastAsia="en-US"/>
        </w:rPr>
        <w:t xml:space="preserve"> </w:t>
      </w:r>
    </w:p>
    <w:p w14:paraId="219AAAE2"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nie jest odpowiedzialny za wystąpienie jakichkolwiek opóźnień we Wdrożeniu Systemu powstałych z przyczyn leżących po stronie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 takim przypadku terminy przewidziane w § 3 ust. 1 Umowy ulegają przedłużeniu o odpowiednią ilość dni opóźnienia wywołanego działaniami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Niezależnie od powyższego każda ze </w:t>
      </w:r>
      <w:r w:rsidRPr="009D0AF1">
        <w:rPr>
          <w:rFonts w:asciiTheme="minorHAnsi" w:hAnsiTheme="minorHAnsi" w:cstheme="minorHAnsi"/>
          <w:b/>
          <w:szCs w:val="20"/>
          <w:lang w:eastAsia="en-US"/>
        </w:rPr>
        <w:t>Stron</w:t>
      </w:r>
      <w:r w:rsidRPr="009D0AF1">
        <w:rPr>
          <w:rFonts w:asciiTheme="minorHAnsi" w:hAnsiTheme="minorHAnsi" w:cstheme="minorHAnsi"/>
          <w:szCs w:val="20"/>
          <w:lang w:eastAsia="en-US"/>
        </w:rPr>
        <w:t xml:space="preserve"> ma obowiązek natychmiast powiadomić drugą </w:t>
      </w:r>
      <w:r w:rsidRPr="009D0AF1">
        <w:rPr>
          <w:rFonts w:asciiTheme="minorHAnsi" w:hAnsiTheme="minorHAnsi" w:cstheme="minorHAnsi"/>
          <w:b/>
          <w:szCs w:val="20"/>
          <w:lang w:eastAsia="en-US"/>
        </w:rPr>
        <w:t>Stronę</w:t>
      </w:r>
      <w:r w:rsidRPr="009D0AF1">
        <w:rPr>
          <w:rFonts w:asciiTheme="minorHAnsi" w:hAnsiTheme="minorHAnsi" w:cstheme="minorHAnsi"/>
          <w:szCs w:val="20"/>
          <w:lang w:eastAsia="en-US"/>
        </w:rPr>
        <w:t>, jeśli uzyska informacje o okolicznościach mogących mieć istotny wpływ na dotrzymanie terminów wyszczególnionych w § 3 ust. 1 Umowy, wraz z możliwie najbardziej precyzyjnym określeniem tego wpływu.</w:t>
      </w:r>
    </w:p>
    <w:p w14:paraId="459A6436" w14:textId="77777777" w:rsidR="009D0AF1" w:rsidRPr="009D0AF1" w:rsidRDefault="009D0AF1" w:rsidP="00306C6A">
      <w:pPr>
        <w:numPr>
          <w:ilvl w:val="0"/>
          <w:numId w:val="141"/>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przypadku wystąpienia sytuacji spornych i braku porozumienia pomiędzy </w:t>
      </w:r>
      <w:r w:rsidRPr="009D0AF1">
        <w:rPr>
          <w:rFonts w:asciiTheme="minorHAnsi" w:hAnsiTheme="minorHAnsi" w:cstheme="minorHAnsi"/>
          <w:b/>
          <w:szCs w:val="20"/>
          <w:lang w:eastAsia="en-US"/>
        </w:rPr>
        <w:t>Wykonawcą</w:t>
      </w:r>
      <w:r w:rsidRPr="009D0AF1">
        <w:rPr>
          <w:rFonts w:asciiTheme="minorHAnsi" w:hAnsiTheme="minorHAnsi" w:cstheme="minorHAnsi"/>
          <w:szCs w:val="20"/>
          <w:lang w:eastAsia="en-US"/>
        </w:rPr>
        <w:t xml:space="preserve"> i </w:t>
      </w:r>
      <w:r w:rsidRPr="009D0AF1">
        <w:rPr>
          <w:rFonts w:asciiTheme="minorHAnsi" w:hAnsiTheme="minorHAnsi" w:cstheme="minorHAnsi"/>
          <w:b/>
          <w:szCs w:val="20"/>
          <w:lang w:eastAsia="en-US"/>
        </w:rPr>
        <w:t>Zamawiającym</w:t>
      </w:r>
      <w:r w:rsidRPr="009D0AF1">
        <w:rPr>
          <w:rFonts w:asciiTheme="minorHAnsi" w:hAnsiTheme="minorHAnsi" w:cstheme="minorHAnsi"/>
          <w:szCs w:val="20"/>
          <w:lang w:eastAsia="en-US"/>
        </w:rPr>
        <w:t xml:space="preserve"> w zakresie Wdrożenia Systemu w trakcie trwania danego Etapu, </w:t>
      </w:r>
      <w:r w:rsidRPr="009D0AF1">
        <w:rPr>
          <w:rFonts w:asciiTheme="minorHAnsi" w:hAnsiTheme="minorHAnsi" w:cstheme="minorHAnsi"/>
          <w:b/>
          <w:szCs w:val="20"/>
          <w:lang w:eastAsia="en-US"/>
        </w:rPr>
        <w:t xml:space="preserve">Wykonawca </w:t>
      </w:r>
      <w:r w:rsidRPr="009D0AF1">
        <w:rPr>
          <w:rFonts w:asciiTheme="minorHAnsi" w:hAnsiTheme="minorHAnsi" w:cstheme="minorHAnsi"/>
          <w:szCs w:val="20"/>
          <w:lang w:eastAsia="en-US"/>
        </w:rPr>
        <w:t>skontaktuje się z Kierownikiem Projektu Zamawiającego na zasadach określonych w ust. 16 z następującymi zmianami:</w:t>
      </w:r>
    </w:p>
    <w:p w14:paraId="4F0349BA" w14:textId="77777777" w:rsidR="009D0AF1" w:rsidRPr="009D0AF1" w:rsidRDefault="009D0AF1" w:rsidP="00306C6A">
      <w:pPr>
        <w:numPr>
          <w:ilvl w:val="0"/>
          <w:numId w:val="177"/>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przygotuje i przekaże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notatkę ze szczegółowym opisem problemu, wpływem realizację Wdrożenia Systemu oraz przedstawieniem proponowanych wariantów rozwiązania problemu wraz z ich uzasadnieniem. </w:t>
      </w:r>
    </w:p>
    <w:p w14:paraId="4C3043CE" w14:textId="77777777" w:rsidR="009D0AF1" w:rsidRPr="009D0AF1" w:rsidRDefault="009D0AF1" w:rsidP="00306C6A">
      <w:pPr>
        <w:numPr>
          <w:ilvl w:val="0"/>
          <w:numId w:val="177"/>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 xml:space="preserve">Zamawiający </w:t>
      </w:r>
      <w:r w:rsidRPr="009D0AF1">
        <w:rPr>
          <w:rFonts w:asciiTheme="minorHAnsi" w:hAnsiTheme="minorHAnsi" w:cstheme="minorHAnsi"/>
          <w:szCs w:val="20"/>
          <w:lang w:eastAsia="en-US"/>
        </w:rPr>
        <w:t xml:space="preserve">w terminie 5 Dni roboczych od dnia zatwierdzenia notatki, o którym mowa w ust. 16 lit. c zobowiązuje się do wyboru wariantu rozwiązania lub przedstawienia własnych uwag. </w:t>
      </w:r>
    </w:p>
    <w:p w14:paraId="72A60A81" w14:textId="77777777" w:rsidR="009D0AF1" w:rsidRPr="009D0AF1" w:rsidRDefault="009D0AF1" w:rsidP="00306C6A">
      <w:pPr>
        <w:numPr>
          <w:ilvl w:val="0"/>
          <w:numId w:val="177"/>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 xml:space="preserve">Wykonawca </w:t>
      </w:r>
      <w:r w:rsidRPr="009D0AF1">
        <w:rPr>
          <w:rFonts w:asciiTheme="minorHAnsi" w:hAnsiTheme="minorHAnsi" w:cstheme="minorHAnsi"/>
          <w:szCs w:val="20"/>
          <w:lang w:eastAsia="en-US"/>
        </w:rPr>
        <w:t>w terminie 2 Dni roboczych</w:t>
      </w:r>
      <w:r w:rsidRPr="009D0AF1">
        <w:rPr>
          <w:rFonts w:asciiTheme="minorHAnsi" w:hAnsiTheme="minorHAnsi" w:cstheme="minorHAnsi"/>
          <w:b/>
          <w:szCs w:val="20"/>
          <w:lang w:eastAsia="en-US"/>
        </w:rPr>
        <w:t xml:space="preserve"> </w:t>
      </w:r>
      <w:r w:rsidRPr="009D0AF1">
        <w:rPr>
          <w:rFonts w:asciiTheme="minorHAnsi" w:hAnsiTheme="minorHAnsi" w:cstheme="minorHAnsi"/>
          <w:szCs w:val="20"/>
          <w:lang w:eastAsia="en-US"/>
        </w:rPr>
        <w:t xml:space="preserve">zobowiązuje się do ustosunkowania się do uwag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przez co rozumie się dokonanie zmian zgodnie ze stanowiskiem prezentowanym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lub ewentualnie przedstawienie uzasadnienia odmowy uwzględnienia uwag </w:t>
      </w:r>
      <w:r w:rsidRPr="009D0AF1">
        <w:rPr>
          <w:rFonts w:asciiTheme="minorHAnsi" w:hAnsiTheme="minorHAnsi" w:cstheme="minorHAnsi"/>
          <w:b/>
          <w:szCs w:val="20"/>
          <w:lang w:eastAsia="en-US"/>
        </w:rPr>
        <w:t>Zamawiającego.</w:t>
      </w:r>
    </w:p>
    <w:p w14:paraId="66EDDA71" w14:textId="77777777" w:rsidR="009D0AF1" w:rsidRPr="009D0AF1" w:rsidRDefault="009D0AF1" w:rsidP="00306C6A">
      <w:pPr>
        <w:numPr>
          <w:ilvl w:val="0"/>
          <w:numId w:val="177"/>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Dla ostatecznego zatwierdzenia rozwiązania problemu, o którym mowa w niniejszym ustępie ma zastosowanie procedura odbioru w ramach Etapu, w którym problem został zidentyfikowany i opisany, o której mowa w § 6 Umowy.</w:t>
      </w:r>
    </w:p>
    <w:p w14:paraId="4DE20A53" w14:textId="77777777" w:rsidR="009D0AF1" w:rsidRPr="009D0AF1" w:rsidRDefault="009D0AF1" w:rsidP="009D0AF1">
      <w:pPr>
        <w:ind w:left="1146"/>
        <w:contextualSpacing/>
        <w:rPr>
          <w:rFonts w:asciiTheme="minorHAnsi" w:hAnsiTheme="minorHAnsi" w:cstheme="minorHAnsi"/>
          <w:szCs w:val="20"/>
          <w:lang w:eastAsia="en-US"/>
        </w:rPr>
      </w:pPr>
    </w:p>
    <w:p w14:paraId="73B2F3DB"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§6 ODBIORY</w:t>
      </w:r>
    </w:p>
    <w:p w14:paraId="3342135E" w14:textId="77777777" w:rsidR="009D0AF1" w:rsidRPr="009D0AF1" w:rsidRDefault="009D0AF1" w:rsidP="00306C6A">
      <w:pPr>
        <w:numPr>
          <w:ilvl w:val="0"/>
          <w:numId w:val="137"/>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Poszczególne Etapy wykonania Przedmiotu Umowy, określone w § 3 ust. 1 Umowy i Załączniku nr </w:t>
      </w:r>
      <w:r w:rsidRPr="009D0AF1">
        <w:rPr>
          <w:rFonts w:asciiTheme="minorHAnsi" w:hAnsiTheme="minorHAnsi" w:cstheme="minorHAnsi"/>
          <w:color w:val="000000" w:themeColor="text1"/>
          <w:szCs w:val="20"/>
          <w:lang w:eastAsia="en-US"/>
        </w:rPr>
        <w:t>2</w:t>
      </w:r>
      <w:r w:rsidRPr="009D0AF1">
        <w:rPr>
          <w:rFonts w:asciiTheme="minorHAnsi" w:hAnsiTheme="minorHAnsi" w:cstheme="minorHAnsi"/>
          <w:szCs w:val="20"/>
          <w:lang w:eastAsia="en-US"/>
        </w:rPr>
        <w:t xml:space="preserve"> do Umowy, będą odbierane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na podstawie pisemnego protokołu odbioru. Zgłoszenie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gotowości do odbioru będzie następowało poprzez System Obsługi Zgłoszeń do Kierownika Projektu Zamawiającego oraz kontakt telefoniczny z Kierownikiem Projektu Zamawiającego.</w:t>
      </w:r>
    </w:p>
    <w:p w14:paraId="08EDCBE7" w14:textId="77777777" w:rsidR="009D0AF1" w:rsidRPr="009D0AF1" w:rsidRDefault="009D0AF1" w:rsidP="00306C6A">
      <w:pPr>
        <w:numPr>
          <w:ilvl w:val="0"/>
          <w:numId w:val="137"/>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przypadku stwierdzenia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 okresie Wdrożenia Systemu wad w wykonaniu poprzednich Etapów prac po podpisaniu poszczególnych protokołów odbioru,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dokona stosownych korekt na swój koszt.</w:t>
      </w:r>
    </w:p>
    <w:p w14:paraId="25B40CB9" w14:textId="77777777" w:rsidR="009D0AF1" w:rsidRPr="009D0AF1" w:rsidRDefault="009D0AF1" w:rsidP="00306C6A">
      <w:pPr>
        <w:numPr>
          <w:ilvl w:val="0"/>
          <w:numId w:val="137"/>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jest zobowiązany w terminie 10 Dni roboczych, od zgłoszenia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gotowości danego Etapu do odbioru, potwierdzić pisemnie odbiór Etapu w formie protokołu odbioru bez zastrzeżeń lub zgłosić ewentualne uwagi. Protokół odbioru winien zostać podpisany również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zobowiązuje się do ustosunkowania się do uwag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przez co rozumie się poprawienie wykonanych prac lub ponowne wykonanie prac w ramach danego Etapu, zgodnie ze zgłoszonymi uwagami, ewentualnie przedstawienie uzasadnienia odmowy uwzględnienia uwag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w terminie 5 Dni roboczych od dnia zgłoszenia zastrzeżeń lub uwag. Dla zachowania terminów, o których mowa powyżej wystarczy wysłanie informacji, przed upływem tego terminu, za pośrednictwem Systemu Obsługi Zgłoszeń, z zastrzeżeniem § 3 ust. 2 Umowy.</w:t>
      </w:r>
    </w:p>
    <w:p w14:paraId="0758EAB4" w14:textId="77777777" w:rsidR="009D0AF1" w:rsidRPr="009D0AF1" w:rsidRDefault="009D0AF1" w:rsidP="00306C6A">
      <w:pPr>
        <w:numPr>
          <w:ilvl w:val="0"/>
          <w:numId w:val="137"/>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Etapy będą uznane za wykonane i odebrane po ich protokolarnym zaakceptowaniu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Niezgłoszenie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zastrzeżeń do wykonanego Etapu w terminach wskazanych zgodnie z ust. 3 równoznaczne jest z przyjęciem danego Etapu bez zastrzeżeń oraz uwag.</w:t>
      </w:r>
    </w:p>
    <w:p w14:paraId="7930B887" w14:textId="77777777" w:rsidR="009D0AF1" w:rsidRPr="009D0AF1" w:rsidRDefault="009D0AF1" w:rsidP="00306C6A">
      <w:pPr>
        <w:numPr>
          <w:ilvl w:val="0"/>
          <w:numId w:val="137"/>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przypadku, gdy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nie zgadza się z przedstawionym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uzasadnieniem odmowy uwzględnienia uwag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o którym mowa w ust. 3,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na żądanie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dokona zmian zgodnie ze stanowiskiem prezentowanym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i równocześnie przedstawi na piśmie swoje zastrzeżenia co do wprowadzonych zmian. Wzmianka o zgłoszeniu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zastrzeżeń zostanie odnotowana w treści protokołu odbioru, o którym mowa w ust. 4, a pisemne zastrzeżenia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będą stanowiły załącznik do tego protokołu.</w:t>
      </w:r>
    </w:p>
    <w:p w14:paraId="5D241BA3" w14:textId="77777777" w:rsidR="009D0AF1" w:rsidRPr="009D0AF1" w:rsidRDefault="009D0AF1" w:rsidP="00306C6A">
      <w:pPr>
        <w:numPr>
          <w:ilvl w:val="0"/>
          <w:numId w:val="137"/>
        </w:numPr>
        <w:tabs>
          <w:tab w:val="left" w:pos="5879"/>
        </w:tabs>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Postanowienia ust. 1 – ust. 5 stosuje się do odbioru Etapu 1 z następującymi zmianami.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przystąpi do wstępnego odbioru Etapu 1 w terminie 5 (pięciu) Dni roboczych od zgłoszenia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gotowości Etapu do odbioru. W przypadku wstępnego potwierdzenia przez </w:t>
      </w:r>
      <w:r w:rsidRPr="009D0AF1">
        <w:rPr>
          <w:rFonts w:asciiTheme="minorHAnsi" w:hAnsiTheme="minorHAnsi" w:cstheme="minorHAnsi"/>
          <w:b/>
          <w:szCs w:val="20"/>
          <w:lang w:eastAsia="en-US"/>
        </w:rPr>
        <w:t xml:space="preserve">Zamawiającego </w:t>
      </w:r>
      <w:r w:rsidRPr="009D0AF1">
        <w:rPr>
          <w:rFonts w:asciiTheme="minorHAnsi" w:hAnsiTheme="minorHAnsi" w:cstheme="minorHAnsi"/>
          <w:szCs w:val="20"/>
          <w:lang w:eastAsia="en-US"/>
        </w:rPr>
        <w:t xml:space="preserve">odbioru Etapu 1 bez zastrzeżeń Koncepcja Biznesowa i Koncepcja Techniczna, zostanie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skierowana do zatwierdzenia/ przyjęcia przez organy korporacyjne Grupy Kapitałowej ENEA.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zobowiązany jest do dokonania, w ramach wynagrodzenia określonego w § 13 ust. 1 Umowy, zmian lub uzupełnień w Koncepcji Biznesowej i Koncepcji Technicznej, w zakresie wynikającym z wytycznych organów korporacyjnych Grupy Kapitałowej ENEA w terminach uzgodnionych przez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Przedmiotowa procedura ma zastosowanie do momentu ostatecznego zatwierdzenia/ przyjęcia przez organy korporacyjne Grupy Kapitałowej ENEA Koncepcji Biznesowej i Koncepcji Technicznej. Po dokonaniu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zmian lub uzupełnień w Koncepcji Biznesowej i Koncepcji Technicznej, o których mowa powyżej oraz ostatecznym zatwierdzeniu/ przyjęciu przez organy korporacyjne Grupy Kapitałowej ENEA Koncepcji Biznesowej i Koncepcji Technicznej,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w terminie 5 (pięciu) Dni roboczych od ostatecznego zatwierdzenia/ przyjęcia przez organy korporacyjne Grupy Kapitałowej ENEA Koncepcji Biznesowej i Koncepcji Technicznej, dokona ostatecznego odbioru Etapu 1.</w:t>
      </w:r>
    </w:p>
    <w:p w14:paraId="4D451B26" w14:textId="77777777" w:rsidR="009D0AF1" w:rsidRPr="009D0AF1" w:rsidRDefault="009D0AF1" w:rsidP="00306C6A">
      <w:pPr>
        <w:numPr>
          <w:ilvl w:val="0"/>
          <w:numId w:val="137"/>
        </w:numPr>
        <w:tabs>
          <w:tab w:val="left" w:pos="5879"/>
        </w:tabs>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zastrzega sobie prawo do rezygnacji z dalszych prac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po dokonaniu ostatecznego odbioru Etapu 1 Umowy. W przypadku rezygnacji z dalszych prac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informacja ta zostanie przekazana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najpóźniej w dniu ostatecznego odbioru Etapu 1 Umowy. W takiej sytuacji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otrzyma wynagrodzenie za realizacje wyłącznie Etapu 1.</w:t>
      </w:r>
    </w:p>
    <w:p w14:paraId="6F2F5FF6" w14:textId="77777777" w:rsidR="009D0AF1" w:rsidRPr="009D0AF1" w:rsidRDefault="009D0AF1" w:rsidP="00306C6A">
      <w:pPr>
        <w:numPr>
          <w:ilvl w:val="0"/>
          <w:numId w:val="137"/>
        </w:numPr>
        <w:tabs>
          <w:tab w:val="left" w:pos="5879"/>
        </w:tabs>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Do czasów trwania poszczególnych Etapów nie jest wliczany czas przeznaczony na czynności dotyczące procedury odbiorów realizowanych po stronie </w:t>
      </w:r>
      <w:r w:rsidRPr="009D0AF1">
        <w:rPr>
          <w:rFonts w:asciiTheme="minorHAnsi" w:hAnsiTheme="minorHAnsi" w:cstheme="minorHAnsi"/>
          <w:b/>
          <w:szCs w:val="20"/>
          <w:lang w:eastAsia="en-US"/>
        </w:rPr>
        <w:t xml:space="preserve">Zamawiającego </w:t>
      </w:r>
      <w:r w:rsidRPr="009D0AF1">
        <w:rPr>
          <w:rFonts w:asciiTheme="minorHAnsi" w:hAnsiTheme="minorHAnsi" w:cstheme="minorHAnsi"/>
          <w:szCs w:val="20"/>
          <w:lang w:eastAsia="en-US"/>
        </w:rPr>
        <w:t xml:space="preserve">po zgłoszeniu przez </w:t>
      </w:r>
      <w:r w:rsidRPr="009D0AF1">
        <w:rPr>
          <w:rFonts w:asciiTheme="minorHAnsi" w:hAnsiTheme="minorHAnsi" w:cstheme="minorHAnsi"/>
          <w:b/>
          <w:szCs w:val="20"/>
          <w:lang w:eastAsia="en-US"/>
        </w:rPr>
        <w:t xml:space="preserve">Wykonawcę </w:t>
      </w:r>
      <w:r w:rsidRPr="009D0AF1">
        <w:rPr>
          <w:rFonts w:asciiTheme="minorHAnsi" w:hAnsiTheme="minorHAnsi" w:cstheme="minorHAnsi"/>
          <w:szCs w:val="20"/>
          <w:lang w:eastAsia="en-US"/>
        </w:rPr>
        <w:t>gotowości danego Etapu do odbioru</w:t>
      </w:r>
      <w:r w:rsidRPr="009D0AF1">
        <w:rPr>
          <w:rFonts w:asciiTheme="minorHAnsi" w:hAnsiTheme="minorHAnsi" w:cstheme="minorHAnsi"/>
          <w:b/>
          <w:szCs w:val="20"/>
          <w:lang w:eastAsia="en-US"/>
        </w:rPr>
        <w:t xml:space="preserve">. </w:t>
      </w:r>
      <w:r w:rsidRPr="009D0AF1">
        <w:rPr>
          <w:rFonts w:asciiTheme="minorHAnsi" w:hAnsiTheme="minorHAnsi" w:cstheme="minorHAnsi"/>
          <w:szCs w:val="20"/>
          <w:lang w:eastAsia="en-US"/>
        </w:rPr>
        <w:t xml:space="preserve">Przy zastrzeżeniu, że czas realizacji prac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od dnia zgłoszenia uwag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polegających na poprawieniu wykonanych prac lub ponownym wykonaniu prac w ramach danego Etapu zgodnie ze zgłoszonymi uwagami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o których mowa w ust. 3, ust. 5 i ust. 6 jest wliczany do czasu trwania danego Etapu, a jego przekroczenie względem terminów określonych w § 3 ust. 1  Umowy stanowi podstawę do naliczenia kar umownych zgodnie z § 14 ust. 1 lit. a Umowy.</w:t>
      </w:r>
    </w:p>
    <w:p w14:paraId="0781546F" w14:textId="77777777" w:rsidR="009D0AF1" w:rsidRPr="009D0AF1" w:rsidRDefault="009D0AF1" w:rsidP="00306C6A">
      <w:pPr>
        <w:numPr>
          <w:ilvl w:val="0"/>
          <w:numId w:val="137"/>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Data podpisania protokołu odbioru ostatniego Etapu prac (końcowy protokół odbioru) – bez uwag –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jest datą zakończenia realizacji Wdrożenia Systemu.</w:t>
      </w:r>
    </w:p>
    <w:p w14:paraId="0790E7BE" w14:textId="77777777" w:rsidR="009D0AF1" w:rsidRPr="009D0AF1" w:rsidRDefault="009D0AF1" w:rsidP="00306C6A">
      <w:pPr>
        <w:numPr>
          <w:ilvl w:val="0"/>
          <w:numId w:val="137"/>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Przekroczenie terminu realizacji prac spowodowane koniecznością usunięcia zgłoszonych wad stanowi podstawę do naliczenia kar umownych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jeżeli termin ich usunięcia przekracza terminy wykonania prac określone w § 3 ust. 1  Umowy.</w:t>
      </w:r>
    </w:p>
    <w:p w14:paraId="5D170717" w14:textId="77777777" w:rsidR="009D0AF1" w:rsidRPr="009D0AF1" w:rsidRDefault="009D0AF1" w:rsidP="00306C6A">
      <w:pPr>
        <w:numPr>
          <w:ilvl w:val="0"/>
          <w:numId w:val="137"/>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Do odbioru Etapów i podpisania protokołu odbioru, upoważnione są osoby wymienione w §17 Umowy.</w:t>
      </w:r>
    </w:p>
    <w:p w14:paraId="5777D77E" w14:textId="77777777" w:rsidR="009D0AF1" w:rsidRPr="009D0AF1" w:rsidRDefault="009D0AF1" w:rsidP="00306C6A">
      <w:pPr>
        <w:numPr>
          <w:ilvl w:val="0"/>
          <w:numId w:val="137"/>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Niezależnie od uwag lub zastrzeżeń zgłaszanych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 ramach procedury odbioru poszczególnych Etapów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ma prawo do wnoszenia uwag lub zastrzeżeń w trakcie realizacji wszystkich czynności składających się na Przedmiot Umowy. W przypadku zgłoszenia takich uwag i zastrzeżeń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zobowiązany jest do ich uwzględnienia, ewentualnie uzasadnienia braku podstaw do ich uwzględnienia w terminie 5 Dni roboczych od dnia zgłoszenia uwag lub zastrzeżeń.</w:t>
      </w:r>
    </w:p>
    <w:p w14:paraId="2B92EA52" w14:textId="77777777" w:rsidR="009D0AF1" w:rsidRPr="009D0AF1" w:rsidRDefault="009D0AF1" w:rsidP="00306C6A">
      <w:pPr>
        <w:numPr>
          <w:ilvl w:val="0"/>
          <w:numId w:val="137"/>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przypadku uwzględnienia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uwag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o których mowa w ust. 12,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zobowiązuje się do bezzwłocznego dokonania stosownych zmian, w ramach wynagrodzenia o którym mowa w § 13 ust. 1 Umowy.</w:t>
      </w:r>
    </w:p>
    <w:p w14:paraId="3E3414B2" w14:textId="77777777" w:rsidR="009D0AF1" w:rsidRPr="009D0AF1" w:rsidRDefault="009D0AF1" w:rsidP="00306C6A">
      <w:pPr>
        <w:numPr>
          <w:ilvl w:val="0"/>
          <w:numId w:val="137"/>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Niezależnie od postanowień Umowy czy ustaleń </w:t>
      </w:r>
      <w:r w:rsidRPr="009D0AF1">
        <w:rPr>
          <w:rFonts w:asciiTheme="minorHAnsi" w:hAnsiTheme="minorHAnsi" w:cstheme="minorHAnsi"/>
          <w:b/>
          <w:szCs w:val="20"/>
          <w:lang w:eastAsia="en-US"/>
        </w:rPr>
        <w:t>Stron</w:t>
      </w:r>
      <w:r w:rsidRPr="009D0AF1">
        <w:rPr>
          <w:rFonts w:asciiTheme="minorHAnsi" w:hAnsiTheme="minorHAnsi" w:cstheme="minorHAnsi"/>
          <w:szCs w:val="20"/>
          <w:lang w:eastAsia="en-US"/>
        </w:rPr>
        <w:t xml:space="preserve">,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ma prawo do weryfikacji należytego wykonania Umowy, a także przeprowadzenia testów bezpieczeństwa dowolną metodą, w tym także przy wykorzystaniu opinii zewnętrznego audytora. W szczególności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ma prawo przeprowadzić własne testy dostarczonego Systemu za pomocą zdefiniowanych samodzielnie scenariuszy testowych.</w:t>
      </w:r>
    </w:p>
    <w:p w14:paraId="6F0AC063" w14:textId="77777777" w:rsidR="009D0AF1" w:rsidRPr="009D0AF1" w:rsidRDefault="009D0AF1" w:rsidP="009D0AF1">
      <w:pPr>
        <w:ind w:left="426"/>
        <w:contextualSpacing/>
        <w:rPr>
          <w:rFonts w:asciiTheme="minorHAnsi" w:hAnsiTheme="minorHAnsi" w:cstheme="minorHAnsi"/>
          <w:szCs w:val="20"/>
          <w:lang w:eastAsia="en-US"/>
        </w:rPr>
      </w:pPr>
    </w:p>
    <w:p w14:paraId="0A8379FF"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§7 PILOTAŻ I OKRES STABILIZACJI</w:t>
      </w:r>
    </w:p>
    <w:p w14:paraId="70EBF1FE" w14:textId="77777777" w:rsidR="009D0AF1" w:rsidRPr="009D0AF1" w:rsidRDefault="009D0AF1" w:rsidP="00306C6A">
      <w:pPr>
        <w:numPr>
          <w:ilvl w:val="0"/>
          <w:numId w:val="146"/>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trakcie trwania Etapu 1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wskaże spółkę Grupy Kapitałowej ENEA, w której zostanie przeprowadzony pilotaż.</w:t>
      </w:r>
    </w:p>
    <w:p w14:paraId="26AF8C9E" w14:textId="77777777" w:rsidR="009D0AF1" w:rsidRPr="009D0AF1" w:rsidRDefault="009D0AF1" w:rsidP="00306C6A">
      <w:pPr>
        <w:numPr>
          <w:ilvl w:val="0"/>
          <w:numId w:val="146"/>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we współpracy z </w:t>
      </w:r>
      <w:r w:rsidRPr="009D0AF1">
        <w:rPr>
          <w:rFonts w:asciiTheme="minorHAnsi" w:hAnsiTheme="minorHAnsi" w:cstheme="minorHAnsi"/>
          <w:b/>
          <w:szCs w:val="20"/>
          <w:lang w:eastAsia="en-US"/>
        </w:rPr>
        <w:t>Zamawiającym</w:t>
      </w:r>
      <w:r w:rsidRPr="009D0AF1">
        <w:rPr>
          <w:rFonts w:asciiTheme="minorHAnsi" w:hAnsiTheme="minorHAnsi" w:cstheme="minorHAnsi"/>
          <w:szCs w:val="20"/>
          <w:lang w:eastAsia="en-US"/>
        </w:rPr>
        <w:t xml:space="preserve"> w Etapie 3 wykona uruchomienie pilotażowe Systemu. Okres pilotażu w Etapie 3 trwa minimum 6 tygodni, z zastrzeżeniem, że każdy Dzień roboczy, w którym </w:t>
      </w:r>
      <w:r w:rsidRPr="009D0AF1">
        <w:rPr>
          <w:rFonts w:asciiTheme="minorHAnsi" w:hAnsiTheme="minorHAnsi" w:cstheme="minorHAnsi"/>
          <w:b/>
          <w:szCs w:val="20"/>
          <w:lang w:eastAsia="en-US"/>
        </w:rPr>
        <w:t xml:space="preserve">Wykonawca </w:t>
      </w:r>
      <w:r w:rsidRPr="009D0AF1">
        <w:rPr>
          <w:rFonts w:asciiTheme="minorHAnsi" w:hAnsiTheme="minorHAnsi" w:cstheme="minorHAnsi"/>
          <w:szCs w:val="20"/>
          <w:lang w:eastAsia="en-US"/>
        </w:rPr>
        <w:t>pozostaje w opóźnieniu względem czasu rozwiązania Incydentu o kategorii Awarii określonego w  § 10 ust. 2 lit. e Umowy nie jest wliczany do tego okresu. Ponadto okres pilotażu musi zakończyć się osiągnięciem i utrzymaniem przez okres 3 (trzech) kolejno następujących po sobie Dni roboczych stanu, w którym System nie będzie posiadał żadnych zgłoszonych, a nie usuniętych Incydentów o kategorii Awarii lub Błąd ważny oraz będzie posiadał nie więcej niż 3 (trzy) nierozwiązane Incydenty o kategorii Błąd drobny. Ewentualne Incydenty mogą być zgłaszane do ostatniego dnia okresu pilotażu. Przekroczenie terminu realizacji prac w Etapie 3 spowodowane niespełnieniem warunków określonych w niniejszym ustępie stanowi podstawę do naliczenia kar umownych zgodnie z § 14 ust. 1 lit. a. Umowy.</w:t>
      </w:r>
    </w:p>
    <w:p w14:paraId="37B2603E" w14:textId="77777777" w:rsidR="009D0AF1" w:rsidRPr="009D0AF1" w:rsidRDefault="009D0AF1" w:rsidP="00306C6A">
      <w:pPr>
        <w:numPr>
          <w:ilvl w:val="0"/>
          <w:numId w:val="146"/>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Okres stabilizacji w Etapie 4 trwa minimum 3 tygodnie, z zastrzeżeniem, że każdy Dzień roboczy, w którym </w:t>
      </w:r>
      <w:r w:rsidRPr="009D0AF1">
        <w:rPr>
          <w:rFonts w:asciiTheme="minorHAnsi" w:hAnsiTheme="minorHAnsi" w:cstheme="minorHAnsi"/>
          <w:b/>
          <w:szCs w:val="20"/>
          <w:lang w:eastAsia="en-US"/>
        </w:rPr>
        <w:t xml:space="preserve">Wykonawca </w:t>
      </w:r>
      <w:r w:rsidRPr="009D0AF1">
        <w:rPr>
          <w:rFonts w:asciiTheme="minorHAnsi" w:hAnsiTheme="minorHAnsi" w:cstheme="minorHAnsi"/>
          <w:szCs w:val="20"/>
          <w:lang w:eastAsia="en-US"/>
        </w:rPr>
        <w:t>pozostaje w opóźnieniu względem czasu rozwiązania Incydentu o kategorii Awarii określonego  § 10 ust. 2 lit. e Umowy nie jest wliczany do tego okresu. Okres stabilizacji musi zakończyć się osiągnięciem i utrzymaniem przez okres 3 (trzech) kolejno następujących po sobie Dni roboczych stanu, w którym System nie będzie posiadał żadnych zgłoszonych, a nie usuniętych Incydentów o kategorii Awarii lub Błąd ważny oraz będzie posiadał nie więcej niż 3 (trzy) nierozwiązane Incydenty o kategorii Błąd drobny. Ewentualne Incydenty mogą być zgłaszane do ostatniego dnia okresu stabilizacji. Przekroczenie terminu realizacji prac w Etapie 4 spowodowane niespełnieniem warunków określonych w niniejszym ustępie stanowi podstawę do naliczenia kar umownych zgodnie z § 14 ust. 1 lit. a. Umowy.</w:t>
      </w:r>
    </w:p>
    <w:p w14:paraId="5122F201" w14:textId="77777777" w:rsidR="009D0AF1" w:rsidRPr="009D0AF1" w:rsidRDefault="009D0AF1" w:rsidP="00306C6A">
      <w:pPr>
        <w:numPr>
          <w:ilvl w:val="0"/>
          <w:numId w:val="146"/>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Realizację prac określonych w Etapie 4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kończy uruchomionym produkcyjnie stabilnym System dla spółek Grupy Kapitałowej ENEA.</w:t>
      </w:r>
    </w:p>
    <w:p w14:paraId="44AAF524" w14:textId="77777777" w:rsidR="009D0AF1" w:rsidRPr="009D0AF1" w:rsidRDefault="009D0AF1" w:rsidP="00306C6A">
      <w:pPr>
        <w:numPr>
          <w:ilvl w:val="0"/>
          <w:numId w:val="146"/>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czasie trwania Etapu 3 i Etapu 4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jest zobowiązany w szczególności do:</w:t>
      </w:r>
    </w:p>
    <w:p w14:paraId="6D8B4BAE" w14:textId="77777777" w:rsidR="009D0AF1" w:rsidRPr="009D0AF1" w:rsidRDefault="009D0AF1" w:rsidP="00306C6A">
      <w:pPr>
        <w:numPr>
          <w:ilvl w:val="0"/>
          <w:numId w:val="172"/>
        </w:numPr>
        <w:spacing w:before="120" w:after="200" w:line="240" w:lineRule="auto"/>
        <w:ind w:left="709" w:hanging="283"/>
        <w:contextualSpacing/>
        <w:rPr>
          <w:rFonts w:asciiTheme="minorHAnsi" w:hAnsiTheme="minorHAnsi" w:cstheme="minorHAnsi"/>
          <w:szCs w:val="20"/>
          <w:lang w:eastAsia="en-US"/>
        </w:rPr>
      </w:pPr>
      <w:r w:rsidRPr="009D0AF1">
        <w:rPr>
          <w:rFonts w:asciiTheme="minorHAnsi" w:hAnsiTheme="minorHAnsi" w:cstheme="minorHAnsi"/>
          <w:szCs w:val="20"/>
          <w:lang w:eastAsia="en-US"/>
        </w:rPr>
        <w:t>monitorowania pracy Systemu,</w:t>
      </w:r>
    </w:p>
    <w:p w14:paraId="13E337BE" w14:textId="77777777" w:rsidR="009D0AF1" w:rsidRPr="009D0AF1" w:rsidRDefault="009D0AF1" w:rsidP="00306C6A">
      <w:pPr>
        <w:numPr>
          <w:ilvl w:val="0"/>
          <w:numId w:val="172"/>
        </w:numPr>
        <w:spacing w:before="120" w:after="200" w:line="240" w:lineRule="auto"/>
        <w:ind w:left="709" w:hanging="283"/>
        <w:contextualSpacing/>
        <w:rPr>
          <w:rFonts w:asciiTheme="minorHAnsi" w:hAnsiTheme="minorHAnsi" w:cstheme="minorHAnsi"/>
          <w:szCs w:val="20"/>
          <w:lang w:eastAsia="en-US"/>
        </w:rPr>
      </w:pPr>
      <w:r w:rsidRPr="009D0AF1">
        <w:rPr>
          <w:rFonts w:asciiTheme="minorHAnsi" w:hAnsiTheme="minorHAnsi" w:cstheme="minorHAnsi"/>
          <w:szCs w:val="20"/>
          <w:lang w:eastAsia="en-US"/>
        </w:rPr>
        <w:t>usuwania Incydentów w terminach i na zasadach analogicznych jak dla Usług Serwisowych, o których mowa w § 10 ust. 2 Umowy,</w:t>
      </w:r>
    </w:p>
    <w:p w14:paraId="0EDE2C4C" w14:textId="77777777" w:rsidR="009D0AF1" w:rsidRPr="009D0AF1" w:rsidRDefault="009D0AF1" w:rsidP="00306C6A">
      <w:pPr>
        <w:numPr>
          <w:ilvl w:val="0"/>
          <w:numId w:val="172"/>
        </w:numPr>
        <w:spacing w:before="120" w:after="200" w:line="240" w:lineRule="auto"/>
        <w:ind w:left="709" w:hanging="283"/>
        <w:contextualSpacing/>
        <w:rPr>
          <w:rFonts w:asciiTheme="minorHAnsi" w:hAnsiTheme="minorHAnsi" w:cstheme="minorHAnsi"/>
          <w:szCs w:val="20"/>
          <w:lang w:eastAsia="en-US"/>
        </w:rPr>
      </w:pPr>
      <w:r w:rsidRPr="009D0AF1">
        <w:rPr>
          <w:rFonts w:asciiTheme="minorHAnsi" w:hAnsiTheme="minorHAnsi" w:cstheme="minorHAnsi"/>
          <w:szCs w:val="20"/>
          <w:lang w:eastAsia="en-US"/>
        </w:rPr>
        <w:t>świadczenia usługi na zasadach określonych dla Usługi Helpdesk, o której mowa w §11 Umowy.</w:t>
      </w:r>
    </w:p>
    <w:p w14:paraId="7C5622E4" w14:textId="77777777" w:rsidR="009D0AF1" w:rsidRPr="009D0AF1" w:rsidRDefault="009D0AF1" w:rsidP="009D0AF1">
      <w:pPr>
        <w:spacing w:after="200"/>
        <w:ind w:left="709"/>
        <w:contextualSpacing/>
        <w:rPr>
          <w:rFonts w:asciiTheme="minorHAnsi" w:hAnsiTheme="minorHAnsi" w:cstheme="minorHAnsi"/>
          <w:szCs w:val="20"/>
          <w:lang w:eastAsia="en-US"/>
        </w:rPr>
      </w:pPr>
    </w:p>
    <w:p w14:paraId="0F858961"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§8 PRAWA WŁASNOŚCI INTELEKTUALNEJ</w:t>
      </w:r>
    </w:p>
    <w:p w14:paraId="10F40E28" w14:textId="77777777" w:rsidR="009D0AF1" w:rsidRPr="009D0AF1" w:rsidRDefault="009D0AF1" w:rsidP="00306C6A">
      <w:pPr>
        <w:numPr>
          <w:ilvl w:val="0"/>
          <w:numId w:val="138"/>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w ramach wynagrodzenia określonego w § 13 ust. 1 Umowy</w:t>
      </w:r>
      <w:r w:rsidRPr="009D0AF1">
        <w:rPr>
          <w:rFonts w:asciiTheme="minorHAnsi" w:hAnsiTheme="minorHAnsi" w:cstheme="minorHAnsi"/>
          <w:b/>
          <w:szCs w:val="20"/>
          <w:lang w:eastAsia="en-US"/>
        </w:rPr>
        <w:t>,</w:t>
      </w:r>
      <w:r w:rsidRPr="009D0AF1">
        <w:rPr>
          <w:rFonts w:asciiTheme="minorHAnsi" w:hAnsiTheme="minorHAnsi" w:cstheme="minorHAnsi"/>
          <w:szCs w:val="20"/>
          <w:lang w:eastAsia="en-US"/>
        </w:rPr>
        <w:t xml:space="preserve"> udziela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niewyłącznej, nieograniczonej terytorialnie, na czas nieokreślony licencji na wykonany i wdrożony System wraz z jego aktualizacjami i kolejnymi wersjami Systemu przekazanymi w ramach Usług Serwisowych i Innych Usług oraz na Dokumentację w zakresie</w:t>
      </w:r>
      <w:r w:rsidRPr="009D0AF1">
        <w:rPr>
          <w:rFonts w:asciiTheme="minorHAnsi" w:hAnsiTheme="minorHAnsi" w:cstheme="minorHAnsi"/>
          <w:szCs w:val="20"/>
        </w:rPr>
        <w:t xml:space="preserve"> </w:t>
      </w:r>
      <w:r w:rsidRPr="009D0AF1">
        <w:rPr>
          <w:rFonts w:asciiTheme="minorHAnsi" w:hAnsiTheme="minorHAnsi" w:cstheme="minorHAnsi"/>
          <w:szCs w:val="20"/>
          <w:lang w:eastAsia="en-US"/>
        </w:rPr>
        <w:t xml:space="preserve">instrukcji dotyczących standardowych, podstawowych funkcjonalności systemu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które są wykorzystywane u innych klientów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Licencja obejmuje prawo do zainstalowania Systemu w pamięci masowej komputerów/serwerów (zwielokrotnianie Systemu w części lub w całości jakimikolwiek środkami i w jakiejkolwiek formie), załadowanie w pamięci RAM komputera i korzystania zgodnie z przeznaczeniem Systemu i dostarczoną Dokumentacją oraz Koncepcją Biznesową i Koncepcją Techniczną.</w:t>
      </w:r>
    </w:p>
    <w:p w14:paraId="7DCFC5AE" w14:textId="77777777" w:rsidR="009D0AF1" w:rsidRPr="009D0AF1" w:rsidRDefault="009D0AF1" w:rsidP="00306C6A">
      <w:pPr>
        <w:numPr>
          <w:ilvl w:val="0"/>
          <w:numId w:val="138"/>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Licencja uprawnia do korzystania z Systemu przez nieograniczoną liczbę użytkowników Systemu będących Dostawcami oraz pracownikami/ współpracownikami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oraz pracownikami / współpracownikami spółek Grupy Kapitałowej ENEA.</w:t>
      </w:r>
    </w:p>
    <w:p w14:paraId="26DFAA69" w14:textId="77777777" w:rsidR="009D0AF1" w:rsidRPr="009D0AF1" w:rsidRDefault="009D0AF1" w:rsidP="00306C6A">
      <w:pPr>
        <w:numPr>
          <w:ilvl w:val="0"/>
          <w:numId w:val="138"/>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w ramach wynagrodzenia, o którym mowa w § 13 ust. 1 Umowy, przenosi na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majątkowe prawa autorskie do Koncepcji Biznesowej i Koncepcji Technicznej oraz Dokumentacji wytworzonej podczas realizacji Umowy (w tym własność nośników, na których została zapisana – wersja papierowa i elektroniczna edytowalna), z zastrzeżeniem wskazanym w ust. 1.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ustalają, że majątkowe prawa autorskie zostają przekazane na następujących polach eksploatacji:</w:t>
      </w:r>
    </w:p>
    <w:p w14:paraId="6D993DE8" w14:textId="77777777" w:rsidR="009D0AF1" w:rsidRPr="009D0AF1" w:rsidRDefault="009D0AF1" w:rsidP="00306C6A">
      <w:pPr>
        <w:numPr>
          <w:ilvl w:val="1"/>
          <w:numId w:val="138"/>
        </w:numPr>
        <w:spacing w:before="120" w:after="200" w:line="240" w:lineRule="auto"/>
        <w:ind w:left="709" w:hanging="283"/>
        <w:contextualSpacing/>
        <w:rPr>
          <w:rFonts w:asciiTheme="minorHAnsi" w:hAnsiTheme="minorHAnsi" w:cstheme="minorHAnsi"/>
          <w:szCs w:val="20"/>
          <w:lang w:eastAsia="en-US"/>
        </w:rPr>
      </w:pPr>
      <w:r w:rsidRPr="009D0AF1">
        <w:rPr>
          <w:rFonts w:asciiTheme="minorHAnsi" w:hAnsiTheme="minorHAnsi" w:cstheme="minorHAnsi"/>
          <w:szCs w:val="20"/>
          <w:lang w:eastAsia="en-US"/>
        </w:rPr>
        <w:t>w zakresie utrwalania i zwielokrotniania utworów – wytwarzanie dowolną techniką egzemplarzy utworu, w tym techniką drukarską, reprograficzną, fotograficzną, elektroniczną, zapisu magnetycznego oraz techniką cyfrową, w szczególności trwałe lub czasowe zwielokrotnianie utworu w postaci programu komputerowego, w całości lub w części, jakimikolwiek środkami i w jakiejkolwiek formie,</w:t>
      </w:r>
    </w:p>
    <w:p w14:paraId="2AE8DD3A" w14:textId="77777777" w:rsidR="009D0AF1" w:rsidRPr="009D0AF1" w:rsidRDefault="009D0AF1" w:rsidP="00306C6A">
      <w:pPr>
        <w:numPr>
          <w:ilvl w:val="1"/>
          <w:numId w:val="138"/>
        </w:numPr>
        <w:spacing w:before="120" w:after="200" w:line="240" w:lineRule="auto"/>
        <w:ind w:left="709" w:hanging="283"/>
        <w:contextualSpacing/>
        <w:rPr>
          <w:rFonts w:asciiTheme="minorHAnsi" w:hAnsiTheme="minorHAnsi" w:cstheme="minorHAnsi"/>
          <w:szCs w:val="20"/>
          <w:lang w:eastAsia="en-US"/>
        </w:rPr>
      </w:pPr>
      <w:r w:rsidRPr="009D0AF1">
        <w:rPr>
          <w:rFonts w:asciiTheme="minorHAnsi" w:hAnsiTheme="minorHAnsi" w:cstheme="minorHAnsi"/>
          <w:szCs w:val="20"/>
          <w:lang w:eastAsia="en-US"/>
        </w:rPr>
        <w:t>w zakresie obrotu oryginałem albo egzemplarzami, na których utwór utrwalono – wprowadzanie do obrotu, użyczenie, najem, dzierżawa oraz uprawnienie do dokonania cesji praw,</w:t>
      </w:r>
    </w:p>
    <w:p w14:paraId="427BBBEF" w14:textId="77777777" w:rsidR="009D0AF1" w:rsidRPr="009D0AF1" w:rsidRDefault="009D0AF1" w:rsidP="00306C6A">
      <w:pPr>
        <w:numPr>
          <w:ilvl w:val="1"/>
          <w:numId w:val="138"/>
        </w:numPr>
        <w:spacing w:before="120" w:after="200" w:line="240" w:lineRule="auto"/>
        <w:ind w:left="709" w:hanging="283"/>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zakresie tłumaczenia, przystosowywania, zmiany układu lub jakichkolwiek zmian w utworze, na co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wyraża niniejszym zgodę,</w:t>
      </w:r>
    </w:p>
    <w:p w14:paraId="1FE58CB4" w14:textId="77777777" w:rsidR="009D0AF1" w:rsidRPr="009D0AF1" w:rsidRDefault="009D0AF1" w:rsidP="00306C6A">
      <w:pPr>
        <w:numPr>
          <w:ilvl w:val="1"/>
          <w:numId w:val="138"/>
        </w:numPr>
        <w:spacing w:before="120" w:after="200" w:line="240" w:lineRule="auto"/>
        <w:ind w:left="709" w:hanging="283"/>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wykorzystanie w całości dla celów wewnętrznych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lub innych spółek z Grupy Kapitałowej ENEA, jako:</w:t>
      </w:r>
    </w:p>
    <w:p w14:paraId="445396CE" w14:textId="77777777" w:rsidR="009D0AF1" w:rsidRPr="009D0AF1" w:rsidRDefault="009D0AF1" w:rsidP="009D0AF1">
      <w:pPr>
        <w:spacing w:after="200"/>
        <w:ind w:left="993" w:hanging="284"/>
        <w:contextualSpacing/>
        <w:rPr>
          <w:rFonts w:asciiTheme="minorHAnsi" w:hAnsiTheme="minorHAnsi" w:cstheme="minorHAnsi"/>
          <w:szCs w:val="20"/>
          <w:lang w:eastAsia="en-US"/>
        </w:rPr>
      </w:pPr>
      <w:r w:rsidRPr="009D0AF1">
        <w:rPr>
          <w:rFonts w:asciiTheme="minorHAnsi" w:hAnsiTheme="minorHAnsi" w:cstheme="minorHAnsi"/>
          <w:szCs w:val="20"/>
          <w:lang w:eastAsia="en-US"/>
        </w:rPr>
        <w:t>i.</w:t>
      </w:r>
      <w:r w:rsidRPr="009D0AF1">
        <w:rPr>
          <w:rFonts w:asciiTheme="minorHAnsi" w:hAnsiTheme="minorHAnsi" w:cstheme="minorHAnsi"/>
          <w:szCs w:val="20"/>
          <w:lang w:eastAsia="en-US"/>
        </w:rPr>
        <w:tab/>
        <w:t>elementu materiałów edukacyjnych lub szkoleniowych, regulaminów i procedur wewnętrznych,</w:t>
      </w:r>
    </w:p>
    <w:p w14:paraId="55CD2644" w14:textId="77777777" w:rsidR="009D0AF1" w:rsidRPr="009D0AF1" w:rsidRDefault="009D0AF1" w:rsidP="009D0AF1">
      <w:pPr>
        <w:spacing w:after="200"/>
        <w:ind w:left="993" w:hanging="284"/>
        <w:contextualSpacing/>
        <w:rPr>
          <w:rFonts w:asciiTheme="minorHAnsi" w:hAnsiTheme="minorHAnsi" w:cstheme="minorHAnsi"/>
          <w:szCs w:val="20"/>
          <w:lang w:eastAsia="en-US"/>
        </w:rPr>
      </w:pPr>
      <w:r w:rsidRPr="009D0AF1">
        <w:rPr>
          <w:rFonts w:asciiTheme="minorHAnsi" w:hAnsiTheme="minorHAnsi" w:cstheme="minorHAnsi"/>
          <w:szCs w:val="20"/>
          <w:lang w:eastAsia="en-US"/>
        </w:rPr>
        <w:t>ii.</w:t>
      </w:r>
      <w:r w:rsidRPr="009D0AF1">
        <w:rPr>
          <w:rFonts w:asciiTheme="minorHAnsi" w:hAnsiTheme="minorHAnsi" w:cstheme="minorHAnsi"/>
          <w:szCs w:val="20"/>
          <w:lang w:eastAsia="en-US"/>
        </w:rPr>
        <w:tab/>
        <w:t>części materiałów informacyjnych, edukacyjnych lub szkoleniowych umieszczanych w sieciach typu Intranet,</w:t>
      </w:r>
    </w:p>
    <w:p w14:paraId="3A41D8D8" w14:textId="77777777" w:rsidR="009D0AF1" w:rsidRPr="009D0AF1" w:rsidRDefault="009D0AF1" w:rsidP="00306C6A">
      <w:pPr>
        <w:numPr>
          <w:ilvl w:val="1"/>
          <w:numId w:val="138"/>
        </w:numPr>
        <w:spacing w:before="120" w:after="200" w:line="240" w:lineRule="auto"/>
        <w:ind w:left="709" w:hanging="283"/>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zakresie publikacji (m.in. w Internecie i publikacjach własnych </w:t>
      </w:r>
      <w:r w:rsidRPr="009D0AF1">
        <w:rPr>
          <w:rFonts w:asciiTheme="minorHAnsi" w:hAnsiTheme="minorHAnsi" w:cstheme="minorHAnsi"/>
          <w:b/>
          <w:szCs w:val="20"/>
          <w:lang w:eastAsia="en-US"/>
        </w:rPr>
        <w:t>Zamawiającego</w:t>
      </w:r>
      <w:r w:rsidRPr="009D0AF1">
        <w:rPr>
          <w:rFonts w:asciiTheme="minorHAnsi" w:hAnsiTheme="minorHAnsi" w:cstheme="minorHAnsi"/>
          <w:szCs w:val="20"/>
        </w:rPr>
        <w:t xml:space="preserve"> </w:t>
      </w:r>
      <w:r w:rsidRPr="009D0AF1">
        <w:rPr>
          <w:rFonts w:asciiTheme="minorHAnsi" w:hAnsiTheme="minorHAnsi" w:cstheme="minorHAnsi"/>
          <w:szCs w:val="20"/>
          <w:lang w:eastAsia="en-US"/>
        </w:rPr>
        <w:t xml:space="preserve">lub innych spółek z Grupy Kapitałowej ENEA) oraz wprowadzania do pamięci komputera całości lub fragmentów utworu w celu publikacji;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udziela zgody, by czynności opisane powyżej były dokonywane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lub osobę trzecią, a także wyraża zgodę na każdorazowe przetwarzanie utworu, jego tłumaczenie, przystosowanie, zmiany układu lub wprowadzanie jakichkolwiek innych zmian,</w:t>
      </w:r>
    </w:p>
    <w:p w14:paraId="0B289DA7" w14:textId="77777777" w:rsidR="009D0AF1" w:rsidRPr="009D0AF1" w:rsidRDefault="009D0AF1" w:rsidP="00306C6A">
      <w:pPr>
        <w:numPr>
          <w:ilvl w:val="1"/>
          <w:numId w:val="138"/>
        </w:numPr>
        <w:spacing w:before="120" w:after="200" w:line="240" w:lineRule="auto"/>
        <w:ind w:left="709" w:hanging="283"/>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zakresie rozpowszechniania utworu w sposób inny niż określony powyżej – publiczne wykonanie, wystawienie (w szczególności wyświetlenie, odtworzenie oraz nadawanie i remitowanie, wprowadzanie do pamięci komputera oraz do globalnej sieci komputerowej – Internet), rozpowszechnianie we wszelkiego rodzaju publikacjach, w tym w książkach i czasopismach, a także publiczne udostępnianie utworu w taki sposób, aby każdy mógł mieć do niego dostęp w miejscu i w czasie przez siebie wybranym;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udziela zgody, by czynności opisane powyżej były dokonywane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lub osobę trzecią, a także wyraża zgodę, by uprawnione osoby przed wykonaniem prawa określonego w niniejszym podpunkcie, uprzednio wykonały inne prawa, wyszczególnione w niniejszym ustępie.</w:t>
      </w:r>
    </w:p>
    <w:p w14:paraId="3034D893" w14:textId="77777777" w:rsidR="009D0AF1" w:rsidRPr="009D0AF1" w:rsidRDefault="009D0AF1" w:rsidP="00306C6A">
      <w:pPr>
        <w:numPr>
          <w:ilvl w:val="0"/>
          <w:numId w:val="138"/>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w ramach wynagrodzenia przewidzianego w ramach Umowy przenosi na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wraz z majątkowymi prawami autorskimi, o których mowa w ust. 3, prawa do wykonywania zależnych praw autorskich, o których mowa w art. 2 i art. 46 ustawy z o prawie autorskim i prawach pokrewnych, w tym między innymi prawo tworzenia utworów zależnych i dokonywania zmian w utworach.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potwierdza, że prawo do wszelkich przeróbek, modyfikacji i adaptacji Koncepcji Biznesowej i Koncepcji Technicznej będzie stanowiło wyłączną własność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w:t>
      </w:r>
    </w:p>
    <w:p w14:paraId="76654F20" w14:textId="77777777" w:rsidR="009D0AF1" w:rsidRPr="009D0AF1" w:rsidRDefault="009D0AF1" w:rsidP="00306C6A">
      <w:pPr>
        <w:numPr>
          <w:ilvl w:val="0"/>
          <w:numId w:val="138"/>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Autorskie prawa majątkowe, o których mowa w ust. 3, jak również licencje o których mowa w ust. 1, przeniesione zostają na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lub udzielone zostają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z chwilą wydania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danego utworu.</w:t>
      </w:r>
    </w:p>
    <w:p w14:paraId="279962A8" w14:textId="77777777" w:rsidR="009D0AF1" w:rsidRPr="009D0AF1" w:rsidRDefault="009D0AF1" w:rsidP="00306C6A">
      <w:pPr>
        <w:numPr>
          <w:ilvl w:val="0"/>
          <w:numId w:val="138"/>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zgodnie potwierdzają, iż dokonywanie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modyfikacji algorytmów ulokowanych w Systemie nie stanowi naruszenia warunków licencji (nie dotyczy kodów źródłowych aplikacji).</w:t>
      </w:r>
    </w:p>
    <w:p w14:paraId="426A8D64" w14:textId="77777777" w:rsidR="009D0AF1" w:rsidRPr="009D0AF1" w:rsidRDefault="009D0AF1" w:rsidP="009D0AF1">
      <w:pPr>
        <w:ind w:left="426"/>
        <w:contextualSpacing/>
        <w:rPr>
          <w:rFonts w:asciiTheme="minorHAnsi" w:hAnsiTheme="minorHAnsi" w:cstheme="minorHAnsi"/>
          <w:szCs w:val="20"/>
          <w:lang w:eastAsia="en-US"/>
        </w:rPr>
      </w:pPr>
    </w:p>
    <w:p w14:paraId="0CBEFE50"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§9 GWARANCJA</w:t>
      </w:r>
    </w:p>
    <w:p w14:paraId="162EF365" w14:textId="77777777" w:rsidR="009D0AF1" w:rsidRPr="009D0AF1" w:rsidRDefault="009D0AF1" w:rsidP="00306C6A">
      <w:pPr>
        <w:numPr>
          <w:ilvl w:val="0"/>
          <w:numId w:val="139"/>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gwarantuje, że:</w:t>
      </w:r>
    </w:p>
    <w:p w14:paraId="223C233D" w14:textId="77777777" w:rsidR="009D0AF1" w:rsidRPr="009D0AF1" w:rsidRDefault="009D0AF1" w:rsidP="00306C6A">
      <w:pPr>
        <w:numPr>
          <w:ilvl w:val="0"/>
          <w:numId w:val="148"/>
        </w:numPr>
        <w:spacing w:before="12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System, w tym wszelkie wykorzystywane przez niego oprogramowanie oraz dostarczona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Dokumentacja będą wolne od wad fizycznych oraz wad prawnych i spełniały będą parametry szczegółowo określone w Umowie oraz w odebranej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Koncepcji Biznesowej i Koncepcji Technicznej,</w:t>
      </w:r>
    </w:p>
    <w:p w14:paraId="7820A1D0" w14:textId="77777777" w:rsidR="009D0AF1" w:rsidRPr="009D0AF1" w:rsidRDefault="009D0AF1" w:rsidP="00306C6A">
      <w:pPr>
        <w:numPr>
          <w:ilvl w:val="0"/>
          <w:numId w:val="148"/>
        </w:numPr>
        <w:spacing w:before="12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System, a w tym wszelkie wykorzystywane przez niego oprogramowanie dostarczone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będą spełniały warunki funkcjonalne i biznesowe objęte Przedmiotem Umowy,</w:t>
      </w:r>
    </w:p>
    <w:p w14:paraId="16ECB3C8" w14:textId="77777777" w:rsidR="009D0AF1" w:rsidRPr="009D0AF1" w:rsidRDefault="009D0AF1" w:rsidP="00306C6A">
      <w:pPr>
        <w:numPr>
          <w:ilvl w:val="0"/>
          <w:numId w:val="148"/>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wszelkie usługi związane z dostawą, instalacją, wdrożeniem Systemu (w tym modyfikacje i uaktualnienia powstałe w wyniku świadczenia usług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w Okresie Serwisowym) będą wolne od wad, kompletne i prawidłowo wykonane.</w:t>
      </w:r>
    </w:p>
    <w:p w14:paraId="11B9C604" w14:textId="77777777" w:rsidR="009D0AF1" w:rsidRPr="009D0AF1" w:rsidRDefault="009D0AF1" w:rsidP="00306C6A">
      <w:pPr>
        <w:numPr>
          <w:ilvl w:val="0"/>
          <w:numId w:val="139"/>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oświadcza, iż jest gwarantem Systemu jako całości, jak również wszystkich wchodzących w jego skład Produktów.</w:t>
      </w:r>
    </w:p>
    <w:p w14:paraId="1EEE5070" w14:textId="77777777" w:rsidR="009D0AF1" w:rsidRPr="009D0AF1" w:rsidRDefault="009D0AF1" w:rsidP="00306C6A">
      <w:pPr>
        <w:numPr>
          <w:ilvl w:val="0"/>
          <w:numId w:val="139"/>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System objęty jest 12-miesięczną gwarancją udzielaną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Okres gwarancji liczony jest od daty podpisania przez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protokołu odbioru Etapu 4.</w:t>
      </w:r>
    </w:p>
    <w:p w14:paraId="37908904" w14:textId="77777777" w:rsidR="009D0AF1" w:rsidRPr="009D0AF1" w:rsidRDefault="009D0AF1" w:rsidP="00306C6A">
      <w:pPr>
        <w:numPr>
          <w:ilvl w:val="0"/>
          <w:numId w:val="139"/>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Ochrona gwarancyjna jest nieograniczona terytorialnie.</w:t>
      </w:r>
    </w:p>
    <w:p w14:paraId="3EE53E5D" w14:textId="77777777" w:rsidR="009D0AF1" w:rsidRPr="009D0AF1" w:rsidRDefault="009D0AF1" w:rsidP="00306C6A">
      <w:pPr>
        <w:numPr>
          <w:ilvl w:val="0"/>
          <w:numId w:val="139"/>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Okres gwarancji ulega przedłużeniu o czas, w którym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nie mógł w pełni korzystać z funkcjonalności Systemu z powodu wystąpienia wad.</w:t>
      </w:r>
    </w:p>
    <w:p w14:paraId="7B963C70" w14:textId="77777777" w:rsidR="009D0AF1" w:rsidRPr="009D0AF1" w:rsidRDefault="009D0AF1" w:rsidP="00306C6A">
      <w:pPr>
        <w:numPr>
          <w:ilvl w:val="0"/>
          <w:numId w:val="139"/>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Dowolna konfiguracja lub modyfikacja Systemu w całości, jak i poszczególnych jego Produktów nie wymagająca ingerencji w kod źródłowy, nie skutkuje utratą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uprawnień z tytułu gwarancji.</w:t>
      </w:r>
    </w:p>
    <w:p w14:paraId="4D999FE7" w14:textId="77777777" w:rsidR="009D0AF1" w:rsidRPr="009D0AF1" w:rsidRDefault="009D0AF1" w:rsidP="00306C6A">
      <w:pPr>
        <w:numPr>
          <w:ilvl w:val="0"/>
          <w:numId w:val="139"/>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Powyższe postanowienia nie wyłączają uprawnień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dotyczących rękojmi za wady. Okres rękojmi liczony jest od daty podpisania przez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protokołu odbioru Etapu 4.</w:t>
      </w:r>
    </w:p>
    <w:p w14:paraId="19984DA4" w14:textId="77777777" w:rsidR="009D0AF1" w:rsidRPr="009D0AF1" w:rsidRDefault="009D0AF1" w:rsidP="00306C6A">
      <w:pPr>
        <w:numPr>
          <w:ilvl w:val="0"/>
          <w:numId w:val="139"/>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Gwarancja nie obejmuje wad powstałych z przyczyn spowodowanych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osoby trzecie niezależne od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lub działania Siły Wyższej lub powstałych z powodu używania Systemu niezgodnie z przeznaczeniem lub przekazaną Dokumentacją lub w przypadku, gdy wada powstanie z przyczyn dotyczących oprogramowania systemowego, które dostarczył lub zapewnił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lub cyberataku lub w przypadku bezprawnej ingerencji w System lub jego elementy.</w:t>
      </w:r>
    </w:p>
    <w:p w14:paraId="02E75590" w14:textId="77777777" w:rsidR="009D0AF1" w:rsidRPr="009D0AF1" w:rsidRDefault="009D0AF1" w:rsidP="00306C6A">
      <w:pPr>
        <w:numPr>
          <w:ilvl w:val="0"/>
          <w:numId w:val="139"/>
        </w:numPr>
        <w:spacing w:before="120" w:after="240" w:line="240" w:lineRule="auto"/>
        <w:ind w:left="425" w:hanging="425"/>
        <w:contextualSpacing/>
        <w:rPr>
          <w:rFonts w:asciiTheme="minorHAnsi" w:hAnsiTheme="minorHAnsi" w:cstheme="minorHAnsi"/>
          <w:szCs w:val="20"/>
          <w:lang w:eastAsia="en-US"/>
        </w:rPr>
      </w:pPr>
      <w:r w:rsidRPr="009D0AF1">
        <w:rPr>
          <w:rFonts w:asciiTheme="minorHAnsi" w:hAnsiTheme="minorHAnsi" w:cstheme="minorHAnsi"/>
          <w:b/>
          <w:szCs w:val="20"/>
          <w:lang w:eastAsia="en-US"/>
        </w:rPr>
        <w:t xml:space="preserve">Zamawiający </w:t>
      </w:r>
      <w:r w:rsidRPr="009D0AF1">
        <w:rPr>
          <w:rFonts w:asciiTheme="minorHAnsi" w:hAnsiTheme="minorHAnsi" w:cstheme="minorHAnsi"/>
          <w:szCs w:val="20"/>
          <w:lang w:eastAsia="en-US"/>
        </w:rPr>
        <w:t>może według swojego wyboru dochodzić roszczeń ustawowo z tytułu rękojmi lub umownie z tytułu gwarancji.</w:t>
      </w:r>
    </w:p>
    <w:p w14:paraId="7FCA25A3" w14:textId="77777777" w:rsidR="009D0AF1" w:rsidRPr="009D0AF1" w:rsidRDefault="009D0AF1" w:rsidP="009D0AF1">
      <w:pPr>
        <w:spacing w:after="240"/>
        <w:ind w:left="425"/>
        <w:contextualSpacing/>
        <w:rPr>
          <w:rFonts w:asciiTheme="minorHAnsi" w:hAnsiTheme="minorHAnsi" w:cstheme="minorHAnsi"/>
          <w:szCs w:val="20"/>
          <w:lang w:eastAsia="en-US"/>
        </w:rPr>
      </w:pPr>
    </w:p>
    <w:p w14:paraId="0912E47E"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§10 USŁUGI SERWISOWE</w:t>
      </w:r>
    </w:p>
    <w:p w14:paraId="34D46D25" w14:textId="77777777" w:rsidR="009D0AF1" w:rsidRPr="009D0AF1" w:rsidRDefault="009D0AF1" w:rsidP="00306C6A">
      <w:pPr>
        <w:numPr>
          <w:ilvl w:val="0"/>
          <w:numId w:val="169"/>
        </w:numPr>
        <w:spacing w:before="120" w:line="240" w:lineRule="auto"/>
        <w:contextualSpacing/>
        <w:rPr>
          <w:rFonts w:asciiTheme="minorHAnsi" w:hAnsiTheme="minorHAnsi" w:cstheme="minorHAnsi"/>
          <w:szCs w:val="20"/>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zobowiązuje się do nieprzerwanego świadczenia Usług Serwisowych w Okresie Serwisowym, który rozpocznie się z dniem podpisania bez uwag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protokołu odbioru realizacji Etapu 4 i zakończy po upływie 36 miesięcy, z tym jednak zastrzeżeniem, że Okres Serwisowy ulega przedłużeniu:</w:t>
      </w:r>
    </w:p>
    <w:p w14:paraId="546C0732" w14:textId="77777777" w:rsidR="009D0AF1" w:rsidRPr="009D0AF1" w:rsidRDefault="009D0AF1" w:rsidP="00306C6A">
      <w:pPr>
        <w:numPr>
          <w:ilvl w:val="0"/>
          <w:numId w:val="164"/>
        </w:numPr>
        <w:spacing w:before="12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ramach wynagrodzenia określonego w § 13 ust. 2 Umowy, o czas kiedy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nie mógł korzystać z pełni funkcjonalności Systemu w Okresie Serwisowym z powodu wystąpienia Awarii lub Błędu ważnego oraz </w:t>
      </w:r>
    </w:p>
    <w:p w14:paraId="4F5CF270" w14:textId="77777777" w:rsidR="009D0AF1" w:rsidRPr="009D0AF1" w:rsidRDefault="009D0AF1" w:rsidP="00306C6A">
      <w:pPr>
        <w:numPr>
          <w:ilvl w:val="0"/>
          <w:numId w:val="164"/>
        </w:numPr>
        <w:spacing w:before="12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rPr>
        <w:t>o czas, o którym mowa w § 13 ust. 10 zd. 4</w:t>
      </w:r>
      <w:r w:rsidRPr="009D0AF1">
        <w:rPr>
          <w:rFonts w:asciiTheme="minorHAnsi" w:hAnsiTheme="minorHAnsi" w:cstheme="minorHAnsi"/>
          <w:szCs w:val="20"/>
          <w:lang w:eastAsia="en-US"/>
        </w:rPr>
        <w:t xml:space="preserve"> Umowy</w:t>
      </w:r>
      <w:r w:rsidRPr="009D0AF1">
        <w:rPr>
          <w:rFonts w:asciiTheme="minorHAnsi" w:hAnsiTheme="minorHAnsi" w:cstheme="minorHAnsi"/>
          <w:szCs w:val="20"/>
        </w:rPr>
        <w:t>.</w:t>
      </w:r>
    </w:p>
    <w:p w14:paraId="3BCD9465" w14:textId="77777777" w:rsidR="009D0AF1" w:rsidRPr="009D0AF1" w:rsidRDefault="009D0AF1" w:rsidP="00306C6A">
      <w:pPr>
        <w:numPr>
          <w:ilvl w:val="0"/>
          <w:numId w:val="169"/>
        </w:numPr>
        <w:spacing w:before="120" w:line="240" w:lineRule="auto"/>
        <w:contextualSpacing/>
        <w:rPr>
          <w:rFonts w:asciiTheme="minorHAnsi" w:hAnsiTheme="minorHAnsi" w:cstheme="minorHAnsi"/>
          <w:szCs w:val="20"/>
        </w:rPr>
      </w:pPr>
      <w:r w:rsidRPr="009D0AF1">
        <w:rPr>
          <w:rFonts w:asciiTheme="minorHAnsi" w:hAnsiTheme="minorHAnsi" w:cstheme="minorHAnsi"/>
          <w:szCs w:val="20"/>
          <w:lang w:eastAsia="en-US"/>
        </w:rPr>
        <w:t xml:space="preserve">W ramach Usług Serwisowych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zobowiązuje się podjąć wszelkie czynności, które będą niezbędne do zapewnienia sprawnego działania Systemu oraz utrzymania w całym Okresie Serwisowym jego zgodności z wymaganiami stawianymi w niniejszej Umowie. W szczególności w tym celu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zobowiązuje się do:</w:t>
      </w:r>
    </w:p>
    <w:p w14:paraId="58C2BB22" w14:textId="77777777" w:rsidR="009D0AF1" w:rsidRPr="009D0AF1" w:rsidRDefault="009D0AF1" w:rsidP="00306C6A">
      <w:pPr>
        <w:numPr>
          <w:ilvl w:val="0"/>
          <w:numId w:val="173"/>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zapewnienia wsparcia technicznego oraz opieki autorskiej dla każdego z elementów oprogramowania wykorzystanych przez System,</w:t>
      </w:r>
    </w:p>
    <w:p w14:paraId="4191FC64" w14:textId="77777777" w:rsidR="009D0AF1" w:rsidRPr="009D0AF1" w:rsidRDefault="009D0AF1" w:rsidP="00306C6A">
      <w:pPr>
        <w:numPr>
          <w:ilvl w:val="0"/>
          <w:numId w:val="173"/>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informowania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na bieżąco o dostępnych aktualizacjach (ang. </w:t>
      </w:r>
      <w:r w:rsidRPr="009D0AF1">
        <w:rPr>
          <w:rFonts w:asciiTheme="minorHAnsi" w:hAnsiTheme="minorHAnsi" w:cstheme="minorHAnsi"/>
          <w:i/>
          <w:szCs w:val="20"/>
          <w:lang w:eastAsia="en-US"/>
        </w:rPr>
        <w:t>update</w:t>
      </w:r>
      <w:r w:rsidRPr="009D0AF1">
        <w:rPr>
          <w:rFonts w:asciiTheme="minorHAnsi" w:hAnsiTheme="minorHAnsi" w:cstheme="minorHAnsi"/>
          <w:szCs w:val="20"/>
          <w:lang w:eastAsia="en-US"/>
        </w:rPr>
        <w:t xml:space="preserve">) oraz poprawkach (ang. </w:t>
      </w:r>
      <w:r w:rsidRPr="009D0AF1">
        <w:rPr>
          <w:rFonts w:asciiTheme="minorHAnsi" w:hAnsiTheme="minorHAnsi" w:cstheme="minorHAnsi"/>
          <w:i/>
          <w:szCs w:val="20"/>
          <w:lang w:eastAsia="en-US"/>
        </w:rPr>
        <w:t>patch</w:t>
      </w:r>
      <w:r w:rsidRPr="009D0AF1">
        <w:rPr>
          <w:rFonts w:asciiTheme="minorHAnsi" w:hAnsiTheme="minorHAnsi" w:cstheme="minorHAnsi"/>
          <w:szCs w:val="20"/>
          <w:lang w:eastAsia="en-US"/>
        </w:rPr>
        <w:t xml:space="preserve">) dostarczonego w ramach Umowy Systemu, ich dostarczania oraz przeprowadzania samodzielnie ich instalacji na prośbę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w terminach ustalonych z </w:t>
      </w:r>
      <w:r w:rsidRPr="009D0AF1">
        <w:rPr>
          <w:rFonts w:asciiTheme="minorHAnsi" w:hAnsiTheme="minorHAnsi" w:cstheme="minorHAnsi"/>
          <w:b/>
          <w:szCs w:val="20"/>
          <w:lang w:eastAsia="en-US"/>
        </w:rPr>
        <w:t>Zamawiającym</w:t>
      </w:r>
      <w:r w:rsidRPr="009D0AF1">
        <w:rPr>
          <w:rFonts w:asciiTheme="minorHAnsi" w:hAnsiTheme="minorHAnsi" w:cstheme="minorHAnsi"/>
          <w:szCs w:val="20"/>
          <w:lang w:eastAsia="en-US"/>
        </w:rPr>
        <w:t>,</w:t>
      </w:r>
    </w:p>
    <w:p w14:paraId="188C5788" w14:textId="77777777" w:rsidR="009D0AF1" w:rsidRPr="009D0AF1" w:rsidRDefault="009D0AF1" w:rsidP="00306C6A">
      <w:pPr>
        <w:numPr>
          <w:ilvl w:val="0"/>
          <w:numId w:val="173"/>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przypadku zmian przepisów prawa mających wpływ na procesy prowadzone w Systemie (w tym Ustawy PZP lub przepisów wykonawczych wydanych na jej podstawie)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zapewni wdrożenie zmian w EPZ wynikających z tych przepisów w okresie od opublikowania odpowiedniego aktu prawnego do daty jego wejścia w życie.</w:t>
      </w:r>
    </w:p>
    <w:p w14:paraId="5B06AFA8" w14:textId="77777777" w:rsidR="009D0AF1" w:rsidRPr="009D0AF1" w:rsidRDefault="009D0AF1" w:rsidP="00306C6A">
      <w:pPr>
        <w:numPr>
          <w:ilvl w:val="0"/>
          <w:numId w:val="173"/>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przyjmowania Incydentów 24h/7 dni w tygodniu. Za moment zgłoszenia przyjmuje się odpowiednio:</w:t>
      </w:r>
    </w:p>
    <w:p w14:paraId="2A8DA32A" w14:textId="77777777" w:rsidR="009D0AF1" w:rsidRPr="009D0AF1" w:rsidRDefault="009D0AF1" w:rsidP="00306C6A">
      <w:pPr>
        <w:numPr>
          <w:ilvl w:val="2"/>
          <w:numId w:val="162"/>
        </w:numPr>
        <w:spacing w:before="120" w:line="240" w:lineRule="auto"/>
        <w:ind w:left="851" w:hanging="142"/>
        <w:contextualSpacing/>
        <w:rPr>
          <w:rFonts w:asciiTheme="minorHAnsi" w:hAnsiTheme="minorHAnsi" w:cstheme="minorHAnsi"/>
          <w:szCs w:val="20"/>
          <w:lang w:eastAsia="en-US"/>
        </w:rPr>
      </w:pPr>
      <w:r w:rsidRPr="009D0AF1">
        <w:rPr>
          <w:rFonts w:asciiTheme="minorHAnsi" w:hAnsiTheme="minorHAnsi" w:cstheme="minorHAnsi"/>
          <w:szCs w:val="20"/>
          <w:lang w:eastAsia="en-US"/>
        </w:rPr>
        <w:t>datę i godzinę zgłoszenia w Systemie obsługi zgłoszeń (punkt podlega wyłączeniu w przypadku stosowania § 3 ust. 2 Umowy),</w:t>
      </w:r>
    </w:p>
    <w:p w14:paraId="16B941A6" w14:textId="77777777" w:rsidR="009D0AF1" w:rsidRPr="009D0AF1" w:rsidRDefault="009D0AF1" w:rsidP="00306C6A">
      <w:pPr>
        <w:numPr>
          <w:ilvl w:val="2"/>
          <w:numId w:val="162"/>
        </w:numPr>
        <w:spacing w:before="120" w:line="240" w:lineRule="auto"/>
        <w:ind w:left="851" w:hanging="142"/>
        <w:contextualSpacing/>
        <w:rPr>
          <w:rFonts w:asciiTheme="minorHAnsi" w:hAnsiTheme="minorHAnsi" w:cstheme="minorHAnsi"/>
          <w:szCs w:val="20"/>
          <w:lang w:eastAsia="en-US"/>
        </w:rPr>
      </w:pPr>
      <w:r w:rsidRPr="009D0AF1">
        <w:rPr>
          <w:rFonts w:asciiTheme="minorHAnsi" w:hAnsiTheme="minorHAnsi" w:cstheme="minorHAnsi"/>
          <w:szCs w:val="20"/>
          <w:lang w:eastAsia="en-US"/>
        </w:rPr>
        <w:t>datę i godzinę przesłania informacji drogą mailową,</w:t>
      </w:r>
    </w:p>
    <w:p w14:paraId="5C184A68" w14:textId="77777777" w:rsidR="009D0AF1" w:rsidRPr="009D0AF1" w:rsidRDefault="009D0AF1" w:rsidP="00306C6A">
      <w:pPr>
        <w:numPr>
          <w:ilvl w:val="0"/>
          <w:numId w:val="173"/>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rozwiązywania zgłoszonych mu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Incydentów:</w:t>
      </w:r>
    </w:p>
    <w:p w14:paraId="2AEB4E1A" w14:textId="77777777" w:rsidR="009D0AF1" w:rsidRPr="009D0AF1" w:rsidRDefault="009D0AF1" w:rsidP="00306C6A">
      <w:pPr>
        <w:numPr>
          <w:ilvl w:val="2"/>
          <w:numId w:val="161"/>
        </w:numPr>
        <w:spacing w:before="120" w:line="240" w:lineRule="auto"/>
        <w:ind w:left="993" w:hanging="142"/>
        <w:contextualSpacing/>
        <w:rPr>
          <w:rFonts w:asciiTheme="minorHAnsi" w:hAnsiTheme="minorHAnsi" w:cstheme="minorHAnsi"/>
          <w:szCs w:val="20"/>
          <w:lang w:eastAsia="en-US"/>
        </w:rPr>
      </w:pPr>
      <w:r w:rsidRPr="009D0AF1">
        <w:rPr>
          <w:rFonts w:asciiTheme="minorHAnsi" w:hAnsiTheme="minorHAnsi" w:cstheme="minorHAnsi"/>
          <w:szCs w:val="20"/>
          <w:lang w:eastAsia="en-US"/>
        </w:rPr>
        <w:t>w czasie nie dłuższym niż:</w:t>
      </w:r>
    </w:p>
    <w:tbl>
      <w:tblPr>
        <w:tblStyle w:val="Tabela-Siatka"/>
        <w:tblW w:w="0" w:type="auto"/>
        <w:jc w:val="center"/>
        <w:tblLook w:val="04A0" w:firstRow="1" w:lastRow="0" w:firstColumn="1" w:lastColumn="0" w:noHBand="0" w:noVBand="1"/>
      </w:tblPr>
      <w:tblGrid>
        <w:gridCol w:w="3920"/>
        <w:gridCol w:w="1925"/>
      </w:tblGrid>
      <w:tr w:rsidR="009D0AF1" w:rsidRPr="009D0AF1" w14:paraId="2394522D" w14:textId="77777777" w:rsidTr="009D0AF1">
        <w:trPr>
          <w:jc w:val="center"/>
        </w:trPr>
        <w:tc>
          <w:tcPr>
            <w:tcW w:w="3920" w:type="dxa"/>
          </w:tcPr>
          <w:p w14:paraId="201FF884" w14:textId="77777777" w:rsidR="009D0AF1" w:rsidRPr="009D0AF1" w:rsidRDefault="009D0AF1" w:rsidP="009D0AF1">
            <w:pPr>
              <w:rPr>
                <w:rFonts w:asciiTheme="minorHAnsi" w:hAnsiTheme="minorHAnsi" w:cstheme="minorHAnsi"/>
                <w:szCs w:val="20"/>
              </w:rPr>
            </w:pPr>
            <w:r w:rsidRPr="009D0AF1">
              <w:rPr>
                <w:rFonts w:asciiTheme="minorHAnsi" w:hAnsiTheme="minorHAnsi" w:cstheme="minorHAnsi"/>
                <w:szCs w:val="20"/>
              </w:rPr>
              <w:t>Kategoria Incydentu</w:t>
            </w:r>
          </w:p>
        </w:tc>
        <w:tc>
          <w:tcPr>
            <w:tcW w:w="1925" w:type="dxa"/>
          </w:tcPr>
          <w:p w14:paraId="058D94DB" w14:textId="77777777" w:rsidR="009D0AF1" w:rsidRPr="009D0AF1" w:rsidRDefault="009D0AF1" w:rsidP="009D0AF1">
            <w:pPr>
              <w:rPr>
                <w:rFonts w:asciiTheme="minorHAnsi" w:hAnsiTheme="minorHAnsi" w:cstheme="minorHAnsi"/>
                <w:szCs w:val="20"/>
              </w:rPr>
            </w:pPr>
            <w:r w:rsidRPr="009D0AF1">
              <w:rPr>
                <w:rFonts w:asciiTheme="minorHAnsi" w:hAnsiTheme="minorHAnsi" w:cstheme="minorHAnsi"/>
                <w:szCs w:val="20"/>
              </w:rPr>
              <w:t>Czas rozwiązania</w:t>
            </w:r>
          </w:p>
        </w:tc>
      </w:tr>
      <w:tr w:rsidR="009D0AF1" w:rsidRPr="009D0AF1" w14:paraId="11EAE984" w14:textId="77777777" w:rsidTr="009D0AF1">
        <w:trPr>
          <w:jc w:val="center"/>
        </w:trPr>
        <w:tc>
          <w:tcPr>
            <w:tcW w:w="3920" w:type="dxa"/>
          </w:tcPr>
          <w:p w14:paraId="0C21602B" w14:textId="77777777" w:rsidR="009D0AF1" w:rsidRPr="009D0AF1" w:rsidRDefault="009D0AF1" w:rsidP="009D0AF1">
            <w:pPr>
              <w:rPr>
                <w:rFonts w:asciiTheme="minorHAnsi" w:hAnsiTheme="minorHAnsi" w:cstheme="minorHAnsi"/>
                <w:szCs w:val="20"/>
              </w:rPr>
            </w:pPr>
            <w:r w:rsidRPr="009D0AF1">
              <w:rPr>
                <w:rFonts w:asciiTheme="minorHAnsi" w:hAnsiTheme="minorHAnsi" w:cstheme="minorHAnsi"/>
                <w:szCs w:val="20"/>
              </w:rPr>
              <w:t>Awaria</w:t>
            </w:r>
          </w:p>
        </w:tc>
        <w:tc>
          <w:tcPr>
            <w:tcW w:w="1925" w:type="dxa"/>
          </w:tcPr>
          <w:p w14:paraId="77730099" w14:textId="77777777" w:rsidR="009D0AF1" w:rsidRPr="009D0AF1" w:rsidRDefault="009D0AF1" w:rsidP="009D0AF1">
            <w:pPr>
              <w:rPr>
                <w:rFonts w:asciiTheme="minorHAnsi" w:hAnsiTheme="minorHAnsi" w:cstheme="minorHAnsi"/>
                <w:szCs w:val="20"/>
              </w:rPr>
            </w:pPr>
            <w:r w:rsidRPr="009D0AF1">
              <w:rPr>
                <w:rFonts w:asciiTheme="minorHAnsi" w:hAnsiTheme="minorHAnsi" w:cstheme="minorHAnsi"/>
                <w:szCs w:val="20"/>
              </w:rPr>
              <w:t>6h</w:t>
            </w:r>
          </w:p>
        </w:tc>
      </w:tr>
      <w:tr w:rsidR="009D0AF1" w:rsidRPr="009D0AF1" w14:paraId="42C2E0E6" w14:textId="77777777" w:rsidTr="009D0AF1">
        <w:trPr>
          <w:jc w:val="center"/>
        </w:trPr>
        <w:tc>
          <w:tcPr>
            <w:tcW w:w="3920" w:type="dxa"/>
          </w:tcPr>
          <w:p w14:paraId="7C0D3136" w14:textId="77777777" w:rsidR="009D0AF1" w:rsidRPr="009D0AF1" w:rsidRDefault="009D0AF1" w:rsidP="009D0AF1">
            <w:pPr>
              <w:rPr>
                <w:rFonts w:asciiTheme="minorHAnsi" w:hAnsiTheme="minorHAnsi" w:cstheme="minorHAnsi"/>
                <w:szCs w:val="20"/>
              </w:rPr>
            </w:pPr>
            <w:r w:rsidRPr="009D0AF1">
              <w:rPr>
                <w:rFonts w:asciiTheme="minorHAnsi" w:hAnsiTheme="minorHAnsi" w:cstheme="minorHAnsi"/>
                <w:szCs w:val="20"/>
              </w:rPr>
              <w:t>Błąd ważny</w:t>
            </w:r>
          </w:p>
        </w:tc>
        <w:tc>
          <w:tcPr>
            <w:tcW w:w="1925" w:type="dxa"/>
          </w:tcPr>
          <w:p w14:paraId="2125D0AA" w14:textId="77777777" w:rsidR="009D0AF1" w:rsidRPr="009D0AF1" w:rsidRDefault="009D0AF1" w:rsidP="009D0AF1">
            <w:pPr>
              <w:rPr>
                <w:rFonts w:asciiTheme="minorHAnsi" w:hAnsiTheme="minorHAnsi" w:cstheme="minorHAnsi"/>
                <w:szCs w:val="20"/>
              </w:rPr>
            </w:pPr>
            <w:r w:rsidRPr="009D0AF1">
              <w:rPr>
                <w:rFonts w:asciiTheme="minorHAnsi" w:hAnsiTheme="minorHAnsi" w:cstheme="minorHAnsi"/>
                <w:szCs w:val="20"/>
              </w:rPr>
              <w:t>16h</w:t>
            </w:r>
          </w:p>
        </w:tc>
      </w:tr>
      <w:tr w:rsidR="009D0AF1" w:rsidRPr="009D0AF1" w14:paraId="322AEE4A" w14:textId="77777777" w:rsidTr="009D0AF1">
        <w:trPr>
          <w:jc w:val="center"/>
        </w:trPr>
        <w:tc>
          <w:tcPr>
            <w:tcW w:w="3920" w:type="dxa"/>
          </w:tcPr>
          <w:p w14:paraId="493ABAE9" w14:textId="77777777" w:rsidR="009D0AF1" w:rsidRPr="009D0AF1" w:rsidRDefault="009D0AF1" w:rsidP="009D0AF1">
            <w:pPr>
              <w:rPr>
                <w:rFonts w:asciiTheme="minorHAnsi" w:hAnsiTheme="minorHAnsi" w:cstheme="minorHAnsi"/>
                <w:szCs w:val="20"/>
              </w:rPr>
            </w:pPr>
            <w:r w:rsidRPr="009D0AF1">
              <w:rPr>
                <w:rFonts w:asciiTheme="minorHAnsi" w:hAnsiTheme="minorHAnsi" w:cstheme="minorHAnsi"/>
                <w:szCs w:val="20"/>
              </w:rPr>
              <w:t>Błąd drobny</w:t>
            </w:r>
          </w:p>
        </w:tc>
        <w:tc>
          <w:tcPr>
            <w:tcW w:w="1925" w:type="dxa"/>
          </w:tcPr>
          <w:p w14:paraId="6D2150F0" w14:textId="77777777" w:rsidR="009D0AF1" w:rsidRPr="009D0AF1" w:rsidRDefault="009D0AF1" w:rsidP="009D0AF1">
            <w:pPr>
              <w:rPr>
                <w:rFonts w:asciiTheme="minorHAnsi" w:hAnsiTheme="minorHAnsi" w:cstheme="minorHAnsi"/>
                <w:szCs w:val="20"/>
              </w:rPr>
            </w:pPr>
            <w:r w:rsidRPr="009D0AF1">
              <w:rPr>
                <w:rFonts w:asciiTheme="minorHAnsi" w:hAnsiTheme="minorHAnsi" w:cstheme="minorHAnsi"/>
                <w:szCs w:val="20"/>
              </w:rPr>
              <w:t xml:space="preserve">15 dni </w:t>
            </w:r>
          </w:p>
        </w:tc>
      </w:tr>
    </w:tbl>
    <w:p w14:paraId="34046453" w14:textId="77777777" w:rsidR="009D0AF1" w:rsidRPr="009D0AF1" w:rsidRDefault="009D0AF1" w:rsidP="009D0AF1">
      <w:pPr>
        <w:ind w:left="993"/>
        <w:contextualSpacing/>
        <w:rPr>
          <w:rFonts w:asciiTheme="minorHAnsi" w:hAnsiTheme="minorHAnsi" w:cstheme="minorHAnsi"/>
          <w:szCs w:val="20"/>
          <w:lang w:eastAsia="en-US"/>
        </w:rPr>
      </w:pPr>
    </w:p>
    <w:p w14:paraId="27899D05" w14:textId="77777777" w:rsidR="009D0AF1" w:rsidRPr="009D0AF1" w:rsidRDefault="009D0AF1" w:rsidP="009D0AF1">
      <w:pPr>
        <w:ind w:left="993"/>
        <w:contextualSpacing/>
        <w:rPr>
          <w:rFonts w:asciiTheme="minorHAnsi" w:hAnsiTheme="minorHAnsi" w:cstheme="minorHAnsi"/>
          <w:szCs w:val="20"/>
          <w:lang w:eastAsia="en-US"/>
        </w:rPr>
      </w:pPr>
      <w:r w:rsidRPr="009D0AF1">
        <w:rPr>
          <w:rFonts w:asciiTheme="minorHAnsi" w:hAnsiTheme="minorHAnsi" w:cstheme="minorHAnsi"/>
          <w:szCs w:val="20"/>
          <w:lang w:eastAsia="en-US"/>
        </w:rPr>
        <w:t>Czasy rozwiązywania Incydentów liczone są wyłącznie w Dni robocze w godz.8 -17</w:t>
      </w:r>
    </w:p>
    <w:p w14:paraId="65598CA0" w14:textId="77777777" w:rsidR="009D0AF1" w:rsidRPr="009D0AF1" w:rsidRDefault="009D0AF1" w:rsidP="009D0AF1">
      <w:pPr>
        <w:ind w:left="993"/>
        <w:contextualSpacing/>
        <w:rPr>
          <w:rFonts w:asciiTheme="minorHAnsi" w:hAnsiTheme="minorHAnsi" w:cstheme="minorHAnsi"/>
          <w:szCs w:val="20"/>
          <w:lang w:eastAsia="en-US"/>
        </w:rPr>
      </w:pPr>
    </w:p>
    <w:p w14:paraId="3774BEBA" w14:textId="77777777" w:rsidR="009D0AF1" w:rsidRPr="009D0AF1" w:rsidRDefault="009D0AF1" w:rsidP="00306C6A">
      <w:pPr>
        <w:numPr>
          <w:ilvl w:val="2"/>
          <w:numId w:val="161"/>
        </w:numPr>
        <w:spacing w:before="120" w:line="240" w:lineRule="auto"/>
        <w:ind w:left="993" w:hanging="142"/>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gdy całkowite wyeliminowanie przyczyny powstania Incydentu bądź usunięcie wszystkich skutków wynikłych z zaistnienia Incydentu nie jest możliwe w czasie rozwiązania,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zobowiązuje się w czasie rozwiązania zastosować obejście problemu poprzez tymczasowe rozwiązanie Incydentu, nie eliminujące całkowicie przyczyny jego powstania, ale zmniejszające kategorię Incydentu wykonane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w kodzie lub parametryzacji Systemu, a następnie usunąć przyczynę Incydentu i wszystkie jego negatywne skutki w czasie nieprzekraczającym czterokrotności czasu rozwiązania Incydentu o pierwotnie zgłoszonej kategorii,</w:t>
      </w:r>
    </w:p>
    <w:p w14:paraId="14C5AEEE" w14:textId="77777777" w:rsidR="009D0AF1" w:rsidRPr="009D0AF1" w:rsidRDefault="009D0AF1" w:rsidP="00306C6A">
      <w:pPr>
        <w:numPr>
          <w:ilvl w:val="2"/>
          <w:numId w:val="161"/>
        </w:numPr>
        <w:spacing w:before="120" w:line="240" w:lineRule="auto"/>
        <w:ind w:left="993" w:hanging="142"/>
        <w:contextualSpacing/>
        <w:rPr>
          <w:rFonts w:asciiTheme="minorHAnsi" w:hAnsiTheme="minorHAnsi" w:cstheme="minorHAnsi"/>
          <w:szCs w:val="20"/>
          <w:lang w:eastAsia="en-US"/>
        </w:rPr>
      </w:pPr>
      <w:r w:rsidRPr="009D0AF1">
        <w:rPr>
          <w:rFonts w:asciiTheme="minorHAnsi" w:hAnsiTheme="minorHAnsi" w:cstheme="minorHAnsi"/>
          <w:szCs w:val="20"/>
          <w:lang w:eastAsia="en-US"/>
        </w:rPr>
        <w:t>dołożyć najwyższych starań, aby reagować na wszystkie zgłoszone Incydenty i je rozwiązywać w możliwie najkrótszym czasie,</w:t>
      </w:r>
    </w:p>
    <w:p w14:paraId="7ED48D44" w14:textId="77777777" w:rsidR="009D0AF1" w:rsidRPr="009D0AF1" w:rsidRDefault="009D0AF1" w:rsidP="00306C6A">
      <w:pPr>
        <w:numPr>
          <w:ilvl w:val="0"/>
          <w:numId w:val="173"/>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udzielenia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wsparcia merytorycznego w zakresie konfiguracji i użytkowania Systemu oraz w rozwiązywaniu Incydentów, które ten postanowi rozwiązać samodzielnie oraz w instalowaniu nowych wersji oprogramowania (ang. </w:t>
      </w:r>
      <w:r w:rsidRPr="009D0AF1">
        <w:rPr>
          <w:rFonts w:asciiTheme="minorHAnsi" w:hAnsiTheme="minorHAnsi" w:cstheme="minorHAnsi"/>
          <w:i/>
          <w:szCs w:val="20"/>
          <w:lang w:eastAsia="en-US"/>
        </w:rPr>
        <w:t>update</w:t>
      </w:r>
      <w:r w:rsidRPr="009D0AF1">
        <w:rPr>
          <w:rFonts w:asciiTheme="minorHAnsi" w:hAnsiTheme="minorHAnsi" w:cstheme="minorHAnsi"/>
          <w:szCs w:val="20"/>
          <w:lang w:eastAsia="en-US"/>
        </w:rPr>
        <w:t xml:space="preserve">) lub dokonywania poprawek (ang. </w:t>
      </w:r>
      <w:r w:rsidRPr="009D0AF1">
        <w:rPr>
          <w:rFonts w:asciiTheme="minorHAnsi" w:hAnsiTheme="minorHAnsi" w:cstheme="minorHAnsi"/>
          <w:i/>
          <w:szCs w:val="20"/>
          <w:lang w:eastAsia="en-US"/>
        </w:rPr>
        <w:t>patch</w:t>
      </w:r>
      <w:r w:rsidRPr="009D0AF1">
        <w:rPr>
          <w:rFonts w:asciiTheme="minorHAnsi" w:hAnsiTheme="minorHAnsi" w:cstheme="minorHAnsi"/>
          <w:szCs w:val="20"/>
          <w:lang w:eastAsia="en-US"/>
        </w:rPr>
        <w:t>) zgodnie z następującymi zasadami:</w:t>
      </w:r>
    </w:p>
    <w:p w14:paraId="3B3C5B5F" w14:textId="77777777" w:rsidR="009D0AF1" w:rsidRPr="009D0AF1" w:rsidRDefault="009D0AF1" w:rsidP="00306C6A">
      <w:pPr>
        <w:numPr>
          <w:ilvl w:val="2"/>
          <w:numId w:val="163"/>
        </w:numPr>
        <w:spacing w:before="120" w:line="240" w:lineRule="auto"/>
        <w:ind w:left="993" w:hanging="142"/>
        <w:contextualSpacing/>
        <w:rPr>
          <w:rFonts w:asciiTheme="minorHAnsi" w:hAnsiTheme="minorHAnsi" w:cstheme="minorHAnsi"/>
          <w:szCs w:val="20"/>
          <w:lang w:eastAsia="en-US"/>
        </w:rPr>
      </w:pPr>
      <w:r w:rsidRPr="009D0AF1">
        <w:rPr>
          <w:rFonts w:asciiTheme="minorHAnsi" w:hAnsiTheme="minorHAnsi" w:cstheme="minorHAnsi"/>
          <w:szCs w:val="20"/>
          <w:lang w:eastAsia="en-US"/>
        </w:rPr>
        <w:t>konsultacje świadczone będą w godzinach 8:00 – 17:00 w Dni robocze,</w:t>
      </w:r>
    </w:p>
    <w:p w14:paraId="158A141F" w14:textId="77777777" w:rsidR="009D0AF1" w:rsidRPr="009D0AF1" w:rsidRDefault="009D0AF1" w:rsidP="00306C6A">
      <w:pPr>
        <w:numPr>
          <w:ilvl w:val="2"/>
          <w:numId w:val="163"/>
        </w:numPr>
        <w:spacing w:before="120" w:line="240" w:lineRule="auto"/>
        <w:ind w:left="993" w:hanging="142"/>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dołoży wszelkich starań, aby udzielać wszelkich konsultacji i wsparcia w możliwie najkrótszym czasie,</w:t>
      </w:r>
    </w:p>
    <w:p w14:paraId="6D329D1C" w14:textId="77777777" w:rsidR="009D0AF1" w:rsidRPr="009D0AF1" w:rsidRDefault="009D0AF1" w:rsidP="00306C6A">
      <w:pPr>
        <w:numPr>
          <w:ilvl w:val="0"/>
          <w:numId w:val="173"/>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aktualizacji Dokumentacji oraz Koncepcji Biznesowej i Koncepcji Technicznej w zakresie wynikającym ze zrealizowanych Usług Serwisowych.</w:t>
      </w:r>
    </w:p>
    <w:p w14:paraId="49C22FAF" w14:textId="77777777" w:rsidR="009D0AF1" w:rsidRPr="009D0AF1" w:rsidRDefault="009D0AF1" w:rsidP="00306C6A">
      <w:pPr>
        <w:numPr>
          <w:ilvl w:val="0"/>
          <w:numId w:val="173"/>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realizacji usług brakowania archiwalnej dokumentacji postępowań prowadzonych w Systemie zgodnie z procedurą zatwierdzoną przez Zamawiającego.</w:t>
      </w:r>
    </w:p>
    <w:p w14:paraId="39AC37CC" w14:textId="77777777" w:rsidR="009D0AF1" w:rsidRPr="009D0AF1" w:rsidRDefault="009D0AF1" w:rsidP="00F416EF">
      <w:pPr>
        <w:numPr>
          <w:ilvl w:val="0"/>
          <w:numId w:val="169"/>
        </w:numPr>
        <w:spacing w:line="240" w:lineRule="auto"/>
        <w:rPr>
          <w:rFonts w:asciiTheme="minorHAnsi" w:hAnsiTheme="minorHAnsi" w:cstheme="minorHAnsi"/>
          <w:szCs w:val="20"/>
          <w:lang w:eastAsia="en-US"/>
        </w:rPr>
      </w:pPr>
      <w:r w:rsidRPr="009D0AF1">
        <w:rPr>
          <w:rFonts w:asciiTheme="minorHAnsi" w:hAnsiTheme="minorHAnsi" w:cstheme="minorHAnsi"/>
          <w:b/>
          <w:szCs w:val="20"/>
        </w:rPr>
        <w:t>Wykonawca</w:t>
      </w:r>
      <w:r w:rsidRPr="009D0AF1">
        <w:rPr>
          <w:rFonts w:asciiTheme="minorHAnsi" w:hAnsiTheme="minorHAnsi" w:cstheme="minorHAnsi"/>
          <w:szCs w:val="20"/>
        </w:rPr>
        <w:t xml:space="preserve"> zobowiązuje się do dołożenia wszelkich starań, aby w czasie przeprowadzania jakichkolwiek Usług Serwisowych, czynności te nie kolidowały z normalnym funkcjonowaniem Systemu i nie pogarszały parametrów czasowych i jakościowych jego funkcjonowania. W przypadku przewidywania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iż Usługi Serwisowe mogą utrudniać w istotnym stopniu korzystanie z funkcjonalności Systemu, w szczególności powodować wstrzymanie Głównych Procesów Biznesowych lub pogarszać parametry jego funkcjonowania </w:t>
      </w:r>
      <w:r w:rsidRPr="009D0AF1">
        <w:rPr>
          <w:rFonts w:asciiTheme="minorHAnsi" w:hAnsiTheme="minorHAnsi" w:cstheme="minorHAnsi"/>
          <w:b/>
          <w:szCs w:val="20"/>
        </w:rPr>
        <w:t>Wykonawca</w:t>
      </w:r>
      <w:r w:rsidRPr="009D0AF1">
        <w:rPr>
          <w:rFonts w:asciiTheme="minorHAnsi" w:hAnsiTheme="minorHAnsi" w:cstheme="minorHAnsi"/>
          <w:szCs w:val="20"/>
        </w:rPr>
        <w:t xml:space="preserve"> zobowiązany jest do uzgodnienia z </w:t>
      </w:r>
      <w:r w:rsidRPr="009D0AF1">
        <w:rPr>
          <w:rFonts w:asciiTheme="minorHAnsi" w:hAnsiTheme="minorHAnsi" w:cstheme="minorHAnsi"/>
          <w:b/>
          <w:szCs w:val="20"/>
        </w:rPr>
        <w:t>Zamawiającym</w:t>
      </w:r>
      <w:r w:rsidRPr="009D0AF1">
        <w:rPr>
          <w:rFonts w:asciiTheme="minorHAnsi" w:hAnsiTheme="minorHAnsi" w:cstheme="minorHAnsi"/>
          <w:szCs w:val="20"/>
        </w:rPr>
        <w:t xml:space="preserve"> terminu przystąpienia do takich czynności. W razie braku porozumienia, termin przystąpienia do takich czynności wskazuje </w:t>
      </w:r>
      <w:r w:rsidRPr="009D0AF1">
        <w:rPr>
          <w:rFonts w:asciiTheme="minorHAnsi" w:hAnsiTheme="minorHAnsi" w:cstheme="minorHAnsi"/>
          <w:b/>
          <w:szCs w:val="20"/>
        </w:rPr>
        <w:t>Zamawiający</w:t>
      </w:r>
      <w:r w:rsidRPr="009D0AF1">
        <w:rPr>
          <w:rFonts w:asciiTheme="minorHAnsi" w:hAnsiTheme="minorHAnsi" w:cstheme="minorHAnsi"/>
          <w:szCs w:val="20"/>
        </w:rPr>
        <w:t>.</w:t>
      </w:r>
    </w:p>
    <w:p w14:paraId="1EE5642E" w14:textId="77777777" w:rsidR="009D0AF1" w:rsidRPr="009D0AF1" w:rsidRDefault="009D0AF1" w:rsidP="00F416EF">
      <w:pPr>
        <w:numPr>
          <w:ilvl w:val="0"/>
          <w:numId w:val="169"/>
        </w:numPr>
        <w:spacing w:line="240" w:lineRule="auto"/>
        <w:rPr>
          <w:rFonts w:asciiTheme="minorHAnsi" w:hAnsiTheme="minorHAnsi" w:cstheme="minorHAnsi"/>
          <w:szCs w:val="20"/>
        </w:rPr>
      </w:pPr>
      <w:r w:rsidRPr="009D0AF1">
        <w:rPr>
          <w:rFonts w:asciiTheme="minorHAnsi" w:hAnsiTheme="minorHAnsi" w:cstheme="minorHAnsi"/>
          <w:b/>
          <w:szCs w:val="20"/>
        </w:rPr>
        <w:t>Wykonawca</w:t>
      </w:r>
      <w:r w:rsidRPr="009D0AF1">
        <w:rPr>
          <w:rFonts w:asciiTheme="minorHAnsi" w:hAnsiTheme="minorHAnsi" w:cstheme="minorHAnsi"/>
          <w:szCs w:val="20"/>
        </w:rPr>
        <w:t xml:space="preserve"> zobowiązuje się niezwłocznie po rozwiązaniu Incydentu powiadomić o tym fakcie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i umożliwić weryfikację prawidłowości rozwiązania Incydentu, przy czym termin rozwiązywania Incydentu nie może przekroczyć parametrów określonych w niniejszym paragrafie. </w:t>
      </w:r>
    </w:p>
    <w:p w14:paraId="6140EEBC" w14:textId="77777777" w:rsidR="009D0AF1" w:rsidRPr="009D0AF1" w:rsidRDefault="009D0AF1" w:rsidP="00F416EF">
      <w:pPr>
        <w:numPr>
          <w:ilvl w:val="0"/>
          <w:numId w:val="169"/>
        </w:numPr>
        <w:spacing w:line="240" w:lineRule="auto"/>
        <w:rPr>
          <w:rFonts w:asciiTheme="minorHAnsi" w:hAnsiTheme="minorHAnsi" w:cstheme="minorHAnsi"/>
          <w:szCs w:val="20"/>
        </w:rPr>
      </w:pPr>
      <w:r w:rsidRPr="009D0AF1">
        <w:rPr>
          <w:rFonts w:asciiTheme="minorHAnsi" w:hAnsiTheme="minorHAnsi" w:cstheme="minorHAnsi"/>
          <w:szCs w:val="20"/>
        </w:rPr>
        <w:t xml:space="preserve">Wykonywanie Usług Serwisowych podlega szczególnej kontroli biznesowej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W jej ramach </w:t>
      </w:r>
      <w:r w:rsidRPr="009D0AF1">
        <w:rPr>
          <w:rFonts w:asciiTheme="minorHAnsi" w:hAnsiTheme="minorHAnsi" w:cstheme="minorHAnsi"/>
          <w:b/>
          <w:szCs w:val="20"/>
        </w:rPr>
        <w:t>Zamawiający</w:t>
      </w:r>
      <w:r w:rsidRPr="009D0AF1">
        <w:rPr>
          <w:rFonts w:asciiTheme="minorHAnsi" w:hAnsiTheme="minorHAnsi" w:cstheme="minorHAnsi"/>
          <w:szCs w:val="20"/>
        </w:rPr>
        <w:t xml:space="preserve"> może, w szczególności:</w:t>
      </w:r>
    </w:p>
    <w:p w14:paraId="13137AB7" w14:textId="77777777" w:rsidR="009D0AF1" w:rsidRPr="009D0AF1" w:rsidRDefault="009D0AF1" w:rsidP="00F416EF">
      <w:pPr>
        <w:numPr>
          <w:ilvl w:val="0"/>
          <w:numId w:val="174"/>
        </w:numPr>
        <w:spacing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dokonywać wyboru sposobu rozwiązania Incydentu w przypadku kilku możliwych sposobów jego rozwiązania,</w:t>
      </w:r>
    </w:p>
    <w:p w14:paraId="6D577ED7" w14:textId="77777777" w:rsidR="009D0AF1" w:rsidRPr="009D0AF1" w:rsidRDefault="009D0AF1" w:rsidP="00F416EF">
      <w:pPr>
        <w:numPr>
          <w:ilvl w:val="0"/>
          <w:numId w:val="174"/>
        </w:numPr>
        <w:spacing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decydować o terminie rozpoczęcia czynności serwisowych,</w:t>
      </w:r>
    </w:p>
    <w:p w14:paraId="50A9FF6E" w14:textId="77777777" w:rsidR="009D0AF1" w:rsidRPr="009D0AF1" w:rsidRDefault="009D0AF1" w:rsidP="00F416EF">
      <w:pPr>
        <w:numPr>
          <w:ilvl w:val="0"/>
          <w:numId w:val="174"/>
        </w:numPr>
        <w:spacing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odwołać czynności serwisowe w toku, np. w oparciu o wyniki testów,</w:t>
      </w:r>
    </w:p>
    <w:p w14:paraId="24B90C95" w14:textId="77777777" w:rsidR="009D0AF1" w:rsidRPr="009D0AF1" w:rsidRDefault="009D0AF1" w:rsidP="00F416EF">
      <w:pPr>
        <w:numPr>
          <w:ilvl w:val="0"/>
          <w:numId w:val="174"/>
        </w:numPr>
        <w:spacing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zażądać cofnięcia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czynności serwisowych, szczególnie jeśli nie przyniosły one oczekiwanych rezultatów lub poprawy parametrów Systemu,</w:t>
      </w:r>
    </w:p>
    <w:p w14:paraId="6A248000" w14:textId="77777777" w:rsidR="009D0AF1" w:rsidRPr="009D0AF1" w:rsidRDefault="009D0AF1" w:rsidP="00F416EF">
      <w:pPr>
        <w:numPr>
          <w:ilvl w:val="0"/>
          <w:numId w:val="174"/>
        </w:numPr>
        <w:spacing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monitorować i nadzorować postęp czynności serwisowych w toku.</w:t>
      </w:r>
    </w:p>
    <w:p w14:paraId="154F71F8" w14:textId="77777777" w:rsidR="009D0AF1" w:rsidRPr="009D0AF1" w:rsidRDefault="009D0AF1" w:rsidP="00F416EF">
      <w:pPr>
        <w:numPr>
          <w:ilvl w:val="0"/>
          <w:numId w:val="169"/>
        </w:numPr>
        <w:spacing w:line="240" w:lineRule="auto"/>
        <w:rPr>
          <w:rFonts w:asciiTheme="minorHAnsi" w:hAnsiTheme="minorHAnsi" w:cstheme="minorHAnsi"/>
          <w:szCs w:val="20"/>
          <w:lang w:eastAsia="en-US"/>
        </w:rPr>
      </w:pPr>
      <w:r w:rsidRPr="009D0AF1">
        <w:rPr>
          <w:rFonts w:asciiTheme="minorHAnsi" w:hAnsiTheme="minorHAnsi" w:cstheme="minorHAnsi"/>
          <w:b/>
          <w:szCs w:val="20"/>
        </w:rPr>
        <w:t>Wykonawca</w:t>
      </w:r>
      <w:r w:rsidRPr="009D0AF1">
        <w:rPr>
          <w:rFonts w:asciiTheme="minorHAnsi" w:hAnsiTheme="minorHAnsi" w:cstheme="minorHAnsi"/>
          <w:szCs w:val="20"/>
        </w:rPr>
        <w:t xml:space="preserve"> zobowiązany jest uwzględnić w planowaniu i wykonywaniu Usług Serwisowych powyższe uprawnienia </w:t>
      </w:r>
      <w:r w:rsidRPr="009D0AF1">
        <w:rPr>
          <w:rFonts w:asciiTheme="minorHAnsi" w:hAnsiTheme="minorHAnsi" w:cstheme="minorHAnsi"/>
          <w:b/>
          <w:szCs w:val="20"/>
        </w:rPr>
        <w:t>Zamawiającego</w:t>
      </w:r>
      <w:r w:rsidRPr="009D0AF1">
        <w:rPr>
          <w:rFonts w:asciiTheme="minorHAnsi" w:hAnsiTheme="minorHAnsi" w:cstheme="minorHAnsi"/>
          <w:szCs w:val="20"/>
        </w:rPr>
        <w:t>.</w:t>
      </w:r>
    </w:p>
    <w:p w14:paraId="23D3F523" w14:textId="77777777" w:rsidR="009D0AF1" w:rsidRPr="009D0AF1" w:rsidRDefault="009D0AF1" w:rsidP="00F416EF">
      <w:pPr>
        <w:numPr>
          <w:ilvl w:val="0"/>
          <w:numId w:val="169"/>
        </w:numPr>
        <w:spacing w:line="240" w:lineRule="auto"/>
        <w:rPr>
          <w:rFonts w:asciiTheme="minorHAnsi" w:hAnsiTheme="minorHAnsi" w:cstheme="minorHAnsi"/>
          <w:szCs w:val="20"/>
        </w:rPr>
      </w:pPr>
      <w:r w:rsidRPr="009D0AF1">
        <w:rPr>
          <w:rFonts w:asciiTheme="minorHAnsi" w:hAnsiTheme="minorHAnsi" w:cstheme="minorHAnsi"/>
          <w:szCs w:val="20"/>
        </w:rPr>
        <w:t xml:space="preserve">Usługi Serwisowe </w:t>
      </w:r>
      <w:r w:rsidRPr="009D0AF1">
        <w:rPr>
          <w:rFonts w:asciiTheme="minorHAnsi" w:hAnsiTheme="minorHAnsi" w:cstheme="minorHAnsi"/>
          <w:b/>
          <w:szCs w:val="20"/>
        </w:rPr>
        <w:t>Wykonawca</w:t>
      </w:r>
      <w:r w:rsidRPr="009D0AF1">
        <w:rPr>
          <w:rFonts w:asciiTheme="minorHAnsi" w:hAnsiTheme="minorHAnsi" w:cstheme="minorHAnsi"/>
          <w:szCs w:val="20"/>
        </w:rPr>
        <w:t xml:space="preserve"> świadczyć będzie poprzez zdalny dostęp do Systemu (np. przez VPN) poprzez łącza telekomunikacyjne lub w miarę potrzeby u </w:t>
      </w:r>
      <w:r w:rsidRPr="009D0AF1">
        <w:rPr>
          <w:rFonts w:asciiTheme="minorHAnsi" w:hAnsiTheme="minorHAnsi" w:cstheme="minorHAnsi"/>
          <w:b/>
          <w:szCs w:val="20"/>
        </w:rPr>
        <w:t>Zamawiającego</w:t>
      </w:r>
      <w:r w:rsidRPr="009D0AF1">
        <w:rPr>
          <w:rFonts w:asciiTheme="minorHAnsi" w:hAnsiTheme="minorHAnsi" w:cstheme="minorHAnsi"/>
          <w:szCs w:val="20"/>
        </w:rPr>
        <w:t>.</w:t>
      </w:r>
    </w:p>
    <w:p w14:paraId="1570027B" w14:textId="77777777" w:rsidR="009D0AF1" w:rsidRPr="009D0AF1" w:rsidRDefault="009D0AF1" w:rsidP="009D0AF1">
      <w:pPr>
        <w:rPr>
          <w:rFonts w:asciiTheme="minorHAnsi" w:hAnsiTheme="minorHAnsi" w:cstheme="minorHAnsi"/>
          <w:szCs w:val="20"/>
        </w:rPr>
      </w:pPr>
    </w:p>
    <w:p w14:paraId="051BD618" w14:textId="77777777" w:rsidR="009D0AF1" w:rsidRPr="009D0AF1" w:rsidRDefault="009D0AF1" w:rsidP="009D0AF1">
      <w:pPr>
        <w:rPr>
          <w:rFonts w:asciiTheme="minorHAnsi" w:hAnsiTheme="minorHAnsi" w:cstheme="minorHAnsi"/>
          <w:szCs w:val="20"/>
        </w:rPr>
      </w:pPr>
    </w:p>
    <w:p w14:paraId="17F10D0B"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§11 USŁUGA HELPDESK</w:t>
      </w:r>
    </w:p>
    <w:p w14:paraId="158E2CED" w14:textId="77777777" w:rsidR="009D0AF1" w:rsidRPr="009D0AF1" w:rsidRDefault="009D0AF1" w:rsidP="00F416EF">
      <w:pPr>
        <w:numPr>
          <w:ilvl w:val="0"/>
          <w:numId w:val="170"/>
        </w:numPr>
        <w:spacing w:line="240" w:lineRule="auto"/>
        <w:rPr>
          <w:rFonts w:asciiTheme="minorHAnsi" w:hAnsiTheme="minorHAnsi" w:cstheme="minorHAnsi"/>
          <w:szCs w:val="20"/>
        </w:rPr>
      </w:pPr>
      <w:r w:rsidRPr="009D0AF1">
        <w:rPr>
          <w:rFonts w:asciiTheme="minorHAnsi" w:hAnsiTheme="minorHAnsi" w:cstheme="minorHAnsi"/>
          <w:b/>
          <w:szCs w:val="20"/>
        </w:rPr>
        <w:t>Wykonawca</w:t>
      </w:r>
      <w:r w:rsidRPr="009D0AF1">
        <w:rPr>
          <w:rFonts w:asciiTheme="minorHAnsi" w:hAnsiTheme="minorHAnsi" w:cstheme="minorHAnsi"/>
          <w:szCs w:val="20"/>
        </w:rPr>
        <w:t xml:space="preserve"> zobowiązuje się do świadczenia Usługi Helpdesk w Okresie Serwisowym obejmującej:</w:t>
      </w:r>
    </w:p>
    <w:p w14:paraId="0A5E2FFB" w14:textId="77777777" w:rsidR="009D0AF1" w:rsidRPr="009D0AF1" w:rsidRDefault="009D0AF1" w:rsidP="00F416EF">
      <w:pPr>
        <w:numPr>
          <w:ilvl w:val="0"/>
          <w:numId w:val="166"/>
        </w:numPr>
        <w:spacing w:line="240" w:lineRule="auto"/>
        <w:ind w:hanging="294"/>
        <w:rPr>
          <w:rFonts w:asciiTheme="minorHAnsi" w:hAnsiTheme="minorHAnsi" w:cstheme="minorHAnsi"/>
          <w:szCs w:val="20"/>
        </w:rPr>
      </w:pPr>
      <w:r w:rsidRPr="009D0AF1">
        <w:rPr>
          <w:rFonts w:asciiTheme="minorHAnsi" w:hAnsiTheme="minorHAnsi" w:cstheme="minorHAnsi"/>
          <w:szCs w:val="20"/>
        </w:rPr>
        <w:t xml:space="preserve">zapewnienie wsparcia dla Dostawców </w:t>
      </w:r>
      <w:r w:rsidRPr="009D0AF1">
        <w:rPr>
          <w:rFonts w:asciiTheme="minorHAnsi" w:hAnsiTheme="minorHAnsi" w:cstheme="minorHAnsi"/>
          <w:b/>
          <w:szCs w:val="20"/>
        </w:rPr>
        <w:t xml:space="preserve">Zamawiającego, </w:t>
      </w:r>
      <w:r w:rsidRPr="009D0AF1">
        <w:rPr>
          <w:rFonts w:asciiTheme="minorHAnsi" w:hAnsiTheme="minorHAnsi" w:cstheme="minorHAnsi"/>
          <w:szCs w:val="20"/>
        </w:rPr>
        <w:t>obejmującego w szczególności kompleksową pomoc w zakładaniu i obsłudze kont w Dostawców Systemie, wsparcie w zakresie korzystania z dostępnych funkcji Systemu oraz uczestnictwa w procesach prowadzonych w Systemie (obsługa Systemu).</w:t>
      </w:r>
    </w:p>
    <w:p w14:paraId="5A636648" w14:textId="77777777" w:rsidR="009D0AF1" w:rsidRPr="009D0AF1" w:rsidRDefault="009D0AF1" w:rsidP="00F416EF">
      <w:pPr>
        <w:numPr>
          <w:ilvl w:val="0"/>
          <w:numId w:val="166"/>
        </w:numPr>
        <w:spacing w:line="240" w:lineRule="auto"/>
        <w:rPr>
          <w:rFonts w:asciiTheme="minorHAnsi" w:hAnsiTheme="minorHAnsi" w:cstheme="minorHAnsi"/>
          <w:szCs w:val="20"/>
        </w:rPr>
      </w:pPr>
      <w:r w:rsidRPr="009D0AF1">
        <w:rPr>
          <w:rFonts w:asciiTheme="minorHAnsi" w:hAnsiTheme="minorHAnsi" w:cstheme="minorHAnsi"/>
          <w:szCs w:val="20"/>
        </w:rPr>
        <w:t>przyjmowanie zgłoszeń w Dni robocze przynajmniej w godzinach 8:00. – 17:00 za pośrednictwem maila na adres:……………….., oraz telefonu pod numerem:......................</w:t>
      </w:r>
    </w:p>
    <w:p w14:paraId="3257B78B" w14:textId="77777777" w:rsidR="009D0AF1" w:rsidRPr="009D0AF1" w:rsidRDefault="009D0AF1" w:rsidP="00F416EF">
      <w:pPr>
        <w:numPr>
          <w:ilvl w:val="0"/>
          <w:numId w:val="166"/>
        </w:numPr>
        <w:spacing w:line="240" w:lineRule="auto"/>
        <w:rPr>
          <w:rFonts w:asciiTheme="minorHAnsi" w:hAnsiTheme="minorHAnsi" w:cstheme="minorHAnsi"/>
          <w:szCs w:val="20"/>
        </w:rPr>
      </w:pPr>
      <w:r w:rsidRPr="009D0AF1">
        <w:rPr>
          <w:rFonts w:asciiTheme="minorHAnsi" w:hAnsiTheme="minorHAnsi" w:cstheme="minorHAnsi"/>
          <w:szCs w:val="20"/>
        </w:rPr>
        <w:t xml:space="preserve">udostępnianie </w:t>
      </w:r>
      <w:r w:rsidRPr="009D0AF1">
        <w:rPr>
          <w:rFonts w:asciiTheme="minorHAnsi" w:hAnsiTheme="minorHAnsi" w:cstheme="minorHAnsi"/>
          <w:b/>
          <w:szCs w:val="20"/>
        </w:rPr>
        <w:t>Zamawiającemu</w:t>
      </w:r>
      <w:r w:rsidRPr="009D0AF1">
        <w:rPr>
          <w:rFonts w:asciiTheme="minorHAnsi" w:hAnsiTheme="minorHAnsi" w:cstheme="minorHAnsi"/>
          <w:szCs w:val="20"/>
        </w:rPr>
        <w:t xml:space="preserve"> za pośrednictwem Systemu Obsługi Zgłoszeń (z zastrzeżeniem § 3 ust. 2 Umowy) informacji o ilości, treści i czasie rozwiązania zgłoszeń otrzymanych od Dostawców.</w:t>
      </w:r>
    </w:p>
    <w:p w14:paraId="6A290BBC" w14:textId="77777777" w:rsidR="009D0AF1" w:rsidRPr="009D0AF1" w:rsidRDefault="009D0AF1" w:rsidP="00F416EF">
      <w:pPr>
        <w:numPr>
          <w:ilvl w:val="0"/>
          <w:numId w:val="170"/>
        </w:numPr>
        <w:spacing w:line="240" w:lineRule="auto"/>
        <w:rPr>
          <w:rFonts w:asciiTheme="minorHAnsi" w:hAnsiTheme="minorHAnsi" w:cstheme="minorHAnsi"/>
          <w:szCs w:val="20"/>
        </w:rPr>
      </w:pPr>
      <w:r w:rsidRPr="009D0AF1">
        <w:rPr>
          <w:rFonts w:asciiTheme="minorHAnsi" w:hAnsiTheme="minorHAnsi" w:cstheme="minorHAnsi"/>
          <w:szCs w:val="20"/>
        </w:rPr>
        <w:t xml:space="preserve">Zgłoszenia przyjmowane w ramach usługi Helpdesk w zakresie godzin, o których mowa w ust. 1 lit. b, które nie przybrały formy Incydentu, </w:t>
      </w:r>
      <w:r w:rsidRPr="009D0AF1">
        <w:rPr>
          <w:rFonts w:asciiTheme="minorHAnsi" w:hAnsiTheme="minorHAnsi" w:cstheme="minorHAnsi"/>
          <w:b/>
          <w:szCs w:val="20"/>
        </w:rPr>
        <w:t>Wykonawca</w:t>
      </w:r>
      <w:r w:rsidRPr="009D0AF1">
        <w:rPr>
          <w:rFonts w:asciiTheme="minorHAnsi" w:hAnsiTheme="minorHAnsi" w:cstheme="minorHAnsi"/>
          <w:szCs w:val="20"/>
        </w:rPr>
        <w:t xml:space="preserve"> zobowiązuje się zrealizować najpóźniej w ciągu tego samego Dnia roboczego.</w:t>
      </w:r>
    </w:p>
    <w:p w14:paraId="43B42CFF" w14:textId="77777777" w:rsidR="009D0AF1" w:rsidRPr="009D0AF1" w:rsidRDefault="009D0AF1" w:rsidP="00F416EF">
      <w:pPr>
        <w:numPr>
          <w:ilvl w:val="0"/>
          <w:numId w:val="170"/>
        </w:numPr>
        <w:spacing w:line="240" w:lineRule="auto"/>
        <w:rPr>
          <w:rFonts w:asciiTheme="minorHAnsi" w:hAnsiTheme="minorHAnsi" w:cstheme="minorHAnsi"/>
          <w:szCs w:val="20"/>
        </w:rPr>
      </w:pPr>
      <w:r w:rsidRPr="009D0AF1">
        <w:rPr>
          <w:rFonts w:asciiTheme="minorHAnsi" w:hAnsiTheme="minorHAnsi" w:cstheme="minorHAnsi"/>
          <w:szCs w:val="20"/>
        </w:rPr>
        <w:t xml:space="preserve">Jeżeli zgłoszenie od Dostawców przybierze formę Incydentu, </w:t>
      </w:r>
      <w:r w:rsidRPr="009D0AF1">
        <w:rPr>
          <w:rFonts w:asciiTheme="minorHAnsi" w:hAnsiTheme="minorHAnsi" w:cstheme="minorHAnsi"/>
          <w:b/>
          <w:szCs w:val="20"/>
        </w:rPr>
        <w:t>Wykonawca</w:t>
      </w:r>
      <w:r w:rsidRPr="009D0AF1">
        <w:rPr>
          <w:rFonts w:asciiTheme="minorHAnsi" w:hAnsiTheme="minorHAnsi" w:cstheme="minorHAnsi"/>
          <w:szCs w:val="20"/>
        </w:rPr>
        <w:t xml:space="preserve"> skategoryzuje Incydent i będzie go realizował na zasadach opisanych w § 10 Umowy z zastrzeżeniem, że</w:t>
      </w:r>
      <w:r w:rsidRPr="009D0AF1">
        <w:rPr>
          <w:rFonts w:asciiTheme="minorHAnsi" w:hAnsiTheme="minorHAnsi" w:cstheme="minorHAnsi"/>
          <w:b/>
          <w:szCs w:val="20"/>
        </w:rPr>
        <w:t xml:space="preserve"> Zamawiającemu</w:t>
      </w:r>
      <w:r w:rsidRPr="009D0AF1">
        <w:rPr>
          <w:rFonts w:asciiTheme="minorHAnsi" w:hAnsiTheme="minorHAnsi" w:cstheme="minorHAnsi"/>
          <w:szCs w:val="20"/>
        </w:rPr>
        <w:t xml:space="preserve"> przysługuje prawo zmiany kategorii zgłoszenia.</w:t>
      </w:r>
    </w:p>
    <w:p w14:paraId="722F1C95" w14:textId="77777777" w:rsidR="009D0AF1" w:rsidRPr="009D0AF1" w:rsidRDefault="009D0AF1" w:rsidP="00F416EF">
      <w:pPr>
        <w:numPr>
          <w:ilvl w:val="0"/>
          <w:numId w:val="170"/>
        </w:numPr>
        <w:spacing w:line="240" w:lineRule="auto"/>
        <w:rPr>
          <w:rFonts w:asciiTheme="minorHAnsi" w:hAnsiTheme="minorHAnsi" w:cstheme="minorHAnsi"/>
          <w:szCs w:val="20"/>
        </w:rPr>
      </w:pPr>
      <w:r w:rsidRPr="009D0AF1">
        <w:rPr>
          <w:rFonts w:asciiTheme="minorHAnsi" w:hAnsiTheme="minorHAnsi" w:cstheme="minorHAnsi"/>
          <w:b/>
          <w:szCs w:val="20"/>
        </w:rPr>
        <w:t>Wykonawca</w:t>
      </w:r>
      <w:r w:rsidRPr="009D0AF1">
        <w:rPr>
          <w:rFonts w:asciiTheme="minorHAnsi" w:hAnsiTheme="minorHAnsi" w:cstheme="minorHAnsi"/>
          <w:szCs w:val="20"/>
        </w:rPr>
        <w:t xml:space="preserve"> dołoży wszelkich starań, aby udzielać wszelkich konsultacji i wsparcia w możliwie najkrótszym czasie.</w:t>
      </w:r>
    </w:p>
    <w:p w14:paraId="14687A31" w14:textId="77777777" w:rsidR="009D0AF1" w:rsidRPr="009D0AF1" w:rsidRDefault="009D0AF1" w:rsidP="009D0AF1">
      <w:pPr>
        <w:ind w:left="360"/>
        <w:rPr>
          <w:rFonts w:asciiTheme="minorHAnsi" w:hAnsiTheme="minorHAnsi" w:cstheme="minorHAnsi"/>
          <w:szCs w:val="20"/>
        </w:rPr>
      </w:pPr>
    </w:p>
    <w:p w14:paraId="0724593C" w14:textId="77777777" w:rsidR="009D0AF1" w:rsidRPr="009D0AF1" w:rsidRDefault="009D0AF1" w:rsidP="009D0AF1">
      <w:pPr>
        <w:ind w:left="360"/>
        <w:rPr>
          <w:rFonts w:asciiTheme="minorHAnsi" w:hAnsiTheme="minorHAnsi" w:cstheme="minorHAnsi"/>
          <w:szCs w:val="20"/>
        </w:rPr>
      </w:pPr>
    </w:p>
    <w:p w14:paraId="18800573"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§12 INNE USŁUGI</w:t>
      </w:r>
    </w:p>
    <w:p w14:paraId="025DDE87" w14:textId="77777777" w:rsidR="009D0AF1" w:rsidRPr="009D0AF1" w:rsidRDefault="009D0AF1" w:rsidP="00306C6A">
      <w:pPr>
        <w:numPr>
          <w:ilvl w:val="6"/>
          <w:numId w:val="165"/>
        </w:numPr>
        <w:spacing w:before="120" w:line="240" w:lineRule="auto"/>
        <w:ind w:left="426" w:hanging="426"/>
        <w:rPr>
          <w:rFonts w:asciiTheme="minorHAnsi" w:hAnsiTheme="minorHAnsi" w:cstheme="minorHAnsi"/>
          <w:szCs w:val="20"/>
        </w:rPr>
      </w:pPr>
      <w:r w:rsidRPr="009D0AF1">
        <w:rPr>
          <w:rFonts w:asciiTheme="minorHAnsi" w:hAnsiTheme="minorHAnsi" w:cstheme="minorHAnsi"/>
          <w:b/>
          <w:szCs w:val="20"/>
        </w:rPr>
        <w:t>Wykonawca</w:t>
      </w:r>
      <w:r w:rsidRPr="009D0AF1">
        <w:rPr>
          <w:rFonts w:asciiTheme="minorHAnsi" w:hAnsiTheme="minorHAnsi" w:cstheme="minorHAnsi"/>
          <w:szCs w:val="20"/>
        </w:rPr>
        <w:t xml:space="preserve"> zobowiązuje się do świadczenia w Okresie Serwisowym na zlecenie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Innych Usług, obejmujących:</w:t>
      </w:r>
    </w:p>
    <w:p w14:paraId="662E9B09" w14:textId="77777777" w:rsidR="009D0AF1" w:rsidRPr="009D0AF1" w:rsidRDefault="009D0AF1" w:rsidP="00306C6A">
      <w:pPr>
        <w:numPr>
          <w:ilvl w:val="0"/>
          <w:numId w:val="78"/>
        </w:numPr>
        <w:spacing w:before="12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modyfikację i rozwój Systemu na podstawie potrzeb określonych przez </w:t>
      </w:r>
      <w:r w:rsidRPr="009D0AF1">
        <w:rPr>
          <w:rFonts w:asciiTheme="minorHAnsi" w:hAnsiTheme="minorHAnsi" w:cstheme="minorHAnsi"/>
          <w:b/>
          <w:szCs w:val="20"/>
          <w:lang w:eastAsia="en-US"/>
        </w:rPr>
        <w:t>Zamawiającego,</w:t>
      </w:r>
    </w:p>
    <w:p w14:paraId="24FE98BE" w14:textId="77777777" w:rsidR="009D0AF1" w:rsidRPr="009D0AF1" w:rsidRDefault="009D0AF1" w:rsidP="00306C6A">
      <w:pPr>
        <w:numPr>
          <w:ilvl w:val="0"/>
          <w:numId w:val="78"/>
        </w:numPr>
        <w:spacing w:before="12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inne usługi uzgodnione między </w:t>
      </w:r>
      <w:r w:rsidRPr="009D0AF1">
        <w:rPr>
          <w:rFonts w:asciiTheme="minorHAnsi" w:hAnsiTheme="minorHAnsi" w:cstheme="minorHAnsi"/>
          <w:b/>
          <w:szCs w:val="20"/>
          <w:lang w:eastAsia="en-US"/>
        </w:rPr>
        <w:t>Stronami,</w:t>
      </w:r>
    </w:p>
    <w:p w14:paraId="56366DCA" w14:textId="77777777" w:rsidR="009D0AF1" w:rsidRPr="009D0AF1" w:rsidRDefault="009D0AF1" w:rsidP="00306C6A">
      <w:pPr>
        <w:numPr>
          <w:ilvl w:val="0"/>
          <w:numId w:val="78"/>
        </w:numPr>
        <w:spacing w:before="12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usługi szkoleniowe,</w:t>
      </w:r>
    </w:p>
    <w:p w14:paraId="011EC424" w14:textId="77777777" w:rsidR="009D0AF1" w:rsidRPr="009D0AF1" w:rsidRDefault="009D0AF1" w:rsidP="009D0AF1">
      <w:pPr>
        <w:ind w:left="720"/>
        <w:contextualSpacing/>
        <w:rPr>
          <w:rFonts w:asciiTheme="minorHAnsi" w:hAnsiTheme="minorHAnsi" w:cstheme="minorHAnsi"/>
          <w:szCs w:val="20"/>
          <w:lang w:eastAsia="en-US"/>
        </w:rPr>
      </w:pPr>
      <w:r w:rsidRPr="009D0AF1">
        <w:rPr>
          <w:rFonts w:asciiTheme="minorHAnsi" w:hAnsiTheme="minorHAnsi" w:cstheme="minorHAnsi"/>
          <w:szCs w:val="20"/>
          <w:lang w:eastAsia="en-US"/>
        </w:rPr>
        <w:t>w łącznym wymiarze:</w:t>
      </w:r>
    </w:p>
    <w:tbl>
      <w:tblPr>
        <w:tblStyle w:val="Tabela-Siatka"/>
        <w:tblW w:w="0" w:type="auto"/>
        <w:tblInd w:w="720" w:type="dxa"/>
        <w:tblLook w:val="04A0" w:firstRow="1" w:lastRow="0" w:firstColumn="1" w:lastColumn="0" w:noHBand="0" w:noVBand="1"/>
      </w:tblPr>
      <w:tblGrid>
        <w:gridCol w:w="4169"/>
        <w:gridCol w:w="4172"/>
      </w:tblGrid>
      <w:tr w:rsidR="009D0AF1" w:rsidRPr="009D0AF1" w14:paraId="6B143874" w14:textId="77777777" w:rsidTr="009D0AF1">
        <w:tc>
          <w:tcPr>
            <w:tcW w:w="4453" w:type="dxa"/>
          </w:tcPr>
          <w:p w14:paraId="14573FD2" w14:textId="77777777" w:rsidR="009D0AF1" w:rsidRPr="009D0AF1" w:rsidRDefault="009D0AF1" w:rsidP="009D0AF1">
            <w:pPr>
              <w:spacing w:before="0" w:line="276"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Usługi określone w lit. a-b</w:t>
            </w:r>
          </w:p>
        </w:tc>
        <w:tc>
          <w:tcPr>
            <w:tcW w:w="4454" w:type="dxa"/>
          </w:tcPr>
          <w:p w14:paraId="72380B3E" w14:textId="77777777" w:rsidR="009D0AF1" w:rsidRPr="009D0AF1" w:rsidRDefault="009D0AF1" w:rsidP="009D0AF1">
            <w:pPr>
              <w:spacing w:before="0" w:line="276"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500 godzin roboczych</w:t>
            </w:r>
          </w:p>
        </w:tc>
      </w:tr>
      <w:tr w:rsidR="009D0AF1" w:rsidRPr="009D0AF1" w14:paraId="30B04435" w14:textId="77777777" w:rsidTr="009D0AF1">
        <w:tc>
          <w:tcPr>
            <w:tcW w:w="4453" w:type="dxa"/>
          </w:tcPr>
          <w:p w14:paraId="01C6A42B" w14:textId="77777777" w:rsidR="009D0AF1" w:rsidRPr="009D0AF1" w:rsidRDefault="009D0AF1" w:rsidP="009D0AF1">
            <w:pPr>
              <w:spacing w:before="0" w:line="276"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Usługi określone w lit. c</w:t>
            </w:r>
          </w:p>
        </w:tc>
        <w:tc>
          <w:tcPr>
            <w:tcW w:w="4454" w:type="dxa"/>
          </w:tcPr>
          <w:p w14:paraId="3C94B9FF" w14:textId="77777777" w:rsidR="009D0AF1" w:rsidRPr="009D0AF1" w:rsidRDefault="009D0AF1" w:rsidP="009D0AF1">
            <w:pPr>
              <w:spacing w:before="0" w:line="276"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60 godzin roboczych</w:t>
            </w:r>
          </w:p>
        </w:tc>
      </w:tr>
    </w:tbl>
    <w:p w14:paraId="75356431" w14:textId="77777777" w:rsidR="009D0AF1" w:rsidRPr="009D0AF1" w:rsidRDefault="009D0AF1" w:rsidP="009D0AF1">
      <w:pPr>
        <w:ind w:left="720"/>
        <w:contextualSpacing/>
        <w:rPr>
          <w:rFonts w:asciiTheme="minorHAnsi" w:hAnsiTheme="minorHAnsi" w:cstheme="minorHAnsi"/>
          <w:szCs w:val="20"/>
          <w:lang w:eastAsia="en-US"/>
        </w:rPr>
      </w:pPr>
    </w:p>
    <w:p w14:paraId="1C519BD2" w14:textId="77777777" w:rsidR="009D0AF1" w:rsidRPr="009D0AF1" w:rsidRDefault="009D0AF1" w:rsidP="00F416EF">
      <w:pPr>
        <w:numPr>
          <w:ilvl w:val="6"/>
          <w:numId w:val="165"/>
        </w:numPr>
        <w:spacing w:line="240" w:lineRule="auto"/>
        <w:ind w:left="426" w:hanging="426"/>
        <w:rPr>
          <w:rFonts w:asciiTheme="minorHAnsi" w:hAnsiTheme="minorHAnsi" w:cstheme="minorHAnsi"/>
          <w:szCs w:val="20"/>
          <w:lang w:eastAsia="en-US"/>
        </w:rPr>
      </w:pPr>
      <w:r w:rsidRPr="009D0AF1">
        <w:rPr>
          <w:rFonts w:asciiTheme="minorHAnsi" w:hAnsiTheme="minorHAnsi" w:cstheme="minorHAnsi"/>
          <w:szCs w:val="20"/>
        </w:rPr>
        <w:t xml:space="preserve">Z tytułu wykonania Innych Usług, </w:t>
      </w:r>
      <w:r w:rsidRPr="009D0AF1">
        <w:rPr>
          <w:rFonts w:asciiTheme="minorHAnsi" w:hAnsiTheme="minorHAnsi" w:cstheme="minorHAnsi"/>
          <w:b/>
          <w:szCs w:val="20"/>
        </w:rPr>
        <w:t>Wykonawcy</w:t>
      </w:r>
      <w:r w:rsidRPr="009D0AF1">
        <w:rPr>
          <w:rFonts w:asciiTheme="minorHAnsi" w:hAnsiTheme="minorHAnsi" w:cstheme="minorHAnsi"/>
          <w:szCs w:val="20"/>
        </w:rPr>
        <w:t xml:space="preserve"> należne jest wynagrodzenie według stawek godzinowych, określonych w § 13 ust. 4 Umowy. </w:t>
      </w:r>
      <w:r w:rsidRPr="009D0AF1">
        <w:rPr>
          <w:rFonts w:asciiTheme="minorHAnsi" w:hAnsiTheme="minorHAnsi" w:cstheme="minorHAnsi"/>
          <w:b/>
          <w:szCs w:val="20"/>
        </w:rPr>
        <w:t>Wykonawca</w:t>
      </w:r>
      <w:r w:rsidRPr="009D0AF1">
        <w:rPr>
          <w:rFonts w:asciiTheme="minorHAnsi" w:hAnsiTheme="minorHAnsi" w:cstheme="minorHAnsi"/>
          <w:szCs w:val="20"/>
        </w:rPr>
        <w:t xml:space="preserve"> zapewnia, iż wysokość stawek za te usługi nie ulegnie zmianie przez cały Okres Serwisowy.</w:t>
      </w:r>
    </w:p>
    <w:p w14:paraId="01D3900C" w14:textId="77777777" w:rsidR="009D0AF1" w:rsidRPr="009D0AF1" w:rsidRDefault="009D0AF1" w:rsidP="00F416EF">
      <w:pPr>
        <w:numPr>
          <w:ilvl w:val="6"/>
          <w:numId w:val="165"/>
        </w:numPr>
        <w:spacing w:line="240" w:lineRule="auto"/>
        <w:ind w:left="426" w:hanging="426"/>
        <w:rPr>
          <w:rFonts w:asciiTheme="minorHAnsi" w:hAnsiTheme="minorHAnsi" w:cstheme="minorHAnsi"/>
          <w:szCs w:val="20"/>
        </w:rPr>
      </w:pPr>
      <w:r w:rsidRPr="009D0AF1">
        <w:rPr>
          <w:rFonts w:asciiTheme="minorHAnsi" w:hAnsiTheme="minorHAnsi" w:cstheme="minorHAnsi"/>
          <w:szCs w:val="20"/>
        </w:rPr>
        <w:t xml:space="preserve">W celu zlecenia </w:t>
      </w:r>
      <w:r w:rsidRPr="009D0AF1">
        <w:rPr>
          <w:rFonts w:asciiTheme="minorHAnsi" w:hAnsiTheme="minorHAnsi" w:cstheme="minorHAnsi"/>
          <w:b/>
          <w:szCs w:val="20"/>
        </w:rPr>
        <w:t>Wykonawcy</w:t>
      </w:r>
      <w:r w:rsidRPr="009D0AF1">
        <w:rPr>
          <w:rFonts w:asciiTheme="minorHAnsi" w:hAnsiTheme="minorHAnsi" w:cstheme="minorHAnsi"/>
          <w:szCs w:val="20"/>
        </w:rPr>
        <w:t xml:space="preserve"> świadczenia Innych Usług, </w:t>
      </w:r>
      <w:r w:rsidRPr="009D0AF1">
        <w:rPr>
          <w:rFonts w:asciiTheme="minorHAnsi" w:hAnsiTheme="minorHAnsi" w:cstheme="minorHAnsi"/>
          <w:b/>
          <w:szCs w:val="20"/>
        </w:rPr>
        <w:t>Zamawiający</w:t>
      </w:r>
      <w:r w:rsidRPr="009D0AF1">
        <w:rPr>
          <w:rFonts w:asciiTheme="minorHAnsi" w:hAnsiTheme="minorHAnsi" w:cstheme="minorHAnsi"/>
          <w:szCs w:val="20"/>
        </w:rPr>
        <w:t xml:space="preserve"> składa </w:t>
      </w:r>
      <w:r w:rsidRPr="009D0AF1">
        <w:rPr>
          <w:rFonts w:asciiTheme="minorHAnsi" w:hAnsiTheme="minorHAnsi" w:cstheme="minorHAnsi"/>
          <w:b/>
          <w:szCs w:val="20"/>
        </w:rPr>
        <w:t>Wykonawcy</w:t>
      </w:r>
      <w:r w:rsidRPr="009D0AF1">
        <w:rPr>
          <w:rFonts w:asciiTheme="minorHAnsi" w:hAnsiTheme="minorHAnsi" w:cstheme="minorHAnsi"/>
          <w:szCs w:val="20"/>
        </w:rPr>
        <w:t xml:space="preserve"> pisemne zgłoszenie zamówienia na konkretną usługę, wskazując jej zakres oraz zamierzone do osiągnięcia cele. Na tej podstawie, </w:t>
      </w:r>
      <w:r w:rsidRPr="009D0AF1">
        <w:rPr>
          <w:rFonts w:asciiTheme="minorHAnsi" w:hAnsiTheme="minorHAnsi" w:cstheme="minorHAnsi"/>
          <w:b/>
          <w:szCs w:val="20"/>
        </w:rPr>
        <w:t>Wykonawca</w:t>
      </w:r>
      <w:r w:rsidRPr="009D0AF1">
        <w:rPr>
          <w:rFonts w:asciiTheme="minorHAnsi" w:hAnsiTheme="minorHAnsi" w:cstheme="minorHAnsi"/>
          <w:szCs w:val="20"/>
        </w:rPr>
        <w:t xml:space="preserve"> zobowiązuje się w terminie 14 dni do przedstawienia </w:t>
      </w:r>
      <w:r w:rsidRPr="009D0AF1">
        <w:rPr>
          <w:rFonts w:asciiTheme="minorHAnsi" w:hAnsiTheme="minorHAnsi" w:cstheme="minorHAnsi"/>
          <w:b/>
          <w:szCs w:val="20"/>
        </w:rPr>
        <w:t>Zamawiającemu</w:t>
      </w:r>
      <w:r w:rsidRPr="009D0AF1">
        <w:rPr>
          <w:rFonts w:asciiTheme="minorHAnsi" w:hAnsiTheme="minorHAnsi" w:cstheme="minorHAnsi"/>
          <w:szCs w:val="20"/>
        </w:rPr>
        <w:t xml:space="preserve"> pisemnie opisu sposobu (w razie potrzeby z uwzględnieniem wariantów) wykonania usługi,  kosztorysowej kalkulacji wynagrodzenia za tego typu usługę oraz terminu jej wykonania. Po akceptacji kalkulacji oraz terminu wykonania usługi przez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w:t>
      </w:r>
      <w:r w:rsidRPr="009D0AF1">
        <w:rPr>
          <w:rFonts w:asciiTheme="minorHAnsi" w:hAnsiTheme="minorHAnsi" w:cstheme="minorHAnsi"/>
          <w:b/>
          <w:szCs w:val="20"/>
        </w:rPr>
        <w:t>Wykonawca</w:t>
      </w:r>
      <w:r w:rsidRPr="009D0AF1">
        <w:rPr>
          <w:rFonts w:asciiTheme="minorHAnsi" w:hAnsiTheme="minorHAnsi" w:cstheme="minorHAnsi"/>
          <w:szCs w:val="20"/>
        </w:rPr>
        <w:t xml:space="preserve"> zobowiązany jest do realizacji zamówionej usługi, w cenie nieprzekraczającej maksymalnej podanej w kosztorysowej kalkulacji wynagrodzenia, o której mowa w zdaniu powyżej. Brak akceptacji przedstawionej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kalkulacji nie stanowi przesłanki do odstąpienia przez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od Umowy.</w:t>
      </w:r>
    </w:p>
    <w:p w14:paraId="2C49DE26" w14:textId="77777777" w:rsidR="009D0AF1" w:rsidRPr="009D0AF1" w:rsidRDefault="009D0AF1" w:rsidP="00F416EF">
      <w:pPr>
        <w:numPr>
          <w:ilvl w:val="6"/>
          <w:numId w:val="165"/>
        </w:numPr>
        <w:spacing w:line="240" w:lineRule="auto"/>
        <w:ind w:left="426" w:hanging="426"/>
        <w:rPr>
          <w:rFonts w:asciiTheme="minorHAnsi" w:hAnsiTheme="minorHAnsi" w:cstheme="minorHAnsi"/>
          <w:szCs w:val="20"/>
        </w:rPr>
      </w:pPr>
      <w:r w:rsidRPr="009D0AF1">
        <w:rPr>
          <w:rFonts w:asciiTheme="minorHAnsi" w:hAnsiTheme="minorHAnsi" w:cstheme="minorHAnsi"/>
          <w:b/>
          <w:szCs w:val="20"/>
        </w:rPr>
        <w:t>Wykonawca</w:t>
      </w:r>
      <w:r w:rsidRPr="009D0AF1">
        <w:rPr>
          <w:rFonts w:asciiTheme="minorHAnsi" w:hAnsiTheme="minorHAnsi" w:cstheme="minorHAnsi"/>
          <w:szCs w:val="20"/>
        </w:rPr>
        <w:t xml:space="preserve"> zobowiązuje się do aktualizacji Dokumentacji oraz Koncepcji Biznesowej i Koncepcji Technicznej w zakresie wynikającym ze zrealizowanych Innych Usług bez prawa do odrębnego wynagrodzenia.</w:t>
      </w:r>
    </w:p>
    <w:p w14:paraId="28DC1DB8" w14:textId="77777777" w:rsidR="009D0AF1" w:rsidRPr="009D0AF1" w:rsidRDefault="009D0AF1" w:rsidP="00F416EF">
      <w:pPr>
        <w:numPr>
          <w:ilvl w:val="6"/>
          <w:numId w:val="165"/>
        </w:numPr>
        <w:spacing w:line="240" w:lineRule="auto"/>
        <w:ind w:left="426" w:hanging="426"/>
        <w:rPr>
          <w:rFonts w:asciiTheme="minorHAnsi" w:hAnsiTheme="minorHAnsi" w:cstheme="minorHAnsi"/>
          <w:szCs w:val="20"/>
        </w:rPr>
      </w:pPr>
      <w:r w:rsidRPr="009D0AF1">
        <w:rPr>
          <w:rFonts w:asciiTheme="minorHAnsi" w:hAnsiTheme="minorHAnsi" w:cstheme="minorHAnsi"/>
          <w:szCs w:val="20"/>
        </w:rPr>
        <w:t xml:space="preserve">Zrealizowane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zgodnie z niniejszym paragrafem usługi podlegają odbiorowi na zasadach określonych w § 6 Umowy. Warunkiem zgłoszenia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usługi do odbioru jest doręczenie </w:t>
      </w:r>
      <w:r w:rsidRPr="009D0AF1">
        <w:rPr>
          <w:rFonts w:asciiTheme="minorHAnsi" w:hAnsiTheme="minorHAnsi" w:cstheme="minorHAnsi"/>
          <w:b/>
          <w:szCs w:val="20"/>
        </w:rPr>
        <w:t>Zamawiającemu</w:t>
      </w:r>
      <w:r w:rsidRPr="009D0AF1">
        <w:rPr>
          <w:rFonts w:asciiTheme="minorHAnsi" w:hAnsiTheme="minorHAnsi" w:cstheme="minorHAnsi"/>
          <w:szCs w:val="20"/>
        </w:rPr>
        <w:t xml:space="preserve"> zaktualizowanej Dokumentacji oraz Koncepcji Biznesowej i Koncepcji Technicznej, o której mowa w ust. 4.</w:t>
      </w:r>
    </w:p>
    <w:p w14:paraId="1F6CD205" w14:textId="77777777" w:rsidR="009D0AF1" w:rsidRPr="009D0AF1" w:rsidRDefault="009D0AF1" w:rsidP="009D0AF1">
      <w:pPr>
        <w:ind w:left="426"/>
        <w:rPr>
          <w:rFonts w:asciiTheme="minorHAnsi" w:hAnsiTheme="minorHAnsi" w:cstheme="minorHAnsi"/>
          <w:szCs w:val="20"/>
        </w:rPr>
      </w:pPr>
    </w:p>
    <w:p w14:paraId="2CC1C9CF" w14:textId="77777777" w:rsidR="009D0AF1" w:rsidRPr="009D0AF1" w:rsidRDefault="009D0AF1" w:rsidP="009D0AF1">
      <w:pPr>
        <w:ind w:left="426"/>
        <w:rPr>
          <w:rFonts w:asciiTheme="minorHAnsi" w:hAnsiTheme="minorHAnsi" w:cstheme="minorHAnsi"/>
          <w:szCs w:val="20"/>
        </w:rPr>
      </w:pPr>
    </w:p>
    <w:p w14:paraId="2167C253"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§13 WYNAGRODZENIE</w:t>
      </w:r>
    </w:p>
    <w:p w14:paraId="24969F81"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Tytułem wynagrodzenia za wykonanie Wdrożenia Systemu,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otrzyma wynagrodzenie ryczałtowe netto w wysokości: […] zł (słownie: […] 00/100 złotych). Powyższe wynagrodzenie będzie płatne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 4 (czterech) częściach:</w:t>
      </w:r>
    </w:p>
    <w:p w14:paraId="4171D7ED" w14:textId="77777777" w:rsidR="009D0AF1" w:rsidRPr="009D0AF1" w:rsidRDefault="009D0AF1" w:rsidP="00306C6A">
      <w:pPr>
        <w:numPr>
          <w:ilvl w:val="0"/>
          <w:numId w:val="145"/>
        </w:numPr>
        <w:spacing w:before="120" w:after="20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pierwsza część w wysokości netto […] zł (słownie: […] 00/100 złotych) – po zakończeniu Etapu 1 oraz po podpisaniu bez uwag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protokołu odbioru realizacji Etapu 1, z zastrzeżeniem § 6 ust. 7 Umowy,</w:t>
      </w:r>
    </w:p>
    <w:p w14:paraId="4775848D" w14:textId="77777777" w:rsidR="009D0AF1" w:rsidRPr="009D0AF1" w:rsidRDefault="009D0AF1" w:rsidP="00306C6A">
      <w:pPr>
        <w:numPr>
          <w:ilvl w:val="0"/>
          <w:numId w:val="145"/>
        </w:numPr>
        <w:spacing w:before="120" w:after="20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druga część w wysokości netto […] zł (słownie: […] 00/100 złotych) – po zakończeniu Etapu 2 oraz po podpisaniu bez uwag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protokołu odbioru realizacji Etapu 2,</w:t>
      </w:r>
    </w:p>
    <w:p w14:paraId="026AECD1" w14:textId="77777777" w:rsidR="009D0AF1" w:rsidRPr="009D0AF1" w:rsidRDefault="009D0AF1" w:rsidP="00306C6A">
      <w:pPr>
        <w:numPr>
          <w:ilvl w:val="0"/>
          <w:numId w:val="145"/>
        </w:numPr>
        <w:spacing w:before="120" w:after="20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trzecia część w wysokości netto […] zł (słownie: […] 00/100 złotych) – po zakończeniu Etapu 3 oraz  po podpisaniu bez uwag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protokołu odbioru realizacji Etapu 3 </w:t>
      </w:r>
    </w:p>
    <w:p w14:paraId="5B0BCE5D" w14:textId="77777777" w:rsidR="009D0AF1" w:rsidRPr="009D0AF1" w:rsidRDefault="009D0AF1" w:rsidP="00306C6A">
      <w:pPr>
        <w:numPr>
          <w:ilvl w:val="0"/>
          <w:numId w:val="145"/>
        </w:numPr>
        <w:spacing w:before="120" w:after="20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czwarta część w wysokości netto […] zł (słownie: […] 00/100 złotych) – po zakończeniu Etapu 4 oraz  po podpisaniu bez uwag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protokołu odbioru realizacji Etapu 4 (protokół odbioru Etapu 4 stanowi jednocześnie końcowy protokół odbioru).</w:t>
      </w:r>
    </w:p>
    <w:p w14:paraId="6EF8A7B7" w14:textId="77777777" w:rsidR="009D0AF1" w:rsidRPr="009D0AF1" w:rsidRDefault="009D0AF1" w:rsidP="00306C6A">
      <w:pPr>
        <w:numPr>
          <w:ilvl w:val="0"/>
          <w:numId w:val="140"/>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Tytułem wynagrodzenia za świadczenie Usług Serwisowych w Okresie Serwisowym,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otrzyma wynagrodzenie ryczałtowe netto w wysokości: […] zł (słownie: […] 00/100 złotych). Powyższe wynagrodzenie będzie płatne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 36 (trzydziestu sześciu) częściach w wysokości […] zł (słownie: […] 00/100 złotych).</w:t>
      </w:r>
    </w:p>
    <w:p w14:paraId="544717D5" w14:textId="77777777" w:rsidR="009D0AF1" w:rsidRPr="009D0AF1" w:rsidRDefault="009D0AF1" w:rsidP="00306C6A">
      <w:pPr>
        <w:numPr>
          <w:ilvl w:val="0"/>
          <w:numId w:val="140"/>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Tytułem wynagrodzenia za świadczenie Usługi Helpdesk,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otrzyma wynagrodzenie ryczałtowe netto w wysokości: […] zł (słownie: […] 00/100 złotych). Powyższe wynagrodzenie będzie płatne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 36 (trzydziestu sześciu) równych częściach w wysokości netto […] zł (słownie: […] 00/100 złotych).</w:t>
      </w:r>
    </w:p>
    <w:p w14:paraId="466A2610" w14:textId="77777777" w:rsidR="009D0AF1" w:rsidRPr="009D0AF1" w:rsidRDefault="009D0AF1" w:rsidP="00306C6A">
      <w:pPr>
        <w:numPr>
          <w:ilvl w:val="0"/>
          <w:numId w:val="140"/>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Niezależnie od wynagrodzenia, o którym mowa w ust. 1-3,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zapłaci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wynagrodzenie z tytułu Innych Usług obliczone na podstawie czasu poświęconego na ich realizację oraz stawki za roboczogodzinę. Koszt jednej roboczogodziny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ustalają w wysokości netto odpowiednio:</w:t>
      </w:r>
    </w:p>
    <w:p w14:paraId="71430BED" w14:textId="77777777" w:rsidR="009D0AF1" w:rsidRPr="009D0AF1" w:rsidRDefault="009D0AF1" w:rsidP="009D0AF1">
      <w:pPr>
        <w:ind w:left="426"/>
        <w:contextualSpacing/>
        <w:rPr>
          <w:rFonts w:asciiTheme="minorHAnsi" w:hAnsiTheme="minorHAnsi" w:cstheme="minorHAnsi"/>
          <w:szCs w:val="20"/>
          <w:lang w:eastAsia="en-US"/>
        </w:rPr>
      </w:pPr>
    </w:p>
    <w:tbl>
      <w:tblPr>
        <w:tblStyle w:val="Tabela-Siatka"/>
        <w:tblW w:w="0" w:type="auto"/>
        <w:tblInd w:w="720" w:type="dxa"/>
        <w:tblLook w:val="04A0" w:firstRow="1" w:lastRow="0" w:firstColumn="1" w:lastColumn="0" w:noHBand="0" w:noVBand="1"/>
      </w:tblPr>
      <w:tblGrid>
        <w:gridCol w:w="4194"/>
        <w:gridCol w:w="4147"/>
      </w:tblGrid>
      <w:tr w:rsidR="009D0AF1" w:rsidRPr="009D0AF1" w14:paraId="37F3A312" w14:textId="77777777" w:rsidTr="009D0AF1">
        <w:tc>
          <w:tcPr>
            <w:tcW w:w="4453" w:type="dxa"/>
          </w:tcPr>
          <w:p w14:paraId="342D7451" w14:textId="77777777" w:rsidR="009D0AF1" w:rsidRPr="009D0AF1" w:rsidRDefault="009D0AF1" w:rsidP="009D0AF1">
            <w:pPr>
              <w:spacing w:before="0" w:line="276"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Stawka roboczogodziny usługi określonej w §12 ust. 1 lit. a-b </w:t>
            </w:r>
          </w:p>
        </w:tc>
        <w:tc>
          <w:tcPr>
            <w:tcW w:w="4454" w:type="dxa"/>
          </w:tcPr>
          <w:p w14:paraId="4ED40C96" w14:textId="77777777" w:rsidR="009D0AF1" w:rsidRPr="009D0AF1" w:rsidRDefault="009D0AF1" w:rsidP="009D0AF1">
            <w:pPr>
              <w:spacing w:before="0" w:line="276"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zł (słownie: […] 00/100 złotych)</w:t>
            </w:r>
          </w:p>
        </w:tc>
      </w:tr>
      <w:tr w:rsidR="009D0AF1" w:rsidRPr="009D0AF1" w14:paraId="59FDA15F" w14:textId="77777777" w:rsidTr="009D0AF1">
        <w:tc>
          <w:tcPr>
            <w:tcW w:w="4453" w:type="dxa"/>
          </w:tcPr>
          <w:p w14:paraId="18C3B572" w14:textId="77777777" w:rsidR="009D0AF1" w:rsidRPr="009D0AF1" w:rsidRDefault="009D0AF1" w:rsidP="009D0AF1">
            <w:pPr>
              <w:spacing w:before="0" w:line="276"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Stawka roboczogodziny usługi określonej w §12 ust. 1 lit. c</w:t>
            </w:r>
          </w:p>
        </w:tc>
        <w:tc>
          <w:tcPr>
            <w:tcW w:w="4454" w:type="dxa"/>
          </w:tcPr>
          <w:p w14:paraId="271489F7" w14:textId="77777777" w:rsidR="009D0AF1" w:rsidRPr="009D0AF1" w:rsidRDefault="009D0AF1" w:rsidP="009D0AF1">
            <w:pPr>
              <w:spacing w:before="0" w:line="276"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zł (słownie: […] 00/100 złotych)</w:t>
            </w:r>
          </w:p>
        </w:tc>
      </w:tr>
    </w:tbl>
    <w:p w14:paraId="72248EC7" w14:textId="77777777" w:rsidR="009D0AF1" w:rsidRPr="009D0AF1" w:rsidRDefault="009D0AF1" w:rsidP="009D0AF1">
      <w:pPr>
        <w:ind w:left="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Maksymalne łączne wynagrodzenie, o którym mowa w zdaniu powyżej, z tytułu realizacji Innych Usług nie może przekroczyć kwoty […] zł (słownie: […] 00/100 złotych) złotych netto. Należności z tytułu Innych Usług będą regulowane na podstawie indywidualnych faktur wystawianych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na podstawie podpisanego przez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końcowego protokołu odbioru prac objętych zleceniem.</w:t>
      </w:r>
    </w:p>
    <w:p w14:paraId="7F865D41"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Maksymalne łączne wynagrodzenie, o którym mowa w ust. 1 – 4, z tytułu realizacji Przedmiotu Umowy nie może przekroczyć kwoty […] (słownie: […] 00/100 złotych) złotych netto.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nie zobowiązuje się wobec </w:t>
      </w:r>
      <w:r w:rsidRPr="009D0AF1">
        <w:rPr>
          <w:rFonts w:asciiTheme="minorHAnsi" w:hAnsiTheme="minorHAnsi" w:cstheme="minorHAnsi"/>
          <w:b/>
          <w:szCs w:val="20"/>
          <w:lang w:eastAsia="en-US"/>
        </w:rPr>
        <w:t xml:space="preserve">Wykonawcy </w:t>
      </w:r>
      <w:r w:rsidRPr="009D0AF1">
        <w:rPr>
          <w:rFonts w:asciiTheme="minorHAnsi" w:hAnsiTheme="minorHAnsi" w:cstheme="minorHAnsi"/>
          <w:szCs w:val="20"/>
          <w:lang w:eastAsia="en-US"/>
        </w:rPr>
        <w:t xml:space="preserve">do korzystania ze wszystkich świadczeń objętych Umową, ani nie deklaruje przewidywanej wartości świadczeń w okresie obowiązywania Umowy.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nie jest zobowiązany do wykorzystania maksymalnej kwoty łącznego wynagrodzenia, o której mowa powyżej.</w:t>
      </w:r>
    </w:p>
    <w:p w14:paraId="60B47548" w14:textId="77777777" w:rsidR="009D0AF1" w:rsidRPr="009D0AF1" w:rsidRDefault="009D0AF1" w:rsidP="00306C6A">
      <w:pPr>
        <w:numPr>
          <w:ilvl w:val="0"/>
          <w:numId w:val="140"/>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Kwoty, o których mowa powyżej obejmują łącznie: wynagrodzenie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w tym: wynagrodzenie podwykonawców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wynagrodzenie ewentualnych podmiotów zewnętrznych, koszty wynikające z treści refaktur oraz wszelkie inne koszty i wydatki ponoszone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w związku ze świadczeniem usług objętych niniejszą Umową, w tym takie jak: koszty podróży służbowych, koszty obsługi logistycznej, koszty wymaganych przez przepisy prawa od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w związku z usługami atestów, podatków, licencji, zezwoleń, cła oraz innych opłat niezbędnych do uzyskania w celu prawidłowej realizacji Przedmiotu Umowy, ryzyko handlowe wynikające z realizacji Umowy, koszty udzielenia gwarancji, koszty ubezpieczenia i uzyskania polisy ubezpieczeniowej OC.</w:t>
      </w:r>
    </w:p>
    <w:p w14:paraId="06042FF0" w14:textId="77777777" w:rsidR="009D0AF1" w:rsidRPr="009D0AF1" w:rsidRDefault="009D0AF1" w:rsidP="00306C6A">
      <w:pPr>
        <w:numPr>
          <w:ilvl w:val="0"/>
          <w:numId w:val="140"/>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Podstawą do wystawienia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faktur za Wdrożenie Systemu i Inne Usługi są zaakceptowane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bez zastrzeżeń protokoły odbioru prac. </w:t>
      </w:r>
    </w:p>
    <w:p w14:paraId="69AFC96D"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Z tytułu prawidłowego wykonania Wdrożenia Systemu,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wystawi cztery faktury:</w:t>
      </w:r>
    </w:p>
    <w:p w14:paraId="17CF4021" w14:textId="77777777" w:rsidR="009D0AF1" w:rsidRPr="009D0AF1" w:rsidRDefault="009D0AF1" w:rsidP="00306C6A">
      <w:pPr>
        <w:numPr>
          <w:ilvl w:val="0"/>
          <w:numId w:val="149"/>
        </w:numPr>
        <w:spacing w:before="120" w:after="20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pierwsza po zrealizowaniu i odebraniu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łącznie Etapu 1;</w:t>
      </w:r>
    </w:p>
    <w:p w14:paraId="04DBEA30" w14:textId="77777777" w:rsidR="009D0AF1" w:rsidRPr="009D0AF1" w:rsidRDefault="009D0AF1" w:rsidP="00306C6A">
      <w:pPr>
        <w:numPr>
          <w:ilvl w:val="0"/>
          <w:numId w:val="149"/>
        </w:numPr>
        <w:spacing w:before="120" w:after="20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druga po zrealizowaniu i odebraniu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łącznie Etapu 2 ;</w:t>
      </w:r>
    </w:p>
    <w:p w14:paraId="03B3EFC2" w14:textId="77777777" w:rsidR="009D0AF1" w:rsidRPr="009D0AF1" w:rsidRDefault="009D0AF1" w:rsidP="00306C6A">
      <w:pPr>
        <w:numPr>
          <w:ilvl w:val="0"/>
          <w:numId w:val="149"/>
        </w:numPr>
        <w:spacing w:before="120" w:after="20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trzecia po zrealizowaniu i odebraniu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łącznie Etapu 3;</w:t>
      </w:r>
    </w:p>
    <w:p w14:paraId="2901A16C" w14:textId="77777777" w:rsidR="009D0AF1" w:rsidRPr="009D0AF1" w:rsidRDefault="009D0AF1" w:rsidP="00306C6A">
      <w:pPr>
        <w:numPr>
          <w:ilvl w:val="0"/>
          <w:numId w:val="149"/>
        </w:numPr>
        <w:spacing w:before="120" w:after="200" w:line="240" w:lineRule="auto"/>
        <w:ind w:hanging="294"/>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czwarta po zrealizowaniu i odebraniu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łącznie Etapu 4;</w:t>
      </w:r>
    </w:p>
    <w:p w14:paraId="3E9A6BB3" w14:textId="77777777" w:rsidR="009D0AF1" w:rsidRPr="009D0AF1" w:rsidRDefault="009D0AF1" w:rsidP="009D0AF1">
      <w:pPr>
        <w:tabs>
          <w:tab w:val="left" w:pos="426"/>
        </w:tabs>
        <w:spacing w:after="200"/>
        <w:ind w:left="420" w:firstLine="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Rozliczenie realizacji ww. Etapów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ustalają na dzień podpisania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protokołu odbioru – bez uwag. </w:t>
      </w:r>
    </w:p>
    <w:p w14:paraId="45228619"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Z tytułu prawidłowego wykonania zlecenia w ramach Innych Usług, wystawiona będzie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faktura po zrealizowaniu i odebraniu przez </w:t>
      </w:r>
      <w:r w:rsidRPr="009D0AF1">
        <w:rPr>
          <w:rFonts w:asciiTheme="minorHAnsi" w:hAnsiTheme="minorHAnsi" w:cstheme="minorHAnsi"/>
          <w:b/>
          <w:szCs w:val="20"/>
          <w:lang w:eastAsia="en-US"/>
        </w:rPr>
        <w:t xml:space="preserve">Zamawiającego </w:t>
      </w:r>
      <w:r w:rsidRPr="009D0AF1">
        <w:rPr>
          <w:rFonts w:asciiTheme="minorHAnsi" w:hAnsiTheme="minorHAnsi" w:cstheme="minorHAnsi"/>
          <w:szCs w:val="20"/>
          <w:lang w:eastAsia="en-US"/>
        </w:rPr>
        <w:t xml:space="preserve">prac objętych zleceniem. Rozliczenie realizacji prac objętych zleceniem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ustalają na dzień podpisania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protokołu odbioru – bez uwag. </w:t>
      </w:r>
    </w:p>
    <w:p w14:paraId="587F3F47"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Z tytułu prawidłowego wykonania Usług Serwisowych i Usługi Helpdesk w Okresie Serwisowym, wystawiana będzie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faktura raz w miesiącu do 5 dni od zakończenia okresu rozliczeniowego. Okres rozliczeniowy liczony jest od 1-ego do ostatniego dnia miesiąca kalendarzowego. Pierwszy okres rozliczeniowy rozpoczyna się od pierwszego dnia najbliższego miesiąca kalendarzowego po rozpoczęciu świadczenia Usług Serwisowych i Usługi Helpdesk. W przypadku rozpoczęcia świadczenia Usług Serwisowych i Usługi Helpdesk w trakcie trwania miesiąca kalendarzowego, Wynagrodzenie za okres od dnia rozpoczęcia świadczenia tych usług do pierwszego dnia pierwszego okresu rozliczeniowego, będzie płatne w ramach wynagrodzenia określonego w § 13 ust. 1 lit. d Umowy. Za dzień sprzedaży uznaje się ostatni dzień okresu rozliczeniowego.</w:t>
      </w:r>
    </w:p>
    <w:p w14:paraId="24AB6A99"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Wynagrodzenie będzie płatne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przelewem na rachunek bankowy wskazany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na fakturze w terminie 30 dni od dnia doręczenia do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prawidłowo wystawionej faktury.</w:t>
      </w:r>
    </w:p>
    <w:p w14:paraId="5F254752"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color w:val="000000"/>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zobowiązuje się do wystawienia </w:t>
      </w:r>
      <w:r w:rsidRPr="009D0AF1">
        <w:rPr>
          <w:rFonts w:asciiTheme="minorHAnsi" w:hAnsiTheme="minorHAnsi" w:cstheme="minorHAnsi"/>
          <w:b/>
          <w:szCs w:val="20"/>
          <w:lang w:eastAsia="en-US"/>
        </w:rPr>
        <w:t xml:space="preserve">Zamawiającemu </w:t>
      </w:r>
      <w:r w:rsidRPr="009D0AF1">
        <w:rPr>
          <w:rFonts w:asciiTheme="minorHAnsi" w:hAnsiTheme="minorHAnsi" w:cstheme="minorHAnsi"/>
          <w:szCs w:val="20"/>
          <w:lang w:eastAsia="en-US"/>
        </w:rPr>
        <w:t xml:space="preserve">faktury w formie elektronicznej, w formacie nieedytowalnym oraz przesłania jej na adres: </w:t>
      </w:r>
      <w:hyperlink r:id="rId12" w:history="1">
        <w:r w:rsidRPr="009D0AF1">
          <w:rPr>
            <w:rFonts w:asciiTheme="minorHAnsi" w:hAnsiTheme="minorHAnsi" w:cstheme="minorHAnsi"/>
            <w:color w:val="0000FF"/>
            <w:szCs w:val="20"/>
            <w:u w:val="single"/>
            <w:lang w:eastAsia="en-US"/>
          </w:rPr>
          <w:t>faktury.elektroniczne@enea.pl</w:t>
        </w:r>
      </w:hyperlink>
      <w:r w:rsidRPr="009D0AF1">
        <w:rPr>
          <w:rFonts w:asciiTheme="minorHAnsi" w:hAnsiTheme="minorHAnsi" w:cstheme="minorHAnsi"/>
          <w:szCs w:val="20"/>
          <w:lang w:eastAsia="en-US"/>
        </w:rPr>
        <w:t xml:space="preserve">. </w:t>
      </w:r>
      <w:r w:rsidRPr="009D0AF1">
        <w:rPr>
          <w:rFonts w:asciiTheme="minorHAnsi" w:hAnsiTheme="minorHAnsi" w:cstheme="minorHAnsi"/>
          <w:b/>
          <w:szCs w:val="20"/>
          <w:lang w:eastAsia="en-US"/>
        </w:rPr>
        <w:t xml:space="preserve">Wykonawca </w:t>
      </w:r>
      <w:r w:rsidRPr="009D0AF1">
        <w:rPr>
          <w:rFonts w:asciiTheme="minorHAnsi" w:hAnsiTheme="minorHAnsi" w:cstheme="minorHAnsi"/>
          <w:szCs w:val="20"/>
          <w:lang w:eastAsia="en-US"/>
        </w:rPr>
        <w:t xml:space="preserve">nie przesyła w takim przypadku wersji papierowej dokumentu. W sytuacji braku możliwości wystawienia faktury w formie elektronicznej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dopuszcza dostarczenie faktury w wersji papierowej oraz przesłanie jej na adres:</w:t>
      </w:r>
      <w:r w:rsidRPr="009D0AF1">
        <w:rPr>
          <w:rFonts w:asciiTheme="minorHAnsi" w:hAnsiTheme="minorHAnsi" w:cstheme="minorHAnsi"/>
          <w:color w:val="000000"/>
          <w:szCs w:val="20"/>
          <w:lang w:eastAsia="en-US"/>
        </w:rPr>
        <w:t xml:space="preserve"> Enea Centrum Sp. z o.o., Centrum Zarządzania Dokumentami, ul. Zacisze 28, 65-775 Zielona Góra</w:t>
      </w:r>
    </w:p>
    <w:p w14:paraId="342E0987"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Za prawidłowo wystawioną fakturę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uznają dokument wystawiony zgodnie z przepisami ustawy z dnia 11 marca 2004 roku o podatku od towarów i usług, który obowiązkowo będzie zawierał poniższe informacje:</w:t>
      </w:r>
    </w:p>
    <w:p w14:paraId="653059BB" w14:textId="77777777" w:rsidR="009D0AF1" w:rsidRPr="009D0AF1" w:rsidRDefault="009D0AF1" w:rsidP="00306C6A">
      <w:pPr>
        <w:numPr>
          <w:ilvl w:val="0"/>
          <w:numId w:val="151"/>
        </w:numPr>
        <w:spacing w:before="120" w:line="240" w:lineRule="auto"/>
        <w:ind w:hanging="294"/>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nazwa komórki organizacyjnej; ENEA Centrum – Departament Teleinformatyki,</w:t>
      </w:r>
    </w:p>
    <w:p w14:paraId="0AEF4509" w14:textId="77777777" w:rsidR="009D0AF1" w:rsidRPr="009D0AF1" w:rsidRDefault="009D0AF1" w:rsidP="00306C6A">
      <w:pPr>
        <w:numPr>
          <w:ilvl w:val="0"/>
          <w:numId w:val="151"/>
        </w:numPr>
        <w:spacing w:before="120" w:line="240" w:lineRule="auto"/>
        <w:ind w:hanging="294"/>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numer Umowy – CRU/U/1400/90000…………….,</w:t>
      </w:r>
    </w:p>
    <w:p w14:paraId="1838258A" w14:textId="77777777" w:rsidR="009D0AF1" w:rsidRPr="009D0AF1" w:rsidRDefault="009D0AF1" w:rsidP="00306C6A">
      <w:pPr>
        <w:numPr>
          <w:ilvl w:val="0"/>
          <w:numId w:val="151"/>
        </w:numPr>
        <w:spacing w:before="120" w:line="240" w:lineRule="auto"/>
        <w:ind w:hanging="294"/>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numer zamówienia SAP SRM – oraz, jeśli dotyczy, to również:</w:t>
      </w:r>
    </w:p>
    <w:p w14:paraId="3D04EC9C" w14:textId="77777777" w:rsidR="009D0AF1" w:rsidRPr="009D0AF1" w:rsidRDefault="009D0AF1" w:rsidP="00306C6A">
      <w:pPr>
        <w:numPr>
          <w:ilvl w:val="2"/>
          <w:numId w:val="150"/>
        </w:numPr>
        <w:tabs>
          <w:tab w:val="left" w:pos="851"/>
        </w:tabs>
        <w:spacing w:before="120" w:line="240" w:lineRule="auto"/>
        <w:ind w:left="709" w:firstLine="103"/>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numer zamówienia/zlecenia lub numer zlecenia inwestycyjnego,</w:t>
      </w:r>
    </w:p>
    <w:p w14:paraId="00F5EF79" w14:textId="77777777" w:rsidR="009D0AF1" w:rsidRPr="009D0AF1" w:rsidRDefault="009D0AF1" w:rsidP="00306C6A">
      <w:pPr>
        <w:numPr>
          <w:ilvl w:val="0"/>
          <w:numId w:val="151"/>
        </w:numPr>
        <w:spacing w:before="120" w:line="240" w:lineRule="auto"/>
        <w:ind w:hanging="294"/>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numer MPK/imię i nazwisko Zleceniodawcy,</w:t>
      </w:r>
    </w:p>
    <w:p w14:paraId="75F09D6A" w14:textId="77777777" w:rsidR="009D0AF1" w:rsidRPr="009D0AF1" w:rsidRDefault="009D0AF1" w:rsidP="00306C6A">
      <w:pPr>
        <w:numPr>
          <w:ilvl w:val="0"/>
          <w:numId w:val="151"/>
        </w:numPr>
        <w:spacing w:before="120" w:line="240" w:lineRule="auto"/>
        <w:ind w:hanging="294"/>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oznaczenie dokumentu/protokołu odbioru,</w:t>
      </w:r>
    </w:p>
    <w:p w14:paraId="2AD3EF02" w14:textId="77777777" w:rsidR="009D0AF1" w:rsidRPr="009D0AF1" w:rsidRDefault="009D0AF1" w:rsidP="009D0AF1">
      <w:pPr>
        <w:tabs>
          <w:tab w:val="left" w:pos="426"/>
        </w:tabs>
        <w:ind w:left="426"/>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 xml:space="preserve">Powyższe informacje </w:t>
      </w:r>
      <w:r w:rsidRPr="009D0AF1">
        <w:rPr>
          <w:rFonts w:asciiTheme="minorHAnsi" w:hAnsiTheme="minorHAnsi" w:cstheme="minorHAnsi"/>
          <w:b/>
          <w:color w:val="000000"/>
          <w:szCs w:val="20"/>
          <w:lang w:eastAsia="en-US"/>
        </w:rPr>
        <w:t>Wykonawca</w:t>
      </w:r>
      <w:r w:rsidRPr="009D0AF1">
        <w:rPr>
          <w:rFonts w:asciiTheme="minorHAnsi" w:hAnsiTheme="minorHAnsi" w:cstheme="minorHAnsi"/>
          <w:color w:val="000000"/>
          <w:szCs w:val="20"/>
          <w:lang w:eastAsia="en-US"/>
        </w:rPr>
        <w:t xml:space="preserve"> winien otrzymać od </w:t>
      </w:r>
      <w:r w:rsidRPr="009D0AF1">
        <w:rPr>
          <w:rFonts w:asciiTheme="minorHAnsi" w:hAnsiTheme="minorHAnsi" w:cstheme="minorHAnsi"/>
          <w:b/>
          <w:color w:val="000000"/>
          <w:szCs w:val="20"/>
          <w:lang w:eastAsia="en-US"/>
        </w:rPr>
        <w:t>Zamawiającego</w:t>
      </w:r>
      <w:r w:rsidRPr="009D0AF1">
        <w:rPr>
          <w:rFonts w:asciiTheme="minorHAnsi" w:hAnsiTheme="minorHAnsi" w:cstheme="minorHAnsi"/>
          <w:color w:val="000000"/>
          <w:szCs w:val="20"/>
          <w:lang w:eastAsia="en-US"/>
        </w:rPr>
        <w:t xml:space="preserve"> przed wystawieniem faktury.</w:t>
      </w:r>
    </w:p>
    <w:p w14:paraId="1F84FCB7"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Każda faktura powinna być zapisana, jako odrębny plik – nie może być przesłany jeden zbiorczy plik (pdf) kilku faktur. Faktury, które posiadają załącznik w formie odrębnego pliku (pdf) należy wysyłać, jako pojedyncze wiadomości e-mail (faktura + załącznik).</w:t>
      </w:r>
    </w:p>
    <w:p w14:paraId="4BDFBBEA"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Błędnie wystawiona faktura lub wystawiona w sposób sprzeczny z warunkami Umowy nie rodzi po stronie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obowiązku zapłaty.</w:t>
      </w:r>
    </w:p>
    <w:p w14:paraId="6138EC21" w14:textId="77777777" w:rsidR="009D0AF1" w:rsidRPr="009D0AF1" w:rsidRDefault="009D0AF1" w:rsidP="00306C6A">
      <w:pPr>
        <w:numPr>
          <w:ilvl w:val="0"/>
          <w:numId w:val="140"/>
        </w:numPr>
        <w:spacing w:before="120" w:after="200" w:line="240" w:lineRule="auto"/>
        <w:ind w:left="425" w:hanging="425"/>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pokrywa wszelkie koszty bankowe swojego banku, koszty instytucji kredytujących i transferujących środki płatnicze na jego zlecenie w związku z realizacją niniejszej Umowy.</w:t>
      </w:r>
    </w:p>
    <w:p w14:paraId="5FC78BF2"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 xml:space="preserve">Zamawiający </w:t>
      </w:r>
      <w:r w:rsidRPr="009D0AF1">
        <w:rPr>
          <w:rFonts w:asciiTheme="minorHAnsi" w:hAnsiTheme="minorHAnsi" w:cstheme="minorHAnsi"/>
          <w:szCs w:val="20"/>
          <w:lang w:eastAsia="en-US"/>
        </w:rPr>
        <w:t>pokrywa wszelkie koszty bankowe swojego banku, koszty instytucji kredytujących i transferujących środki płatnicze na jego zlecenie w związku z realizacją niniejszej Umowy.</w:t>
      </w:r>
    </w:p>
    <w:p w14:paraId="0550BA94" w14:textId="77777777" w:rsidR="009D0AF1" w:rsidRPr="009D0AF1" w:rsidRDefault="009D0AF1" w:rsidP="00306C6A">
      <w:pPr>
        <w:numPr>
          <w:ilvl w:val="0"/>
          <w:numId w:val="14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Termin płatności wynagrodzenia należnego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zostanie dochowany, gdy w ostatnim dniu tego terminu nastąpi obciążenie rachunku bankowego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kwotą wynagrodzenia należnego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zgodnie z treścią niniejszej Umowy. W przypadku opóźnienia w płatności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jest uprawniony do naliczenia odsetek ustawowych za opóźnienie w transakcjach handlowych od zaległej kwoty za każdy dzień opóźnienia.</w:t>
      </w:r>
    </w:p>
    <w:p w14:paraId="05127651" w14:textId="77777777" w:rsidR="009D0AF1" w:rsidRPr="009D0AF1" w:rsidRDefault="009D0AF1" w:rsidP="00306C6A">
      <w:pPr>
        <w:numPr>
          <w:ilvl w:val="0"/>
          <w:numId w:val="140"/>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zobowiązany jest do przekazania informacji, w formie pisemnej do Kierownika Projektu Zamawiającego, w przypadku gdy wynagrodzenie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o którym mowa w ust. 4 osiągnie 80%.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zobowiązany jest do przekazania informacji o powyższym fakcie w terminie 5 dni od ich zaistnienia. </w:t>
      </w:r>
    </w:p>
    <w:p w14:paraId="3051BDE5" w14:textId="77777777" w:rsidR="009D0AF1" w:rsidRPr="009D0AF1" w:rsidRDefault="009D0AF1" w:rsidP="00306C6A">
      <w:pPr>
        <w:numPr>
          <w:ilvl w:val="0"/>
          <w:numId w:val="140"/>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W przypadku osiągnięcia 100% wartości wynagrodzenia, o którym mowa w ust. 4, umowa w zakresie realizacji Innych Usług ulega rozwiązaniu.</w:t>
      </w:r>
    </w:p>
    <w:p w14:paraId="4AEEC412" w14:textId="77777777" w:rsidR="009D0AF1" w:rsidRPr="009D0AF1" w:rsidRDefault="009D0AF1" w:rsidP="00306C6A">
      <w:pPr>
        <w:numPr>
          <w:ilvl w:val="0"/>
          <w:numId w:val="140"/>
        </w:numPr>
        <w:spacing w:before="120" w:line="240" w:lineRule="auto"/>
        <w:ind w:left="426" w:hanging="426"/>
        <w:contextualSpacing/>
        <w:rPr>
          <w:rFonts w:asciiTheme="minorHAnsi" w:hAnsiTheme="minorHAnsi" w:cstheme="minorHAnsi"/>
          <w:bCs/>
          <w:szCs w:val="20"/>
          <w:lang w:eastAsia="en-US"/>
        </w:rPr>
      </w:pPr>
      <w:r w:rsidRPr="009D0AF1">
        <w:rPr>
          <w:rFonts w:asciiTheme="minorHAnsi" w:hAnsiTheme="minorHAnsi" w:cstheme="minorHAnsi"/>
          <w:bCs/>
          <w:szCs w:val="20"/>
          <w:lang w:eastAsia="en-US"/>
        </w:rPr>
        <w:t xml:space="preserve">Do wynagrodzenia </w:t>
      </w:r>
      <w:r w:rsidRPr="009D0AF1">
        <w:rPr>
          <w:rFonts w:asciiTheme="minorHAnsi" w:hAnsiTheme="minorHAnsi" w:cstheme="minorHAnsi"/>
          <w:b/>
          <w:bCs/>
          <w:szCs w:val="20"/>
          <w:lang w:eastAsia="en-US"/>
        </w:rPr>
        <w:t>Wykonawcy</w:t>
      </w:r>
      <w:r w:rsidRPr="009D0AF1">
        <w:rPr>
          <w:rFonts w:asciiTheme="minorHAnsi" w:hAnsiTheme="minorHAnsi" w:cstheme="minorHAnsi"/>
          <w:bCs/>
          <w:szCs w:val="20"/>
          <w:lang w:eastAsia="en-US"/>
        </w:rPr>
        <w:t xml:space="preserve"> zostanie doliczony podatek VAT zgodnie z obowiązującymi przepisami prawa w tym zakresie.</w:t>
      </w:r>
    </w:p>
    <w:p w14:paraId="44E4C420" w14:textId="77777777" w:rsidR="009D0AF1" w:rsidRPr="009D0AF1" w:rsidRDefault="009D0AF1" w:rsidP="00306C6A">
      <w:pPr>
        <w:numPr>
          <w:ilvl w:val="0"/>
          <w:numId w:val="140"/>
        </w:numPr>
        <w:spacing w:before="120" w:line="240" w:lineRule="auto"/>
        <w:ind w:left="425" w:hanging="425"/>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oświadcza, że jest zarejestrowanym podatnikiem podatku VAT o numerze identyfikacyjnym NIP: …</w:t>
      </w:r>
    </w:p>
    <w:p w14:paraId="1744D472" w14:textId="77777777" w:rsidR="009D0AF1" w:rsidRPr="009D0AF1" w:rsidRDefault="009D0AF1" w:rsidP="00306C6A">
      <w:pPr>
        <w:numPr>
          <w:ilvl w:val="0"/>
          <w:numId w:val="140"/>
        </w:numPr>
        <w:spacing w:before="12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oświadcza, że jest podatnikiem podatku VAT o numerze identyfikacyjnym NIP: 777-00-02-843.</w:t>
      </w:r>
    </w:p>
    <w:p w14:paraId="4696E491" w14:textId="77777777" w:rsidR="009D0AF1" w:rsidRPr="009D0AF1" w:rsidRDefault="009D0AF1" w:rsidP="00306C6A">
      <w:pPr>
        <w:numPr>
          <w:ilvl w:val="0"/>
          <w:numId w:val="140"/>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oświadcza, że rachunek bankowy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służący do rozliczenia Przedmiotu Umowy spełnia wymogi na potrzeby mechanizmu podzielonej płatności (ang. </w:t>
      </w:r>
      <w:r w:rsidRPr="009D0AF1">
        <w:rPr>
          <w:rFonts w:asciiTheme="minorHAnsi" w:hAnsiTheme="minorHAnsi" w:cstheme="minorHAnsi"/>
          <w:i/>
          <w:szCs w:val="20"/>
          <w:lang w:eastAsia="en-US"/>
        </w:rPr>
        <w:t>split payment</w:t>
      </w:r>
      <w:r w:rsidRPr="009D0AF1">
        <w:rPr>
          <w:rFonts w:asciiTheme="minorHAnsi" w:hAnsiTheme="minorHAnsi" w:cstheme="minorHAnsi"/>
          <w:szCs w:val="20"/>
          <w:lang w:eastAsia="en-US"/>
        </w:rPr>
        <w:t>), tzn. że do ww. rachunku bankowego jest przypisany rachunek VAT, a faktura będzie zawierać numery ww. rachunków oraz specjalne oznaczenie w postaci zapisu: „mechanizm podzielonej płatności”, a także, że faktura spełniać będzie inne warunki określone w powszechnie obowiązujących przepisach w tym zakresie.</w:t>
      </w:r>
    </w:p>
    <w:p w14:paraId="25CB6FA3" w14:textId="77777777" w:rsidR="009D0AF1" w:rsidRPr="009D0AF1" w:rsidRDefault="009D0AF1" w:rsidP="00306C6A">
      <w:pPr>
        <w:numPr>
          <w:ilvl w:val="0"/>
          <w:numId w:val="140"/>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oświadcza, że płatności za wszystkie faktury realizuje z zastosowaniem mechanizmu podzielonej płatności (ang. </w:t>
      </w:r>
      <w:r w:rsidRPr="009D0AF1">
        <w:rPr>
          <w:rFonts w:asciiTheme="minorHAnsi" w:hAnsiTheme="minorHAnsi" w:cstheme="minorHAnsi"/>
          <w:i/>
          <w:szCs w:val="20"/>
          <w:lang w:eastAsia="en-US"/>
        </w:rPr>
        <w:t>split payment</w:t>
      </w:r>
      <w:r w:rsidRPr="009D0AF1">
        <w:rPr>
          <w:rFonts w:asciiTheme="minorHAnsi" w:hAnsiTheme="minorHAnsi" w:cstheme="minorHAnsi"/>
          <w:szCs w:val="20"/>
          <w:lang w:eastAsia="en-US"/>
        </w:rPr>
        <w:t>).</w:t>
      </w:r>
    </w:p>
    <w:p w14:paraId="08867558" w14:textId="77777777" w:rsidR="009D0AF1" w:rsidRPr="009D0AF1" w:rsidRDefault="009D0AF1" w:rsidP="00306C6A">
      <w:pPr>
        <w:numPr>
          <w:ilvl w:val="0"/>
          <w:numId w:val="140"/>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 xml:space="preserve">Wykonawca </w:t>
      </w:r>
      <w:r w:rsidRPr="009D0AF1">
        <w:rPr>
          <w:rFonts w:asciiTheme="minorHAnsi" w:hAnsiTheme="minorHAnsi" w:cstheme="minorHAnsi"/>
          <w:szCs w:val="20"/>
          <w:lang w:eastAsia="en-US"/>
        </w:rPr>
        <w:t xml:space="preserve">oświadcza, że wyraża zgodę na dokonywanie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płatności w systemie podzielonej płatności (ang. </w:t>
      </w:r>
      <w:r w:rsidRPr="009D0AF1">
        <w:rPr>
          <w:rFonts w:asciiTheme="minorHAnsi" w:hAnsiTheme="minorHAnsi" w:cstheme="minorHAnsi"/>
          <w:i/>
          <w:szCs w:val="20"/>
          <w:lang w:eastAsia="en-US"/>
        </w:rPr>
        <w:t>split payment</w:t>
      </w:r>
      <w:r w:rsidRPr="009D0AF1">
        <w:rPr>
          <w:rFonts w:asciiTheme="minorHAnsi" w:hAnsiTheme="minorHAnsi" w:cstheme="minorHAnsi"/>
          <w:szCs w:val="20"/>
          <w:lang w:eastAsia="en-US"/>
        </w:rPr>
        <w:t>).</w:t>
      </w:r>
    </w:p>
    <w:p w14:paraId="29505C21" w14:textId="77777777" w:rsidR="009D0AF1" w:rsidRPr="009D0AF1" w:rsidRDefault="009D0AF1" w:rsidP="00306C6A">
      <w:pPr>
        <w:numPr>
          <w:ilvl w:val="0"/>
          <w:numId w:val="140"/>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oświadcza, że rachunek bankowy wskazany na fakturze został wskazany w zgłoszeniu identyfikacyjnym lub zgłoszeniu aktualizacyjnym złożonym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do naczelnika właściwego urzędu skarbowego i znajduje się na tzw. „białej liście podatników VAT”, o której mowa w art. 96 b ustawy z dnia 11 marca 2004 r. o podatku od towarów i usług.</w:t>
      </w:r>
    </w:p>
    <w:p w14:paraId="0AEB2972" w14:textId="77777777" w:rsidR="009D0AF1" w:rsidRPr="009D0AF1" w:rsidRDefault="009D0AF1" w:rsidP="00306C6A">
      <w:pPr>
        <w:numPr>
          <w:ilvl w:val="0"/>
          <w:numId w:val="140"/>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Jeżeli </w:t>
      </w:r>
      <w:r w:rsidRPr="009D0AF1">
        <w:rPr>
          <w:rFonts w:asciiTheme="minorHAnsi" w:hAnsiTheme="minorHAnsi" w:cstheme="minorHAnsi"/>
          <w:b/>
          <w:szCs w:val="20"/>
          <w:lang w:eastAsia="en-US"/>
        </w:rPr>
        <w:t xml:space="preserve">Zamawiający </w:t>
      </w:r>
      <w:r w:rsidRPr="009D0AF1">
        <w:rPr>
          <w:rFonts w:asciiTheme="minorHAnsi" w:hAnsiTheme="minorHAnsi" w:cstheme="minorHAnsi"/>
          <w:szCs w:val="20"/>
          <w:lang w:eastAsia="en-US"/>
        </w:rPr>
        <w:t xml:space="preserve">stwierdzi, że rachunek bankowy wskazany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na fakturze nie znajduje się na tzw. „białej liście podatników VAT” lub rachunek wskazany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nie spełnia wymogów określonych w ust. 24, </w:t>
      </w:r>
      <w:r w:rsidRPr="009D0AF1">
        <w:rPr>
          <w:rFonts w:asciiTheme="minorHAnsi" w:hAnsiTheme="minorHAnsi" w:cstheme="minorHAnsi"/>
          <w:b/>
          <w:szCs w:val="20"/>
          <w:lang w:eastAsia="en-US"/>
        </w:rPr>
        <w:t xml:space="preserve">Zamawiający </w:t>
      </w:r>
      <w:r w:rsidRPr="009D0AF1">
        <w:rPr>
          <w:rFonts w:asciiTheme="minorHAnsi" w:hAnsiTheme="minorHAnsi" w:cstheme="minorHAnsi"/>
          <w:szCs w:val="20"/>
          <w:lang w:eastAsia="en-US"/>
        </w:rPr>
        <w:t>dokona zapłaty oraz złoży zawiadomienie o zapłacie należności na rachunek inny niż zawarty na dzień zlecenia przelewu w wykazie podmiotów, o którym mowa w art. 96 b ustawy z dnia 11 marca 2004 r. o podatku od towarów i usług.</w:t>
      </w:r>
    </w:p>
    <w:p w14:paraId="7AA1AA84" w14:textId="77777777" w:rsidR="009D0AF1" w:rsidRPr="009D0AF1" w:rsidRDefault="009D0AF1" w:rsidP="00306C6A">
      <w:pPr>
        <w:numPr>
          <w:ilvl w:val="0"/>
          <w:numId w:val="140"/>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ponosi wyłączną odpowiedzialność za wszelkie szkody poniesione przez </w:t>
      </w:r>
      <w:r w:rsidRPr="009D0AF1">
        <w:rPr>
          <w:rFonts w:asciiTheme="minorHAnsi" w:hAnsiTheme="minorHAnsi" w:cstheme="minorHAnsi"/>
          <w:b/>
          <w:szCs w:val="20"/>
          <w:lang w:eastAsia="en-US"/>
        </w:rPr>
        <w:t xml:space="preserve">Zamawiającego </w:t>
      </w:r>
      <w:r w:rsidRPr="009D0AF1">
        <w:rPr>
          <w:rFonts w:asciiTheme="minorHAnsi" w:hAnsiTheme="minorHAnsi" w:cstheme="minorHAnsi"/>
          <w:szCs w:val="20"/>
          <w:lang w:eastAsia="en-US"/>
        </w:rPr>
        <w:t xml:space="preserve">w przypadku, jeżeli oświadczenia i zapewnienia zawarte w ust. 24 i 27 okażą się niezgodne z prawdą.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zobowiązuje się zwrócić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wszelkie obciążenia nałożone z tego tytułu na </w:t>
      </w:r>
      <w:r w:rsidRPr="009D0AF1">
        <w:rPr>
          <w:rFonts w:asciiTheme="minorHAnsi" w:hAnsiTheme="minorHAnsi" w:cstheme="minorHAnsi"/>
          <w:b/>
          <w:szCs w:val="20"/>
          <w:lang w:eastAsia="en-US"/>
        </w:rPr>
        <w:t xml:space="preserve">Zamawiającego </w:t>
      </w:r>
      <w:r w:rsidRPr="009D0AF1">
        <w:rPr>
          <w:rFonts w:asciiTheme="minorHAnsi" w:hAnsiTheme="minorHAnsi" w:cstheme="minorHAnsi"/>
          <w:szCs w:val="20"/>
          <w:lang w:eastAsia="en-US"/>
        </w:rPr>
        <w:t xml:space="preserve">przez organy administracji skarbowej oraz zrekompensować szkodę, jaka powstała u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wynikającą w szczególności, ale nie wyłącznie, z zakwestionowania przez organy administracji skarbowej prawidłowości odliczeń podatku VAT na podstawie wystawionych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faktur dokumentujących realizację Przedmiotu Umowy, jak również braku możliwości zaliczenia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wydatków poniesionych z realizacją Przedmiotu Umowy w koszty uzyskania przychodu.</w:t>
      </w:r>
    </w:p>
    <w:p w14:paraId="27177B52" w14:textId="77777777" w:rsidR="009D0AF1" w:rsidRPr="009D0AF1" w:rsidRDefault="009D0AF1" w:rsidP="00306C6A">
      <w:pPr>
        <w:numPr>
          <w:ilvl w:val="0"/>
          <w:numId w:val="140"/>
        </w:numPr>
        <w:spacing w:before="120" w:after="200" w:line="240" w:lineRule="auto"/>
        <w:contextualSpacing/>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oświadcza, że posiada status dużego przedsiębiorcy w rozumieniu ustawy z dnia 8 marca 2013 r. o przeciwdziałaniu nadmiernym opóźnieniom w transakcjach handlowych.</w:t>
      </w:r>
    </w:p>
    <w:p w14:paraId="4AE2CBE2" w14:textId="77777777" w:rsidR="009D0AF1" w:rsidRPr="009D0AF1" w:rsidRDefault="009D0AF1" w:rsidP="00306C6A">
      <w:pPr>
        <w:numPr>
          <w:ilvl w:val="0"/>
          <w:numId w:val="140"/>
        </w:numPr>
        <w:spacing w:before="120"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terminie 14 dni od zawarcia Umowy, </w:t>
      </w:r>
      <w:r w:rsidRPr="009D0AF1">
        <w:rPr>
          <w:rFonts w:asciiTheme="minorHAnsi" w:hAnsiTheme="minorHAnsi" w:cstheme="minorHAnsi"/>
          <w:b/>
          <w:szCs w:val="20"/>
          <w:lang w:eastAsia="en-US"/>
        </w:rPr>
        <w:t xml:space="preserve">Wykonawca </w:t>
      </w:r>
      <w:r w:rsidRPr="009D0AF1">
        <w:rPr>
          <w:rFonts w:asciiTheme="minorHAnsi" w:hAnsiTheme="minorHAnsi" w:cstheme="minorHAnsi"/>
          <w:szCs w:val="20"/>
          <w:lang w:eastAsia="en-US"/>
        </w:rPr>
        <w:t xml:space="preserve">ma obowiązek przekazania drogą mailową osobie odpowiedzialnej za realizację niniejszej Umowy ze strony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wskazanej w § 17 ust. 1 Umowy kodów PKWiU, które dotyczą Przedmiotu Umowy.</w:t>
      </w:r>
    </w:p>
    <w:p w14:paraId="79B487CC" w14:textId="77777777" w:rsidR="009D0AF1" w:rsidRPr="009D0AF1" w:rsidRDefault="009D0AF1" w:rsidP="009D0AF1">
      <w:pPr>
        <w:ind w:left="360"/>
        <w:contextualSpacing/>
        <w:rPr>
          <w:rFonts w:asciiTheme="minorHAnsi" w:hAnsiTheme="minorHAnsi" w:cstheme="minorHAnsi"/>
          <w:szCs w:val="20"/>
          <w:lang w:eastAsia="en-US"/>
        </w:rPr>
      </w:pPr>
    </w:p>
    <w:p w14:paraId="1DCA9020" w14:textId="77777777" w:rsidR="009D0AF1" w:rsidRPr="009D0AF1" w:rsidRDefault="009D0AF1" w:rsidP="009D0AF1">
      <w:pPr>
        <w:ind w:left="360"/>
        <w:contextualSpacing/>
        <w:rPr>
          <w:rFonts w:asciiTheme="minorHAnsi" w:hAnsiTheme="minorHAnsi" w:cstheme="minorHAnsi"/>
          <w:szCs w:val="20"/>
          <w:lang w:eastAsia="en-US"/>
        </w:rPr>
      </w:pPr>
    </w:p>
    <w:p w14:paraId="7F07EE91"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§14 ODSZKODOWANIA I KARY UMOWNE</w:t>
      </w:r>
    </w:p>
    <w:p w14:paraId="6E5833CC" w14:textId="77777777" w:rsidR="009D0AF1" w:rsidRPr="009D0AF1" w:rsidRDefault="009D0AF1" w:rsidP="00306C6A">
      <w:pPr>
        <w:numPr>
          <w:ilvl w:val="0"/>
          <w:numId w:val="130"/>
        </w:numPr>
        <w:spacing w:before="120" w:line="240" w:lineRule="auto"/>
        <w:ind w:left="426" w:hanging="426"/>
        <w:rPr>
          <w:rFonts w:asciiTheme="minorHAnsi" w:hAnsiTheme="minorHAnsi" w:cstheme="minorHAnsi"/>
          <w:szCs w:val="20"/>
        </w:rPr>
      </w:pPr>
      <w:r w:rsidRPr="009D0AF1">
        <w:rPr>
          <w:rFonts w:asciiTheme="minorHAnsi" w:hAnsiTheme="minorHAnsi" w:cstheme="minorHAnsi"/>
          <w:b/>
          <w:szCs w:val="20"/>
        </w:rPr>
        <w:t>Zamawiający</w:t>
      </w:r>
      <w:r w:rsidRPr="009D0AF1">
        <w:rPr>
          <w:rFonts w:asciiTheme="minorHAnsi" w:hAnsiTheme="minorHAnsi" w:cstheme="minorHAnsi"/>
          <w:szCs w:val="20"/>
        </w:rPr>
        <w:t xml:space="preserve"> może żądać od </w:t>
      </w:r>
      <w:r w:rsidRPr="009D0AF1">
        <w:rPr>
          <w:rFonts w:asciiTheme="minorHAnsi" w:hAnsiTheme="minorHAnsi" w:cstheme="minorHAnsi"/>
          <w:b/>
          <w:szCs w:val="20"/>
        </w:rPr>
        <w:t>Wykonawcy</w:t>
      </w:r>
      <w:r w:rsidRPr="009D0AF1">
        <w:rPr>
          <w:rFonts w:asciiTheme="minorHAnsi" w:hAnsiTheme="minorHAnsi" w:cstheme="minorHAnsi"/>
          <w:szCs w:val="20"/>
        </w:rPr>
        <w:t xml:space="preserve"> zapłaty kary umownej:</w:t>
      </w:r>
    </w:p>
    <w:p w14:paraId="48C81484" w14:textId="77777777" w:rsidR="009D0AF1" w:rsidRPr="009D0AF1" w:rsidRDefault="009D0AF1" w:rsidP="00306C6A">
      <w:pPr>
        <w:numPr>
          <w:ilvl w:val="0"/>
          <w:numId w:val="152"/>
        </w:numPr>
        <w:spacing w:before="120" w:line="240" w:lineRule="auto"/>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 xml:space="preserve">za każdy rozpoczęty dzień opóźnienia z przyczyn leżących po stronie </w:t>
      </w:r>
      <w:r w:rsidRPr="009D0AF1">
        <w:rPr>
          <w:rFonts w:asciiTheme="minorHAnsi" w:hAnsiTheme="minorHAnsi" w:cstheme="minorHAnsi"/>
          <w:b/>
          <w:color w:val="000000"/>
          <w:szCs w:val="20"/>
          <w:lang w:eastAsia="en-US"/>
        </w:rPr>
        <w:t>Wykonawcy</w:t>
      </w:r>
      <w:r w:rsidRPr="009D0AF1">
        <w:rPr>
          <w:rFonts w:asciiTheme="minorHAnsi" w:hAnsiTheme="minorHAnsi" w:cstheme="minorHAnsi"/>
          <w:color w:val="000000"/>
          <w:szCs w:val="20"/>
          <w:lang w:eastAsia="en-US"/>
        </w:rPr>
        <w:t xml:space="preserve"> w realizacji Umowy – w wysokości 0,5% wartości netto wynagrodzenia, o którym mowa w § 13 ust. 1 Umowy, liczony od upływu terminów określonych w § 3 ust. 1 Umowy;</w:t>
      </w:r>
    </w:p>
    <w:p w14:paraId="3EC7EC16" w14:textId="77777777" w:rsidR="009D0AF1" w:rsidRPr="009D0AF1" w:rsidRDefault="009D0AF1" w:rsidP="00306C6A">
      <w:pPr>
        <w:numPr>
          <w:ilvl w:val="0"/>
          <w:numId w:val="152"/>
        </w:numPr>
        <w:spacing w:before="120" w:line="240" w:lineRule="auto"/>
        <w:ind w:hanging="294"/>
        <w:contextualSpacing/>
        <w:rPr>
          <w:rFonts w:asciiTheme="minorHAnsi" w:hAnsiTheme="minorHAnsi" w:cstheme="minorHAnsi"/>
          <w:color w:val="000000"/>
          <w:szCs w:val="20"/>
          <w:lang w:eastAsia="en-US"/>
        </w:rPr>
      </w:pPr>
      <w:r w:rsidRPr="009D0AF1">
        <w:rPr>
          <w:rFonts w:asciiTheme="minorHAnsi" w:hAnsiTheme="minorHAnsi" w:cstheme="minorHAnsi"/>
          <w:szCs w:val="20"/>
          <w:lang w:eastAsia="en-US"/>
        </w:rPr>
        <w:t xml:space="preserve">za opóźnienia </w:t>
      </w:r>
      <w:r w:rsidRPr="009D0AF1">
        <w:rPr>
          <w:rFonts w:asciiTheme="minorHAnsi" w:hAnsiTheme="minorHAnsi" w:cstheme="minorHAnsi"/>
          <w:color w:val="000000"/>
          <w:szCs w:val="20"/>
          <w:lang w:eastAsia="en-US"/>
        </w:rPr>
        <w:t xml:space="preserve">w rozwiązaniu Incydentów z przyczyn leżących po stronie </w:t>
      </w:r>
      <w:r w:rsidRPr="009D0AF1">
        <w:rPr>
          <w:rFonts w:asciiTheme="minorHAnsi" w:hAnsiTheme="minorHAnsi" w:cstheme="minorHAnsi"/>
          <w:b/>
          <w:color w:val="000000"/>
          <w:szCs w:val="20"/>
          <w:lang w:eastAsia="en-US"/>
        </w:rPr>
        <w:t>Wykonawcy</w:t>
      </w:r>
      <w:r w:rsidRPr="009D0AF1">
        <w:rPr>
          <w:rFonts w:asciiTheme="minorHAnsi" w:hAnsiTheme="minorHAnsi" w:cstheme="minorHAnsi"/>
          <w:color w:val="000000"/>
          <w:szCs w:val="20"/>
          <w:lang w:eastAsia="en-US"/>
        </w:rPr>
        <w:t xml:space="preserve"> względem terminów określonych w § 10 ust. 2 lit. e Umowy, dotyczące wystąpienia w Systemie:</w:t>
      </w:r>
    </w:p>
    <w:p w14:paraId="16B8E38F" w14:textId="77777777" w:rsidR="009D0AF1" w:rsidRPr="009D0AF1" w:rsidRDefault="009D0AF1" w:rsidP="009D0AF1">
      <w:pPr>
        <w:ind w:left="720"/>
        <w:contextualSpacing/>
        <w:rPr>
          <w:rFonts w:asciiTheme="minorHAnsi" w:hAnsiTheme="minorHAnsi" w:cstheme="minorHAnsi"/>
          <w:color w:val="000000"/>
          <w:szCs w:val="20"/>
          <w:lang w:eastAsia="en-US"/>
        </w:rPr>
      </w:pPr>
      <w:r w:rsidRPr="009D0AF1">
        <w:rPr>
          <w:rFonts w:asciiTheme="minorHAnsi" w:hAnsiTheme="minorHAnsi" w:cstheme="minorHAnsi"/>
          <w:szCs w:val="20"/>
          <w:lang w:eastAsia="en-US"/>
        </w:rPr>
        <w:t xml:space="preserve">-   Awarii w wysokości 0,1% sumy wartości wynagrodzenia należnego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o którym mowa w § 13 ust. 2 i ust. 3 Umowy, za każdą rozpoczętą godzinę opóźnienia,</w:t>
      </w:r>
    </w:p>
    <w:p w14:paraId="4DFE9713" w14:textId="77777777" w:rsidR="009D0AF1" w:rsidRPr="009D0AF1" w:rsidRDefault="009D0AF1" w:rsidP="009D0AF1">
      <w:pPr>
        <w:ind w:left="720"/>
        <w:contextualSpacing/>
        <w:rPr>
          <w:rFonts w:asciiTheme="minorHAnsi" w:hAnsiTheme="minorHAnsi" w:cstheme="minorHAnsi"/>
          <w:color w:val="000000"/>
          <w:szCs w:val="20"/>
          <w:lang w:eastAsia="en-US"/>
        </w:rPr>
      </w:pPr>
      <w:r w:rsidRPr="009D0AF1">
        <w:rPr>
          <w:rFonts w:asciiTheme="minorHAnsi" w:hAnsiTheme="minorHAnsi" w:cstheme="minorHAnsi"/>
          <w:szCs w:val="20"/>
          <w:lang w:eastAsia="en-US"/>
        </w:rPr>
        <w:t xml:space="preserve">-  Błędu ważnego w wysokości 0,05% sumy wartości wynagrodzenia należnego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o którym mowa w § 13 ust. 2 i ust. 3 Umowy, za każdą rozpoczętą godzinę opóźnienia,</w:t>
      </w:r>
    </w:p>
    <w:p w14:paraId="3AF6A199" w14:textId="77777777" w:rsidR="009D0AF1" w:rsidRPr="009D0AF1" w:rsidRDefault="009D0AF1" w:rsidP="009D0AF1">
      <w:pPr>
        <w:ind w:left="720"/>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w:t>
      </w:r>
      <w:r w:rsidRPr="009D0AF1">
        <w:rPr>
          <w:rFonts w:asciiTheme="minorHAnsi" w:hAnsiTheme="minorHAnsi" w:cstheme="minorHAnsi"/>
          <w:b/>
          <w:color w:val="000000"/>
          <w:szCs w:val="20"/>
          <w:lang w:eastAsia="en-US"/>
        </w:rPr>
        <w:t xml:space="preserve">   </w:t>
      </w:r>
      <w:r w:rsidRPr="009D0AF1">
        <w:rPr>
          <w:rFonts w:asciiTheme="minorHAnsi" w:hAnsiTheme="minorHAnsi" w:cstheme="minorHAnsi"/>
          <w:color w:val="000000"/>
          <w:szCs w:val="20"/>
          <w:lang w:eastAsia="en-US"/>
        </w:rPr>
        <w:t xml:space="preserve">Błędu drobnego w wysokości 0,05% sumy wartości wynagrodzenia należnego </w:t>
      </w:r>
      <w:r w:rsidRPr="009D0AF1">
        <w:rPr>
          <w:rFonts w:asciiTheme="minorHAnsi" w:hAnsiTheme="minorHAnsi" w:cstheme="minorHAnsi"/>
          <w:b/>
          <w:color w:val="000000"/>
          <w:szCs w:val="20"/>
          <w:lang w:eastAsia="en-US"/>
        </w:rPr>
        <w:t>Wykonawcy</w:t>
      </w:r>
      <w:r w:rsidRPr="009D0AF1">
        <w:rPr>
          <w:rFonts w:asciiTheme="minorHAnsi" w:hAnsiTheme="minorHAnsi" w:cstheme="minorHAnsi"/>
          <w:color w:val="000000"/>
          <w:szCs w:val="20"/>
          <w:lang w:eastAsia="en-US"/>
        </w:rPr>
        <w:t>, o którym mowa w § 13 ust. 2 i ust. 3 Umowy, za każdy rozpoczęty Dzień roboczy opóźnienia.</w:t>
      </w:r>
    </w:p>
    <w:p w14:paraId="22A2416D" w14:textId="77777777" w:rsidR="009D0AF1" w:rsidRPr="009D0AF1" w:rsidRDefault="009D0AF1" w:rsidP="00306C6A">
      <w:pPr>
        <w:numPr>
          <w:ilvl w:val="0"/>
          <w:numId w:val="152"/>
        </w:numPr>
        <w:spacing w:before="120" w:line="240" w:lineRule="auto"/>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 xml:space="preserve">Za każdy dzień opóźnienia z przyczyn leżących po stronie </w:t>
      </w:r>
      <w:r w:rsidRPr="009D0AF1">
        <w:rPr>
          <w:rFonts w:asciiTheme="minorHAnsi" w:hAnsiTheme="minorHAnsi" w:cstheme="minorHAnsi"/>
          <w:b/>
          <w:color w:val="000000"/>
          <w:szCs w:val="20"/>
          <w:lang w:eastAsia="en-US"/>
        </w:rPr>
        <w:t>Wykonawcy</w:t>
      </w:r>
      <w:r w:rsidRPr="009D0AF1">
        <w:rPr>
          <w:rFonts w:asciiTheme="minorHAnsi" w:hAnsiTheme="minorHAnsi" w:cstheme="minorHAnsi"/>
          <w:color w:val="000000"/>
          <w:szCs w:val="20"/>
          <w:lang w:eastAsia="en-US"/>
        </w:rPr>
        <w:t xml:space="preserve">, w realizacji zatwierdzonych (zamówionych w ramach zlecenia) przez Zamawiającego Innych Usług w stosunku do przedstawionego przez </w:t>
      </w:r>
      <w:r w:rsidRPr="009D0AF1">
        <w:rPr>
          <w:rFonts w:asciiTheme="minorHAnsi" w:hAnsiTheme="minorHAnsi" w:cstheme="minorHAnsi"/>
          <w:b/>
          <w:color w:val="000000"/>
          <w:szCs w:val="20"/>
          <w:lang w:eastAsia="en-US"/>
        </w:rPr>
        <w:t>Wykonawcę</w:t>
      </w:r>
      <w:r w:rsidRPr="009D0AF1">
        <w:rPr>
          <w:rFonts w:asciiTheme="minorHAnsi" w:hAnsiTheme="minorHAnsi" w:cstheme="minorHAnsi"/>
          <w:color w:val="000000"/>
          <w:szCs w:val="20"/>
          <w:lang w:eastAsia="en-US"/>
        </w:rPr>
        <w:t xml:space="preserve"> terminu wykonania usługi, o którym mowa w §12 ust. 3 Umowy, </w:t>
      </w:r>
      <w:r w:rsidRPr="009D0AF1">
        <w:rPr>
          <w:rFonts w:asciiTheme="minorHAnsi" w:hAnsiTheme="minorHAnsi" w:cstheme="minorHAnsi"/>
          <w:b/>
          <w:color w:val="000000"/>
          <w:szCs w:val="20"/>
          <w:lang w:eastAsia="en-US"/>
        </w:rPr>
        <w:t>Zamawiający</w:t>
      </w:r>
      <w:r w:rsidRPr="009D0AF1">
        <w:rPr>
          <w:rFonts w:asciiTheme="minorHAnsi" w:hAnsiTheme="minorHAnsi" w:cstheme="minorHAnsi"/>
          <w:color w:val="000000"/>
          <w:szCs w:val="20"/>
          <w:lang w:eastAsia="en-US"/>
        </w:rPr>
        <w:t xml:space="preserve"> jest uprawniony do nałożenia na </w:t>
      </w:r>
      <w:r w:rsidRPr="009D0AF1">
        <w:rPr>
          <w:rFonts w:asciiTheme="minorHAnsi" w:hAnsiTheme="minorHAnsi" w:cstheme="minorHAnsi"/>
          <w:b/>
          <w:color w:val="000000"/>
          <w:szCs w:val="20"/>
          <w:lang w:eastAsia="en-US"/>
        </w:rPr>
        <w:t>Wykonawcę</w:t>
      </w:r>
      <w:r w:rsidRPr="009D0AF1">
        <w:rPr>
          <w:rFonts w:asciiTheme="minorHAnsi" w:hAnsiTheme="minorHAnsi" w:cstheme="minorHAnsi"/>
          <w:color w:val="000000"/>
          <w:szCs w:val="20"/>
          <w:lang w:eastAsia="en-US"/>
        </w:rPr>
        <w:t xml:space="preserve"> kary umownej w wysokości 2% wartości netto danego zlecenia.</w:t>
      </w:r>
    </w:p>
    <w:p w14:paraId="45B4BA14" w14:textId="77777777" w:rsidR="009D0AF1" w:rsidRPr="009D0AF1" w:rsidRDefault="009D0AF1" w:rsidP="00306C6A">
      <w:pPr>
        <w:numPr>
          <w:ilvl w:val="0"/>
          <w:numId w:val="152"/>
        </w:numPr>
        <w:spacing w:before="120" w:line="240" w:lineRule="auto"/>
        <w:ind w:hanging="294"/>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 xml:space="preserve">w wysokości 20% wartości netto wynagrodzenia, o którym mowa w § 13 ust. 5 Umowy – w przypadku odstąpienia/rozwiązania Umowy z przyczyn leżących po stronie </w:t>
      </w:r>
      <w:r w:rsidRPr="009D0AF1">
        <w:rPr>
          <w:rFonts w:asciiTheme="minorHAnsi" w:hAnsiTheme="minorHAnsi" w:cstheme="minorHAnsi"/>
          <w:b/>
          <w:color w:val="000000"/>
          <w:szCs w:val="20"/>
          <w:lang w:eastAsia="en-US"/>
        </w:rPr>
        <w:t>Wykonawcy</w:t>
      </w:r>
      <w:r w:rsidRPr="009D0AF1">
        <w:rPr>
          <w:rFonts w:asciiTheme="minorHAnsi" w:hAnsiTheme="minorHAnsi" w:cstheme="minorHAnsi"/>
          <w:color w:val="000000"/>
          <w:szCs w:val="20"/>
          <w:lang w:eastAsia="en-US"/>
        </w:rPr>
        <w:t>,</w:t>
      </w:r>
    </w:p>
    <w:p w14:paraId="4153760B" w14:textId="77777777" w:rsidR="009D0AF1" w:rsidRPr="009D0AF1" w:rsidRDefault="009D0AF1" w:rsidP="00306C6A">
      <w:pPr>
        <w:numPr>
          <w:ilvl w:val="0"/>
          <w:numId w:val="152"/>
        </w:numPr>
        <w:spacing w:before="120" w:line="240" w:lineRule="auto"/>
        <w:ind w:hanging="294"/>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w wysokości 50.000,00 zł (słownie: pięćdziesiąt tysięcy 00/100 złotych) za każdy przypadek naruszenia postanowień §19 i  §20 Umowy;</w:t>
      </w:r>
    </w:p>
    <w:p w14:paraId="39E46999" w14:textId="77777777" w:rsidR="009D0AF1" w:rsidRPr="009D0AF1" w:rsidRDefault="009D0AF1" w:rsidP="00306C6A">
      <w:pPr>
        <w:numPr>
          <w:ilvl w:val="0"/>
          <w:numId w:val="152"/>
        </w:numPr>
        <w:spacing w:before="120" w:line="240" w:lineRule="auto"/>
        <w:ind w:hanging="294"/>
        <w:contextualSpacing/>
        <w:rPr>
          <w:rFonts w:asciiTheme="minorHAnsi" w:hAnsiTheme="minorHAnsi" w:cstheme="minorHAnsi"/>
          <w:color w:val="000000"/>
          <w:szCs w:val="20"/>
          <w:lang w:eastAsia="en-US"/>
        </w:rPr>
      </w:pPr>
      <w:r w:rsidRPr="009D0AF1">
        <w:rPr>
          <w:rFonts w:asciiTheme="minorHAnsi" w:hAnsiTheme="minorHAnsi" w:cstheme="minorHAnsi"/>
          <w:color w:val="000000"/>
          <w:szCs w:val="20"/>
          <w:lang w:eastAsia="en-US"/>
        </w:rPr>
        <w:t xml:space="preserve">w wysokości 50.000,00 zł (słownie: pięćdziesiąt tysięcy 00/100 złotych) za każdy inny, niż określony powyżej przypadek niedotrzymania warunków Umowy, pod warunkiem uprzedniego wezwania </w:t>
      </w:r>
      <w:r w:rsidRPr="009D0AF1">
        <w:rPr>
          <w:rFonts w:asciiTheme="minorHAnsi" w:hAnsiTheme="minorHAnsi" w:cstheme="minorHAnsi"/>
          <w:b/>
          <w:color w:val="000000"/>
          <w:szCs w:val="20"/>
          <w:lang w:eastAsia="en-US"/>
        </w:rPr>
        <w:t>Wykonawcy</w:t>
      </w:r>
      <w:r w:rsidRPr="009D0AF1">
        <w:rPr>
          <w:rFonts w:asciiTheme="minorHAnsi" w:hAnsiTheme="minorHAnsi" w:cstheme="minorHAnsi"/>
          <w:color w:val="000000"/>
          <w:szCs w:val="20"/>
          <w:lang w:eastAsia="en-US"/>
        </w:rPr>
        <w:t xml:space="preserve"> do zaprzestania naruszeń warunków Umowy i wyznaczeniu ku temu dodatkowego 7 (siedmio) dniowego terminu.</w:t>
      </w:r>
    </w:p>
    <w:p w14:paraId="0AB3F81D" w14:textId="77777777" w:rsidR="009D0AF1" w:rsidRPr="009D0AF1" w:rsidRDefault="009D0AF1" w:rsidP="00306C6A">
      <w:pPr>
        <w:numPr>
          <w:ilvl w:val="0"/>
          <w:numId w:val="13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W przypadku gdy szkody Zamawiającego spowodowane działaniem lub zaniechaniem Wykonawcy lub osoby, za którą ponosi on odpowiedzialność przekraczają wysokość kar umownych określonych powyżej, niezależnie od kar umownych Zamawiający może dochodzić od Wykonawcy odszkodowania na zasadach ogólnych z wyłączeniem utraconych korzyści.</w:t>
      </w:r>
    </w:p>
    <w:p w14:paraId="354228BB" w14:textId="77777777" w:rsidR="009D0AF1" w:rsidRPr="009D0AF1" w:rsidRDefault="009D0AF1" w:rsidP="00306C6A">
      <w:pPr>
        <w:numPr>
          <w:ilvl w:val="0"/>
          <w:numId w:val="13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jest uprawniony do potrącenia naliczonych kar umownych z wynagrodzenia.</w:t>
      </w:r>
    </w:p>
    <w:p w14:paraId="4621709D" w14:textId="77777777" w:rsidR="009D0AF1" w:rsidRPr="009D0AF1" w:rsidRDefault="009D0AF1" w:rsidP="00306C6A">
      <w:pPr>
        <w:numPr>
          <w:ilvl w:val="0"/>
          <w:numId w:val="13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Zapłata kar umownych nie zwalnia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z obowiązku wykonania Przedmiotu Umowy.</w:t>
      </w:r>
    </w:p>
    <w:p w14:paraId="0BEA1958" w14:textId="77777777" w:rsidR="009D0AF1" w:rsidRPr="009D0AF1" w:rsidRDefault="009D0AF1" w:rsidP="00306C6A">
      <w:pPr>
        <w:numPr>
          <w:ilvl w:val="0"/>
          <w:numId w:val="13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Całkowita łączna odpowiedzialność </w:t>
      </w:r>
      <w:r w:rsidRPr="009D0AF1">
        <w:rPr>
          <w:rFonts w:asciiTheme="minorHAnsi" w:hAnsiTheme="minorHAnsi" w:cstheme="minorHAnsi"/>
          <w:b/>
          <w:szCs w:val="20"/>
          <w:lang w:eastAsia="en-US"/>
        </w:rPr>
        <w:t xml:space="preserve">Wykonawcy </w:t>
      </w:r>
      <w:r w:rsidRPr="009D0AF1">
        <w:rPr>
          <w:rFonts w:asciiTheme="minorHAnsi" w:hAnsiTheme="minorHAnsi" w:cstheme="minorHAnsi"/>
          <w:szCs w:val="20"/>
          <w:lang w:eastAsia="en-US"/>
        </w:rPr>
        <w:t>z tytułu kar umownych w związku z Umową jest ograniczona do wartości 50% wynagrodzenia netto, o którym mowa w § 13 ust. 5 Umowy.</w:t>
      </w:r>
    </w:p>
    <w:p w14:paraId="2EDB046F" w14:textId="77777777" w:rsidR="009D0AF1" w:rsidRPr="009D0AF1" w:rsidRDefault="009D0AF1" w:rsidP="00306C6A">
      <w:pPr>
        <w:numPr>
          <w:ilvl w:val="0"/>
          <w:numId w:val="13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Żadna ze </w:t>
      </w:r>
      <w:r w:rsidRPr="009D0AF1">
        <w:rPr>
          <w:rFonts w:asciiTheme="minorHAnsi" w:hAnsiTheme="minorHAnsi" w:cstheme="minorHAnsi"/>
          <w:b/>
          <w:szCs w:val="20"/>
          <w:lang w:eastAsia="en-US"/>
        </w:rPr>
        <w:t>Stron</w:t>
      </w:r>
      <w:r w:rsidRPr="009D0AF1">
        <w:rPr>
          <w:rFonts w:asciiTheme="minorHAnsi" w:hAnsiTheme="minorHAnsi" w:cstheme="minorHAnsi"/>
          <w:szCs w:val="20"/>
          <w:lang w:eastAsia="en-US"/>
        </w:rPr>
        <w:t xml:space="preserve"> nie jest odpowiedzialna za niewykonanie lub nienależyte wykonanie swoich zobowiązań wynikających z Umowy, jeżeli udowodni, że niewykonanie zostało spowodowane okolicznością Siły Wyższej.</w:t>
      </w:r>
    </w:p>
    <w:p w14:paraId="2345EA65" w14:textId="77777777" w:rsidR="009D0AF1" w:rsidRPr="009D0AF1" w:rsidRDefault="009D0AF1" w:rsidP="00306C6A">
      <w:pPr>
        <w:numPr>
          <w:ilvl w:val="0"/>
          <w:numId w:val="13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Strona</w:t>
      </w:r>
      <w:r w:rsidRPr="009D0AF1">
        <w:rPr>
          <w:rFonts w:asciiTheme="minorHAnsi" w:hAnsiTheme="minorHAnsi" w:cstheme="minorHAnsi"/>
          <w:szCs w:val="20"/>
          <w:lang w:eastAsia="en-US"/>
        </w:rPr>
        <w:t xml:space="preserve"> powołująca się na działanie Siły Wyższej („Strona Poszkodowana”) przekaże powiadomienie w tej sprawie drugiej </w:t>
      </w:r>
      <w:r w:rsidRPr="009D0AF1">
        <w:rPr>
          <w:rFonts w:asciiTheme="minorHAnsi" w:hAnsiTheme="minorHAnsi" w:cstheme="minorHAnsi"/>
          <w:b/>
          <w:szCs w:val="20"/>
          <w:lang w:eastAsia="en-US"/>
        </w:rPr>
        <w:t>Stronie</w:t>
      </w:r>
      <w:r w:rsidRPr="009D0AF1">
        <w:rPr>
          <w:rFonts w:asciiTheme="minorHAnsi" w:hAnsiTheme="minorHAnsi" w:cstheme="minorHAnsi"/>
          <w:szCs w:val="20"/>
          <w:lang w:eastAsia="en-US"/>
        </w:rPr>
        <w:t xml:space="preserve"> tak szybko, jak to praktycznie możliwe, jednakże w każdym wypadku nie później, niż w terminie 48 godzin od późniejszego z następujących zdarzeń: (i) wystąpienia Siły Wyższej lub (ii) powzięcia wiadomości o rozpoczęciu działania Siły Wyższej. Strona Poszkodowana w swoim powiadomieniu wskaże skutki działania Siły Wyższej, podając datę rozpoczęcia i szacowany czas przez jaki będzie trwała. Następnie Strona Poszkodowana będzie przekazywać dalsze powiadomienia w sprawie sposobu i zakresu, w jakim dane działanie Siły Wyższej ma wpływ na wykonywanie przez Stronę Poszkodowaną jej zobowiązań wynikających z Umowy.</w:t>
      </w:r>
    </w:p>
    <w:p w14:paraId="4C3DF6E3" w14:textId="77777777" w:rsidR="009D0AF1" w:rsidRPr="009D0AF1" w:rsidRDefault="009D0AF1" w:rsidP="00306C6A">
      <w:pPr>
        <w:numPr>
          <w:ilvl w:val="0"/>
          <w:numId w:val="13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W razie zaistnienia okoliczności Siły Wyższej terminy realizacji Umowy przedłużają się o okres jej trwania.</w:t>
      </w:r>
    </w:p>
    <w:p w14:paraId="16D59CCF" w14:textId="5F85922A" w:rsidR="009D0AF1" w:rsidRPr="00F416EF" w:rsidRDefault="009D0AF1" w:rsidP="00F416EF">
      <w:pPr>
        <w:numPr>
          <w:ilvl w:val="0"/>
          <w:numId w:val="130"/>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Jeśli działanie Siły Wyższej ustanie, </w:t>
      </w:r>
      <w:r w:rsidRPr="009D0AF1">
        <w:rPr>
          <w:rFonts w:asciiTheme="minorHAnsi" w:hAnsiTheme="minorHAnsi" w:cstheme="minorHAnsi"/>
          <w:b/>
          <w:szCs w:val="20"/>
          <w:lang w:eastAsia="en-US"/>
        </w:rPr>
        <w:t>Strona</w:t>
      </w:r>
      <w:r w:rsidRPr="009D0AF1">
        <w:rPr>
          <w:rFonts w:asciiTheme="minorHAnsi" w:hAnsiTheme="minorHAnsi" w:cstheme="minorHAnsi"/>
          <w:szCs w:val="20"/>
          <w:lang w:eastAsia="en-US"/>
        </w:rPr>
        <w:t xml:space="preserve"> niemogąca wykonywać swoich zobowiązań niezwłocznie przystąpi do należytego wykonywania Umowy.</w:t>
      </w:r>
    </w:p>
    <w:p w14:paraId="1BED7F94"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§15 ODSTĄPIENIE/ ROZWIĄZANIE UMOWY</w:t>
      </w:r>
    </w:p>
    <w:p w14:paraId="01441277" w14:textId="77777777" w:rsidR="009D0AF1" w:rsidRPr="009D0AF1" w:rsidRDefault="009D0AF1" w:rsidP="00F416EF">
      <w:pPr>
        <w:numPr>
          <w:ilvl w:val="0"/>
          <w:numId w:val="131"/>
        </w:numPr>
        <w:spacing w:line="240" w:lineRule="auto"/>
        <w:ind w:left="425" w:hanging="425"/>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może odpowiednio odstąpić od Umowy (w całości lub w części) albo rozwiązać Umowę bez zachowania okresu wypowiedzenia w przypadku: </w:t>
      </w:r>
    </w:p>
    <w:p w14:paraId="2B84FFAD" w14:textId="77777777" w:rsidR="009D0AF1" w:rsidRPr="009D0AF1" w:rsidRDefault="009D0AF1" w:rsidP="00F416EF">
      <w:pPr>
        <w:numPr>
          <w:ilvl w:val="0"/>
          <w:numId w:val="153"/>
        </w:numPr>
        <w:tabs>
          <w:tab w:val="left" w:pos="708"/>
          <w:tab w:val="center" w:pos="4536"/>
          <w:tab w:val="right" w:pos="9072"/>
        </w:tabs>
        <w:spacing w:line="240" w:lineRule="auto"/>
        <w:ind w:hanging="294"/>
        <w:rPr>
          <w:rFonts w:asciiTheme="minorHAnsi" w:hAnsiTheme="minorHAnsi" w:cstheme="minorHAnsi"/>
          <w:szCs w:val="20"/>
        </w:rPr>
      </w:pPr>
      <w:r w:rsidRPr="009D0AF1">
        <w:rPr>
          <w:rFonts w:asciiTheme="minorHAnsi" w:hAnsiTheme="minorHAnsi" w:cstheme="minorHAnsi"/>
          <w:szCs w:val="20"/>
        </w:rPr>
        <w:t xml:space="preserve">otwarcia postępowania likwidacyjnego </w:t>
      </w:r>
      <w:r w:rsidRPr="009D0AF1">
        <w:rPr>
          <w:rFonts w:asciiTheme="minorHAnsi" w:hAnsiTheme="minorHAnsi" w:cstheme="minorHAnsi"/>
          <w:b/>
          <w:szCs w:val="20"/>
        </w:rPr>
        <w:t>Wykonawcy</w:t>
      </w:r>
      <w:r w:rsidRPr="009D0AF1">
        <w:rPr>
          <w:rFonts w:asciiTheme="minorHAnsi" w:hAnsiTheme="minorHAnsi" w:cstheme="minorHAnsi"/>
          <w:szCs w:val="20"/>
        </w:rPr>
        <w:t>,</w:t>
      </w:r>
    </w:p>
    <w:p w14:paraId="28515C47" w14:textId="77777777" w:rsidR="009D0AF1" w:rsidRPr="009D0AF1" w:rsidRDefault="009D0AF1" w:rsidP="00F416EF">
      <w:pPr>
        <w:numPr>
          <w:ilvl w:val="0"/>
          <w:numId w:val="153"/>
        </w:numPr>
        <w:tabs>
          <w:tab w:val="left" w:pos="708"/>
          <w:tab w:val="center" w:pos="4536"/>
          <w:tab w:val="right" w:pos="9072"/>
        </w:tabs>
        <w:spacing w:line="240" w:lineRule="auto"/>
        <w:ind w:hanging="294"/>
        <w:rPr>
          <w:rFonts w:asciiTheme="minorHAnsi" w:hAnsiTheme="minorHAnsi" w:cstheme="minorHAnsi"/>
          <w:szCs w:val="20"/>
        </w:rPr>
      </w:pPr>
      <w:r w:rsidRPr="009D0AF1">
        <w:rPr>
          <w:rFonts w:asciiTheme="minorHAnsi" w:hAnsiTheme="minorHAnsi" w:cstheme="minorHAnsi"/>
          <w:szCs w:val="20"/>
        </w:rPr>
        <w:t xml:space="preserve">wykreślenia </w:t>
      </w:r>
      <w:r w:rsidRPr="009D0AF1">
        <w:rPr>
          <w:rFonts w:asciiTheme="minorHAnsi" w:hAnsiTheme="minorHAnsi" w:cstheme="minorHAnsi"/>
          <w:b/>
          <w:szCs w:val="20"/>
        </w:rPr>
        <w:t>Wykonawcy</w:t>
      </w:r>
      <w:r w:rsidRPr="009D0AF1">
        <w:rPr>
          <w:rFonts w:asciiTheme="minorHAnsi" w:hAnsiTheme="minorHAnsi" w:cstheme="minorHAnsi"/>
          <w:szCs w:val="20"/>
        </w:rPr>
        <w:t xml:space="preserve"> z właściwej ewidencji niezwiązanego z przekształceniami kapitałowymi (np. przejęcie, zmiana formy prawnej),</w:t>
      </w:r>
    </w:p>
    <w:p w14:paraId="544DD942" w14:textId="77777777" w:rsidR="009D0AF1" w:rsidRPr="009D0AF1" w:rsidRDefault="009D0AF1" w:rsidP="00F416EF">
      <w:pPr>
        <w:numPr>
          <w:ilvl w:val="0"/>
          <w:numId w:val="153"/>
        </w:numPr>
        <w:tabs>
          <w:tab w:val="left" w:pos="708"/>
          <w:tab w:val="center" w:pos="4536"/>
          <w:tab w:val="right" w:pos="9072"/>
        </w:tabs>
        <w:spacing w:line="240" w:lineRule="auto"/>
        <w:ind w:hanging="294"/>
        <w:rPr>
          <w:rFonts w:asciiTheme="minorHAnsi" w:hAnsiTheme="minorHAnsi" w:cstheme="minorHAnsi"/>
          <w:szCs w:val="20"/>
        </w:rPr>
      </w:pPr>
      <w:r w:rsidRPr="009D0AF1">
        <w:rPr>
          <w:rFonts w:asciiTheme="minorHAnsi" w:hAnsiTheme="minorHAnsi" w:cstheme="minorHAnsi"/>
          <w:szCs w:val="20"/>
        </w:rPr>
        <w:t xml:space="preserve">zajęcia majątku </w:t>
      </w:r>
      <w:r w:rsidRPr="009D0AF1">
        <w:rPr>
          <w:rFonts w:asciiTheme="minorHAnsi" w:hAnsiTheme="minorHAnsi" w:cstheme="minorHAnsi"/>
          <w:b/>
          <w:szCs w:val="20"/>
        </w:rPr>
        <w:t>Wykonawcy</w:t>
      </w:r>
      <w:r w:rsidRPr="009D0AF1">
        <w:rPr>
          <w:rFonts w:asciiTheme="minorHAnsi" w:hAnsiTheme="minorHAnsi" w:cstheme="minorHAnsi"/>
          <w:szCs w:val="20"/>
        </w:rPr>
        <w:t xml:space="preserve"> w stopniu uniemożliwiającym mu wykonanie Umowy,</w:t>
      </w:r>
    </w:p>
    <w:p w14:paraId="4994A9C8" w14:textId="77777777" w:rsidR="009D0AF1" w:rsidRPr="009D0AF1" w:rsidRDefault="009D0AF1" w:rsidP="00F416EF">
      <w:pPr>
        <w:tabs>
          <w:tab w:val="left" w:pos="708"/>
          <w:tab w:val="center" w:pos="4536"/>
          <w:tab w:val="right" w:pos="9072"/>
        </w:tabs>
        <w:ind w:left="720"/>
        <w:rPr>
          <w:rFonts w:asciiTheme="minorHAnsi" w:hAnsiTheme="minorHAnsi" w:cstheme="minorHAnsi"/>
          <w:szCs w:val="20"/>
        </w:rPr>
      </w:pPr>
      <w:r w:rsidRPr="009D0AF1">
        <w:rPr>
          <w:rFonts w:asciiTheme="minorHAnsi" w:hAnsiTheme="minorHAnsi" w:cstheme="minorHAnsi"/>
          <w:szCs w:val="20"/>
        </w:rPr>
        <w:t xml:space="preserve">w terminie 60 dni od dnia powzięcia przez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informacji o wystąpieniu zdarzeń wymienionych w lit. a-c.</w:t>
      </w:r>
    </w:p>
    <w:p w14:paraId="674235EB" w14:textId="77777777" w:rsidR="009D0AF1" w:rsidRPr="009D0AF1" w:rsidRDefault="009D0AF1" w:rsidP="00F416EF">
      <w:pPr>
        <w:numPr>
          <w:ilvl w:val="0"/>
          <w:numId w:val="131"/>
        </w:numPr>
        <w:spacing w:line="240" w:lineRule="auto"/>
        <w:ind w:left="425" w:hanging="425"/>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ma obowiązek zawiadomić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o wystąpieniu zdarzeń opisanych w ust. 1 lit. a – c niniejszego paragrafu w ciągu 24 godzin od ich zaistnienia.</w:t>
      </w:r>
    </w:p>
    <w:p w14:paraId="721B7786" w14:textId="77777777" w:rsidR="009D0AF1" w:rsidRPr="009D0AF1" w:rsidRDefault="009D0AF1" w:rsidP="00F416EF">
      <w:pPr>
        <w:numPr>
          <w:ilvl w:val="0"/>
          <w:numId w:val="131"/>
        </w:numPr>
        <w:spacing w:line="240" w:lineRule="auto"/>
        <w:ind w:left="425" w:hanging="425"/>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może odpowiednio odstąpić od Umowy (w całości lub w części) albo rozwiązać Umowę bez zachowania okresu wypowiedzenia również w innych przypadkach, tj.:</w:t>
      </w:r>
    </w:p>
    <w:p w14:paraId="22C532E3" w14:textId="77777777" w:rsidR="009D0AF1" w:rsidRPr="009D0AF1" w:rsidRDefault="009D0AF1" w:rsidP="00F416EF">
      <w:pPr>
        <w:numPr>
          <w:ilvl w:val="0"/>
          <w:numId w:val="154"/>
        </w:numPr>
        <w:tabs>
          <w:tab w:val="num"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 xml:space="preserve">w przypadku, gdy </w:t>
      </w:r>
      <w:r w:rsidRPr="009D0AF1">
        <w:rPr>
          <w:rFonts w:asciiTheme="minorHAnsi" w:hAnsiTheme="minorHAnsi" w:cstheme="minorHAnsi"/>
          <w:b/>
          <w:szCs w:val="20"/>
        </w:rPr>
        <w:t>Wykonawca</w:t>
      </w:r>
      <w:r w:rsidRPr="009D0AF1">
        <w:rPr>
          <w:rFonts w:asciiTheme="minorHAnsi" w:hAnsiTheme="minorHAnsi" w:cstheme="minorHAnsi"/>
          <w:szCs w:val="20"/>
        </w:rPr>
        <w:t xml:space="preserve"> pozostaje w opóźnieniu w stosunku do terminów określonych w Umowie lub na jej podstawie o więcej niż 30 dni;</w:t>
      </w:r>
    </w:p>
    <w:p w14:paraId="023DF4D4" w14:textId="77777777" w:rsidR="009D0AF1" w:rsidRPr="009D0AF1" w:rsidRDefault="009D0AF1" w:rsidP="00F416EF">
      <w:pPr>
        <w:numPr>
          <w:ilvl w:val="0"/>
          <w:numId w:val="154"/>
        </w:numPr>
        <w:tabs>
          <w:tab w:val="num"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 xml:space="preserve">w innych przypadkach niż wskazane powyżej gdy </w:t>
      </w:r>
      <w:r w:rsidRPr="009D0AF1">
        <w:rPr>
          <w:rFonts w:asciiTheme="minorHAnsi" w:hAnsiTheme="minorHAnsi" w:cstheme="minorHAnsi"/>
          <w:b/>
          <w:szCs w:val="20"/>
        </w:rPr>
        <w:t>Wykonawca</w:t>
      </w:r>
      <w:r w:rsidRPr="009D0AF1">
        <w:rPr>
          <w:rFonts w:asciiTheme="minorHAnsi" w:hAnsiTheme="minorHAnsi" w:cstheme="minorHAnsi"/>
          <w:szCs w:val="20"/>
        </w:rPr>
        <w:t xml:space="preserve"> wykonuje Umowę niezgodnie z jej treścią i w terminie wyznaczonym przez </w:t>
      </w:r>
      <w:r w:rsidRPr="009D0AF1">
        <w:rPr>
          <w:rFonts w:asciiTheme="minorHAnsi" w:hAnsiTheme="minorHAnsi" w:cstheme="minorHAnsi"/>
          <w:b/>
          <w:szCs w:val="20"/>
        </w:rPr>
        <w:t>Zamawiającego</w:t>
      </w:r>
      <w:r w:rsidRPr="009D0AF1">
        <w:rPr>
          <w:rFonts w:asciiTheme="minorHAnsi" w:hAnsiTheme="minorHAnsi" w:cstheme="minorHAnsi"/>
          <w:szCs w:val="20"/>
        </w:rPr>
        <w:t>, nie krótszym niż 7 dni, nie zmieni sposobu wykonywania Umowy;</w:t>
      </w:r>
    </w:p>
    <w:p w14:paraId="1DE60BA3" w14:textId="77777777" w:rsidR="009D0AF1" w:rsidRPr="009D0AF1" w:rsidRDefault="009D0AF1" w:rsidP="00F416EF">
      <w:pPr>
        <w:numPr>
          <w:ilvl w:val="0"/>
          <w:numId w:val="154"/>
        </w:numPr>
        <w:tabs>
          <w:tab w:val="num"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w przypadku zakończenia Etapu 1 Umowy, najpóźniej w dniu podpisania protokołu odbioru Etapu 1 – bez zastrzeżeń;</w:t>
      </w:r>
    </w:p>
    <w:p w14:paraId="1D591C8C" w14:textId="77777777" w:rsidR="009D0AF1" w:rsidRPr="009D0AF1" w:rsidRDefault="009D0AF1" w:rsidP="00F416EF">
      <w:pPr>
        <w:numPr>
          <w:ilvl w:val="0"/>
          <w:numId w:val="154"/>
        </w:numPr>
        <w:tabs>
          <w:tab w:val="num"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w przypadku, gdy osiągnięty zostanie limit ograniczenia dotyczący kar umownych, o którym mowa w §14 ust. 5 Umowy;</w:t>
      </w:r>
    </w:p>
    <w:p w14:paraId="7EA8F767" w14:textId="77777777" w:rsidR="009D0AF1" w:rsidRPr="009D0AF1" w:rsidRDefault="009D0AF1" w:rsidP="00F416EF">
      <w:pPr>
        <w:numPr>
          <w:ilvl w:val="0"/>
          <w:numId w:val="154"/>
        </w:numPr>
        <w:tabs>
          <w:tab w:val="num"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w innych przypadkach określonych w przepisach Kodeksu cywilnego, niż wskazane powyżej.</w:t>
      </w:r>
    </w:p>
    <w:p w14:paraId="332834BD" w14:textId="77777777" w:rsidR="009D0AF1" w:rsidRPr="009D0AF1" w:rsidRDefault="009D0AF1" w:rsidP="00F416EF">
      <w:pPr>
        <w:numPr>
          <w:ilvl w:val="0"/>
          <w:numId w:val="131"/>
        </w:numPr>
        <w:spacing w:line="240" w:lineRule="auto"/>
        <w:ind w:left="426" w:hanging="426"/>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może odstąpić od Umowy w okresie do zakończenia Wdrożenia Systemu, wedle swego wyboru w niewykonanej całości lub w części, w następujących przypadkach:</w:t>
      </w:r>
    </w:p>
    <w:p w14:paraId="287BF620" w14:textId="77777777" w:rsidR="009D0AF1" w:rsidRPr="009D0AF1" w:rsidRDefault="009D0AF1" w:rsidP="00F416EF">
      <w:pPr>
        <w:numPr>
          <w:ilvl w:val="2"/>
          <w:numId w:val="155"/>
        </w:numPr>
        <w:tabs>
          <w:tab w:val="num"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 xml:space="preserve">jeżeli zwłoka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z zapłatą na rzecz </w:t>
      </w:r>
      <w:r w:rsidRPr="009D0AF1">
        <w:rPr>
          <w:rFonts w:asciiTheme="minorHAnsi" w:hAnsiTheme="minorHAnsi" w:cstheme="minorHAnsi"/>
          <w:b/>
          <w:szCs w:val="20"/>
        </w:rPr>
        <w:t>Wykonawcy</w:t>
      </w:r>
      <w:r w:rsidRPr="009D0AF1">
        <w:rPr>
          <w:rFonts w:asciiTheme="minorHAnsi" w:hAnsiTheme="minorHAnsi" w:cstheme="minorHAnsi"/>
          <w:szCs w:val="20"/>
        </w:rPr>
        <w:t xml:space="preserve"> którejkolwiek części wynagrodzenia przekroczy 45 dni po terminie płatności pod warunkiem uprzedniego pisemnego wezwania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do zapłaty i wyznaczenia dodatkowego terminu na dokonanie płatności nie krótszego niż 7 dni;</w:t>
      </w:r>
    </w:p>
    <w:p w14:paraId="369DFDB2" w14:textId="77777777" w:rsidR="009D0AF1" w:rsidRPr="009D0AF1" w:rsidRDefault="009D0AF1" w:rsidP="00F416EF">
      <w:pPr>
        <w:numPr>
          <w:ilvl w:val="2"/>
          <w:numId w:val="155"/>
        </w:numPr>
        <w:tabs>
          <w:tab w:val="num"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 xml:space="preserve">w przypadku, gdy nastąpi niewywiązywanie się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z innych istotnych postanowień Umowy, uniemożliwiające lub utrudniające wykonanie Umowy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z zastrzeżeniem, że odstąpienie od Umowy, w każdym przypadku wymaga uprzedniego pisemnego wezwania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do wywiązania się przez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z tych postanowień Umowy i usunięcia przyczyny w odpowiednim terminie, nie krótszym niż 14 dni od dnia doręczenia wezwania;</w:t>
      </w:r>
    </w:p>
    <w:p w14:paraId="661A67DC" w14:textId="77777777" w:rsidR="009D0AF1" w:rsidRPr="009D0AF1" w:rsidRDefault="009D0AF1" w:rsidP="00F416EF">
      <w:pPr>
        <w:numPr>
          <w:ilvl w:val="2"/>
          <w:numId w:val="155"/>
        </w:numPr>
        <w:tabs>
          <w:tab w:val="num"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w innych przypadkach określonych w przepisach Kodeksu cywilnego, niż wskazane powyżej.</w:t>
      </w:r>
    </w:p>
    <w:p w14:paraId="1E0F46BB" w14:textId="77777777" w:rsidR="009D0AF1" w:rsidRPr="009D0AF1" w:rsidRDefault="009D0AF1" w:rsidP="00F416EF">
      <w:pPr>
        <w:numPr>
          <w:ilvl w:val="0"/>
          <w:numId w:val="131"/>
        </w:numPr>
        <w:spacing w:line="240" w:lineRule="auto"/>
        <w:ind w:left="426" w:hanging="426"/>
        <w:rPr>
          <w:rFonts w:asciiTheme="minorHAnsi" w:hAnsiTheme="minorHAnsi" w:cstheme="minorHAnsi"/>
          <w:szCs w:val="20"/>
          <w:lang w:eastAsia="en-US"/>
        </w:rPr>
      </w:pPr>
      <w:r w:rsidRPr="009D0AF1">
        <w:rPr>
          <w:rFonts w:asciiTheme="minorHAnsi" w:hAnsiTheme="minorHAnsi" w:cstheme="minorHAnsi"/>
          <w:szCs w:val="20"/>
          <w:lang w:eastAsia="en-US"/>
        </w:rPr>
        <w:t xml:space="preserve">Każda ze </w:t>
      </w:r>
      <w:r w:rsidRPr="009D0AF1">
        <w:rPr>
          <w:rFonts w:asciiTheme="minorHAnsi" w:hAnsiTheme="minorHAnsi" w:cstheme="minorHAnsi"/>
          <w:b/>
          <w:szCs w:val="20"/>
          <w:lang w:eastAsia="en-US"/>
        </w:rPr>
        <w:t>Stron</w:t>
      </w:r>
      <w:r w:rsidRPr="009D0AF1">
        <w:rPr>
          <w:rFonts w:asciiTheme="minorHAnsi" w:hAnsiTheme="minorHAnsi" w:cstheme="minorHAnsi"/>
          <w:szCs w:val="20"/>
          <w:lang w:eastAsia="en-US"/>
        </w:rPr>
        <w:t xml:space="preserve"> może skorzystać z prawa do odstąpienia od Umowy określonego w ust. 3 i ust. 4 Umowy w terminie 30 dni od dnia, w którym dowiedziała się o zaistnieniu zdarzenia stanowiącego przyczynę uzasadniającą odstąpienie od Umowy. Ustawowe prawo do odstąpienia od Umowy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wykonują w terminach określonych w regulujących to prawo przepisach prawa.</w:t>
      </w:r>
    </w:p>
    <w:p w14:paraId="4B192550" w14:textId="77777777" w:rsidR="009D0AF1" w:rsidRPr="009D0AF1" w:rsidRDefault="009D0AF1" w:rsidP="00F416EF">
      <w:pPr>
        <w:numPr>
          <w:ilvl w:val="0"/>
          <w:numId w:val="131"/>
        </w:numPr>
        <w:spacing w:line="240" w:lineRule="auto"/>
        <w:ind w:left="426" w:hanging="426"/>
        <w:rPr>
          <w:rFonts w:asciiTheme="minorHAnsi" w:hAnsiTheme="minorHAnsi" w:cstheme="minorHAnsi"/>
          <w:szCs w:val="20"/>
          <w:lang w:eastAsia="en-US"/>
        </w:rPr>
      </w:pPr>
      <w:r w:rsidRPr="009D0AF1">
        <w:rPr>
          <w:rFonts w:asciiTheme="minorHAnsi" w:hAnsiTheme="minorHAnsi" w:cstheme="minorHAnsi"/>
          <w:szCs w:val="20"/>
          <w:lang w:eastAsia="en-US"/>
        </w:rPr>
        <w:t xml:space="preserve">W terminie 10 Dni roboczych od dnia odstąpienia lub rozwiązania Umowy przez którąkolwiek ze </w:t>
      </w:r>
      <w:r w:rsidRPr="009D0AF1">
        <w:rPr>
          <w:rFonts w:asciiTheme="minorHAnsi" w:hAnsiTheme="minorHAnsi" w:cstheme="minorHAnsi"/>
          <w:b/>
          <w:szCs w:val="20"/>
          <w:lang w:eastAsia="en-US"/>
        </w:rPr>
        <w:t>Stron</w:t>
      </w:r>
      <w:r w:rsidRPr="009D0AF1">
        <w:rPr>
          <w:rFonts w:asciiTheme="minorHAnsi" w:hAnsiTheme="minorHAnsi" w:cstheme="minorHAnsi"/>
          <w:szCs w:val="20"/>
          <w:lang w:eastAsia="en-US"/>
        </w:rPr>
        <w:t xml:space="preserve">, </w:t>
      </w:r>
      <w:r w:rsidRPr="009D0AF1">
        <w:rPr>
          <w:rFonts w:asciiTheme="minorHAnsi" w:hAnsiTheme="minorHAnsi" w:cstheme="minorHAnsi"/>
          <w:b/>
          <w:szCs w:val="20"/>
          <w:lang w:eastAsia="en-US"/>
        </w:rPr>
        <w:t xml:space="preserve">Wykonawca </w:t>
      </w:r>
      <w:r w:rsidRPr="009D0AF1">
        <w:rPr>
          <w:rFonts w:asciiTheme="minorHAnsi" w:hAnsiTheme="minorHAnsi" w:cstheme="minorHAnsi"/>
          <w:szCs w:val="20"/>
          <w:lang w:eastAsia="en-US"/>
        </w:rPr>
        <w:t xml:space="preserve">sporządzi przy udziale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protokół inwentaryzacji na dzień rozwiązania lub odstąpienia od Umowy. Protokół inwentaryzacji powinien obejmować co najmniej poniższy zakres:</w:t>
      </w:r>
    </w:p>
    <w:p w14:paraId="1EB93C71" w14:textId="77777777" w:rsidR="009D0AF1" w:rsidRPr="009D0AF1" w:rsidRDefault="009D0AF1" w:rsidP="00F416EF">
      <w:pPr>
        <w:numPr>
          <w:ilvl w:val="2"/>
          <w:numId w:val="181"/>
        </w:numPr>
        <w:tabs>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 xml:space="preserve">Opis prac prowadzonych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w podziale na nierozpoczęte, trwające i ukończone ze wskazaniem na daty faktyczne i planowane rozpoczęcia i ukończenia tych prac.</w:t>
      </w:r>
    </w:p>
    <w:p w14:paraId="43506E60" w14:textId="77777777" w:rsidR="009D0AF1" w:rsidRPr="009D0AF1" w:rsidRDefault="009D0AF1" w:rsidP="00F416EF">
      <w:pPr>
        <w:numPr>
          <w:ilvl w:val="2"/>
          <w:numId w:val="181"/>
        </w:numPr>
        <w:tabs>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 xml:space="preserve">Opis Produktów wytworzonych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w podziale na odebrane i nieodebrane przez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ze wskazaniem na daty odbiorów i odwołaniem do numeracji dokumentacji zdawczo-odbiorczej.</w:t>
      </w:r>
    </w:p>
    <w:p w14:paraId="7FA742F8" w14:textId="77777777" w:rsidR="009D0AF1" w:rsidRPr="009D0AF1" w:rsidRDefault="009D0AF1" w:rsidP="00F416EF">
      <w:pPr>
        <w:numPr>
          <w:ilvl w:val="2"/>
          <w:numId w:val="181"/>
        </w:numPr>
        <w:tabs>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Zakres dokumentacji archiwalnej przechowywanej w Systemie dotyczącej w szczególności prowadzonych postępowań o udzielenie zamówienia, wraz z opisem technicznym formy eksportu (w tym określeniem potrzebnej przestrzenie dyskowej).</w:t>
      </w:r>
    </w:p>
    <w:p w14:paraId="4EC12C17" w14:textId="77777777" w:rsidR="009D0AF1" w:rsidRPr="009D0AF1" w:rsidRDefault="009D0AF1" w:rsidP="00F416EF">
      <w:pPr>
        <w:numPr>
          <w:ilvl w:val="0"/>
          <w:numId w:val="131"/>
        </w:numPr>
        <w:spacing w:line="240" w:lineRule="auto"/>
        <w:ind w:left="426" w:hanging="426"/>
        <w:rPr>
          <w:rFonts w:asciiTheme="minorHAnsi" w:hAnsiTheme="minorHAnsi" w:cstheme="minorHAnsi"/>
          <w:szCs w:val="20"/>
          <w:lang w:eastAsia="en-US"/>
        </w:rPr>
      </w:pP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zdecyduje, czy i które Produkty zamierza zachować. Informację o tym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przedstawi </w:t>
      </w:r>
      <w:r w:rsidRPr="009D0AF1">
        <w:rPr>
          <w:rFonts w:asciiTheme="minorHAnsi" w:hAnsiTheme="minorHAnsi" w:cstheme="minorHAnsi"/>
          <w:b/>
          <w:szCs w:val="20"/>
          <w:lang w:eastAsia="en-US"/>
        </w:rPr>
        <w:t>Wykonawcy</w:t>
      </w:r>
      <w:r w:rsidRPr="009D0AF1">
        <w:rPr>
          <w:rFonts w:asciiTheme="minorHAnsi" w:hAnsiTheme="minorHAnsi" w:cstheme="minorHAnsi"/>
          <w:szCs w:val="20"/>
          <w:lang w:eastAsia="en-US"/>
        </w:rPr>
        <w:t xml:space="preserve"> w terminie 14 dni od dnia otrzymania protokołu inwentaryzacji. </w:t>
      </w:r>
    </w:p>
    <w:p w14:paraId="63C53BE8" w14:textId="77777777" w:rsidR="009D0AF1" w:rsidRPr="009D0AF1" w:rsidRDefault="009D0AF1" w:rsidP="00F416EF">
      <w:pPr>
        <w:numPr>
          <w:ilvl w:val="0"/>
          <w:numId w:val="131"/>
        </w:numPr>
        <w:spacing w:line="240" w:lineRule="auto"/>
        <w:ind w:left="426" w:hanging="426"/>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otrzyma wynagrodzenie odpowiadające procentowi faktycznie wykonanych i zachowanych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prac.</w:t>
      </w:r>
    </w:p>
    <w:p w14:paraId="20980D0C" w14:textId="77777777" w:rsidR="009D0AF1" w:rsidRPr="009D0AF1" w:rsidRDefault="009D0AF1" w:rsidP="00F416EF">
      <w:pPr>
        <w:numPr>
          <w:ilvl w:val="0"/>
          <w:numId w:val="131"/>
        </w:numPr>
        <w:spacing w:line="240" w:lineRule="auto"/>
        <w:ind w:left="426" w:hanging="426"/>
        <w:rPr>
          <w:rFonts w:asciiTheme="minorHAnsi" w:hAnsiTheme="minorHAnsi" w:cstheme="minorHAnsi"/>
          <w:szCs w:val="20"/>
          <w:lang w:eastAsia="en-US"/>
        </w:rPr>
      </w:pPr>
      <w:r w:rsidRPr="009D0AF1">
        <w:rPr>
          <w:rFonts w:asciiTheme="minorHAnsi" w:hAnsiTheme="minorHAnsi" w:cstheme="minorHAnsi"/>
          <w:szCs w:val="20"/>
          <w:lang w:eastAsia="en-US"/>
        </w:rPr>
        <w:t xml:space="preserve">W przypadku decyzji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o zachowaniu części lub całości wykonanych Produktów,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przekaże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wszelkie prawa (w tym licencje oraz autorskie prawa majątkowe), tytuły, gwarancje, Dokumentacje, Koncepcję Biznesową, Koncepcję Techniczną i inne dokumenty przygotowane przez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związane z realizacją Umowy w wykonanym zakresie, aktualne na dzień rozwiązania, z zastrzeżeniem, że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nie ponosi odpowiedzialności za niedokończone Produkty - w tym korzystanie z nich, decyzje podjęte na ich podstawie ani skutki takiego korzystania lub decyzji.</w:t>
      </w:r>
    </w:p>
    <w:p w14:paraId="04395011" w14:textId="77777777" w:rsidR="009D0AF1" w:rsidRPr="009D0AF1" w:rsidRDefault="009D0AF1" w:rsidP="00F416EF">
      <w:pPr>
        <w:numPr>
          <w:ilvl w:val="0"/>
          <w:numId w:val="131"/>
        </w:numPr>
        <w:spacing w:line="240" w:lineRule="auto"/>
        <w:ind w:left="426" w:hanging="426"/>
        <w:rPr>
          <w:rFonts w:asciiTheme="minorHAnsi" w:hAnsiTheme="minorHAnsi" w:cstheme="minorHAnsi"/>
          <w:szCs w:val="20"/>
          <w:lang w:eastAsia="en-US"/>
        </w:rPr>
      </w:pPr>
      <w:r w:rsidRPr="009D0AF1">
        <w:rPr>
          <w:rFonts w:asciiTheme="minorHAnsi" w:hAnsiTheme="minorHAnsi" w:cstheme="minorHAnsi"/>
          <w:szCs w:val="20"/>
          <w:lang w:eastAsia="en-US"/>
        </w:rPr>
        <w:t xml:space="preserve">W okresie po odbiorze bez uwag Etapu 4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może rozwiązać Umowę w każdym czasie z zachowaniem 1 (jedno) miesięcznego okresu wypowiedzenia.</w:t>
      </w:r>
    </w:p>
    <w:p w14:paraId="25C15353" w14:textId="77777777" w:rsidR="009D0AF1" w:rsidRPr="009D0AF1" w:rsidRDefault="009D0AF1" w:rsidP="00F416EF">
      <w:pPr>
        <w:numPr>
          <w:ilvl w:val="0"/>
          <w:numId w:val="131"/>
        </w:numPr>
        <w:spacing w:line="240" w:lineRule="auto"/>
        <w:ind w:left="426" w:hanging="426"/>
        <w:rPr>
          <w:rFonts w:asciiTheme="minorHAnsi" w:hAnsiTheme="minorHAnsi" w:cstheme="minorHAnsi"/>
          <w:szCs w:val="20"/>
          <w:lang w:eastAsia="en-US"/>
        </w:rPr>
      </w:pPr>
      <w:r w:rsidRPr="009D0AF1">
        <w:rPr>
          <w:rFonts w:asciiTheme="minorHAnsi" w:hAnsiTheme="minorHAnsi" w:cstheme="minorHAnsi"/>
          <w:szCs w:val="20"/>
          <w:lang w:eastAsia="en-US"/>
        </w:rPr>
        <w:t xml:space="preserve">W przypadku odstąpienia od Umowy lub jej rozwiązania,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na żądanie </w:t>
      </w:r>
      <w:r w:rsidRPr="009D0AF1">
        <w:rPr>
          <w:rFonts w:asciiTheme="minorHAnsi" w:hAnsiTheme="minorHAnsi" w:cstheme="minorHAnsi"/>
          <w:b/>
          <w:szCs w:val="20"/>
          <w:lang w:eastAsia="en-US"/>
        </w:rPr>
        <w:t xml:space="preserve">Zamawiającego </w:t>
      </w:r>
      <w:r w:rsidRPr="009D0AF1">
        <w:rPr>
          <w:rFonts w:asciiTheme="minorHAnsi" w:hAnsiTheme="minorHAnsi" w:cstheme="minorHAnsi"/>
          <w:szCs w:val="20"/>
          <w:lang w:eastAsia="en-US"/>
        </w:rPr>
        <w:t>i według jego wytycznych</w:t>
      </w:r>
      <w:r w:rsidRPr="009D0AF1">
        <w:rPr>
          <w:rFonts w:asciiTheme="minorHAnsi" w:hAnsiTheme="minorHAnsi" w:cstheme="minorHAnsi"/>
          <w:b/>
          <w:szCs w:val="20"/>
          <w:lang w:eastAsia="en-US"/>
        </w:rPr>
        <w:t xml:space="preserve"> </w:t>
      </w:r>
      <w:r w:rsidRPr="009D0AF1">
        <w:rPr>
          <w:rFonts w:asciiTheme="minorHAnsi" w:hAnsiTheme="minorHAnsi" w:cstheme="minorHAnsi"/>
          <w:szCs w:val="20"/>
          <w:lang w:eastAsia="en-US"/>
        </w:rPr>
        <w:t xml:space="preserve">zobowiązany jest do przekazania </w:t>
      </w:r>
      <w:r w:rsidRPr="009D0AF1">
        <w:rPr>
          <w:rFonts w:asciiTheme="minorHAnsi" w:hAnsiTheme="minorHAnsi" w:cstheme="minorHAnsi"/>
          <w:b/>
          <w:szCs w:val="20"/>
          <w:lang w:eastAsia="en-US"/>
        </w:rPr>
        <w:t>Zamawiającemu</w:t>
      </w:r>
      <w:r w:rsidRPr="009D0AF1">
        <w:rPr>
          <w:rFonts w:asciiTheme="minorHAnsi" w:hAnsiTheme="minorHAnsi" w:cstheme="minorHAnsi"/>
          <w:szCs w:val="20"/>
          <w:lang w:eastAsia="en-US"/>
        </w:rPr>
        <w:t xml:space="preserve"> dokumentacji archiwalnej przechowywanej w Systemie dotyczącej w szczególności prowadzonych za pośrednictwem Systemu postępowań.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wykona eksport danych w uzgodnieniu z </w:t>
      </w:r>
      <w:r w:rsidRPr="009D0AF1">
        <w:rPr>
          <w:rFonts w:asciiTheme="minorHAnsi" w:hAnsiTheme="minorHAnsi" w:cstheme="minorHAnsi"/>
          <w:b/>
          <w:szCs w:val="20"/>
          <w:lang w:eastAsia="en-US"/>
        </w:rPr>
        <w:t>Zamawiającym</w:t>
      </w:r>
      <w:r w:rsidRPr="009D0AF1">
        <w:rPr>
          <w:rFonts w:asciiTheme="minorHAnsi" w:hAnsiTheme="minorHAnsi" w:cstheme="minorHAnsi"/>
          <w:szCs w:val="20"/>
          <w:lang w:eastAsia="en-US"/>
        </w:rPr>
        <w:t xml:space="preserve"> do plików o wybranych typach: Word, PDF, HTML, XML, XLS, CSV (z zastrzeżeniem, wykorzystania również innych formatów za zgodą </w:t>
      </w:r>
      <w:r w:rsidRPr="009D0AF1">
        <w:rPr>
          <w:rFonts w:asciiTheme="minorHAnsi" w:hAnsiTheme="minorHAnsi" w:cstheme="minorHAnsi"/>
          <w:b/>
          <w:szCs w:val="20"/>
          <w:lang w:eastAsia="en-US"/>
        </w:rPr>
        <w:t xml:space="preserve">Zamawiającego </w:t>
      </w:r>
      <w:r w:rsidRPr="009D0AF1">
        <w:rPr>
          <w:rFonts w:asciiTheme="minorHAnsi" w:hAnsiTheme="minorHAnsi" w:cstheme="minorHAnsi"/>
          <w:szCs w:val="20"/>
          <w:lang w:eastAsia="en-US"/>
        </w:rPr>
        <w:t xml:space="preserve">i w przypadku dokumentacji znajdującej się w Systemie - załączonej przez Dostawców biorących udział w postepowaniach prowadzonych za pośrednictwem Systemu).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zastrzega sobie możliwość udostępnienia środowiska, do którego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będzie zobowiązany wyeksportować dane. </w:t>
      </w: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może zrealizować inną formą eksportu za zgodą </w:t>
      </w:r>
      <w:r w:rsidRPr="009D0AF1">
        <w:rPr>
          <w:rFonts w:asciiTheme="minorHAnsi" w:hAnsiTheme="minorHAnsi" w:cstheme="minorHAnsi"/>
          <w:b/>
          <w:szCs w:val="20"/>
          <w:lang w:eastAsia="en-US"/>
        </w:rPr>
        <w:t>Zmawiającego</w:t>
      </w:r>
      <w:r w:rsidRPr="009D0AF1">
        <w:rPr>
          <w:rFonts w:asciiTheme="minorHAnsi" w:hAnsiTheme="minorHAnsi" w:cstheme="minorHAnsi"/>
          <w:szCs w:val="20"/>
          <w:lang w:eastAsia="en-US"/>
        </w:rPr>
        <w:t>.</w:t>
      </w:r>
    </w:p>
    <w:p w14:paraId="04A66502" w14:textId="77777777" w:rsidR="009D0AF1" w:rsidRPr="009D0AF1" w:rsidRDefault="009D0AF1" w:rsidP="00F416EF">
      <w:pPr>
        <w:numPr>
          <w:ilvl w:val="0"/>
          <w:numId w:val="131"/>
        </w:numPr>
        <w:spacing w:line="240" w:lineRule="auto"/>
        <w:ind w:left="426" w:hanging="426"/>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zrealizuje prace, o których mowa w ust. 11 w terminie 14 dni od otrzymania wytycznych przekazanych przez </w:t>
      </w:r>
      <w:r w:rsidRPr="009D0AF1">
        <w:rPr>
          <w:rFonts w:asciiTheme="minorHAnsi" w:hAnsiTheme="minorHAnsi" w:cstheme="minorHAnsi"/>
          <w:b/>
          <w:szCs w:val="20"/>
          <w:lang w:eastAsia="en-US"/>
        </w:rPr>
        <w:t xml:space="preserve">Zamawiającego </w:t>
      </w:r>
      <w:r w:rsidRPr="009D0AF1">
        <w:rPr>
          <w:rFonts w:asciiTheme="minorHAnsi" w:hAnsiTheme="minorHAnsi" w:cstheme="minorHAnsi"/>
          <w:szCs w:val="20"/>
          <w:lang w:eastAsia="en-US"/>
        </w:rPr>
        <w:t>pisemnie.</w:t>
      </w:r>
      <w:r w:rsidRPr="009D0AF1" w:rsidDel="006A6E24">
        <w:rPr>
          <w:rFonts w:asciiTheme="minorHAnsi" w:hAnsiTheme="minorHAnsi" w:cstheme="minorHAnsi"/>
          <w:szCs w:val="20"/>
          <w:lang w:eastAsia="en-US"/>
        </w:rPr>
        <w:t xml:space="preserve"> </w:t>
      </w:r>
    </w:p>
    <w:p w14:paraId="7E7DA6A2" w14:textId="77777777" w:rsidR="009D0AF1" w:rsidRPr="009D0AF1" w:rsidRDefault="009D0AF1" w:rsidP="00F416EF">
      <w:pPr>
        <w:numPr>
          <w:ilvl w:val="0"/>
          <w:numId w:val="131"/>
        </w:numPr>
        <w:spacing w:line="240" w:lineRule="auto"/>
        <w:ind w:left="426" w:hanging="426"/>
        <w:rPr>
          <w:rFonts w:asciiTheme="minorHAnsi" w:hAnsiTheme="minorHAnsi" w:cstheme="minorHAnsi"/>
          <w:szCs w:val="20"/>
          <w:lang w:eastAsia="en-US"/>
        </w:rPr>
      </w:pPr>
      <w:r w:rsidRPr="009D0AF1">
        <w:rPr>
          <w:rFonts w:asciiTheme="minorHAnsi" w:hAnsiTheme="minorHAnsi" w:cstheme="minorHAnsi"/>
          <w:szCs w:val="20"/>
          <w:lang w:eastAsia="en-US"/>
        </w:rPr>
        <w:t>Odstąpienie od/ rozwiązanie Umowy wymaga zachowania formy pisemnej pod rygorem nieważności.</w:t>
      </w:r>
    </w:p>
    <w:p w14:paraId="356E9BCC" w14:textId="77777777" w:rsidR="009D0AF1" w:rsidRPr="009D0AF1" w:rsidRDefault="009D0AF1" w:rsidP="00F416EF">
      <w:pPr>
        <w:numPr>
          <w:ilvl w:val="0"/>
          <w:numId w:val="131"/>
        </w:numPr>
        <w:spacing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Zakończenie obowiązywania niniejszej Umowy nie wpływa na obowiązywanie tych jej postanowień, które z uwagi na swój przedmiot zachowują znaczenie tj. w szczególności dotyczących poufności, obowiązku zapłaty wynagrodzenia za wykonywane i zachowane przez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prace, ograniczeń w korzystaniu z Produktów, odpowiedzialności czy gwarancji.</w:t>
      </w:r>
    </w:p>
    <w:p w14:paraId="6F5BC031" w14:textId="77777777" w:rsidR="009D0AF1" w:rsidRPr="009D0AF1" w:rsidRDefault="009D0AF1" w:rsidP="009D0AF1">
      <w:pPr>
        <w:spacing w:after="200"/>
        <w:ind w:left="426"/>
        <w:contextualSpacing/>
        <w:rPr>
          <w:rFonts w:asciiTheme="minorHAnsi" w:hAnsiTheme="minorHAnsi" w:cstheme="minorHAnsi"/>
          <w:szCs w:val="20"/>
          <w:lang w:eastAsia="en-US"/>
        </w:rPr>
      </w:pPr>
    </w:p>
    <w:p w14:paraId="2DE904E6"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§16 ZABEZPIECZENIE NALEŻYTEGO WYKONANIA UMOWY</w:t>
      </w:r>
    </w:p>
    <w:p w14:paraId="5F6DB103" w14:textId="2F3BFB3C" w:rsidR="009D0AF1" w:rsidRPr="009D0AF1" w:rsidRDefault="009D0AF1" w:rsidP="00F416EF">
      <w:pPr>
        <w:numPr>
          <w:ilvl w:val="0"/>
          <w:numId w:val="93"/>
        </w:numPr>
        <w:spacing w:line="240" w:lineRule="auto"/>
        <w:rPr>
          <w:rFonts w:asciiTheme="minorHAnsi" w:hAnsiTheme="minorHAnsi" w:cstheme="minorHAnsi"/>
          <w:szCs w:val="20"/>
        </w:rPr>
      </w:pPr>
      <w:r w:rsidRPr="009D0AF1">
        <w:rPr>
          <w:rFonts w:asciiTheme="minorHAnsi" w:hAnsiTheme="minorHAnsi" w:cstheme="minorHAnsi"/>
          <w:b/>
          <w:szCs w:val="20"/>
        </w:rPr>
        <w:t>Wykonawca</w:t>
      </w:r>
      <w:r w:rsidRPr="009D0AF1">
        <w:rPr>
          <w:rFonts w:asciiTheme="minorHAnsi" w:hAnsiTheme="minorHAnsi" w:cstheme="minorHAnsi"/>
          <w:szCs w:val="20"/>
        </w:rPr>
        <w:t xml:space="preserve"> wniósł zabezpieczenie należytego wykonania Umowy w wysokości 5% wartości Umowy brutto, tj. [...] złotych (słownie: [...] złotych 00/100) w formie ……  „</w:t>
      </w:r>
      <w:r w:rsidRPr="009D0AF1">
        <w:rPr>
          <w:rFonts w:asciiTheme="minorHAnsi" w:hAnsiTheme="minorHAnsi" w:cstheme="minorHAnsi"/>
          <w:b/>
          <w:szCs w:val="20"/>
        </w:rPr>
        <w:t>Zabezpieczenie</w:t>
      </w:r>
      <w:r w:rsidRPr="009D0AF1">
        <w:rPr>
          <w:rFonts w:asciiTheme="minorHAnsi" w:hAnsiTheme="minorHAnsi" w:cstheme="minorHAnsi"/>
          <w:szCs w:val="20"/>
        </w:rPr>
        <w:t xml:space="preserve">”. </w:t>
      </w:r>
      <w:r w:rsidRPr="009D0AF1">
        <w:rPr>
          <w:rFonts w:asciiTheme="minorHAnsi" w:hAnsiTheme="minorHAnsi" w:cstheme="minorHAnsi"/>
          <w:b/>
          <w:szCs w:val="20"/>
        </w:rPr>
        <w:t>Zabezpieczenie</w:t>
      </w:r>
      <w:r w:rsidRPr="009D0AF1">
        <w:rPr>
          <w:rFonts w:asciiTheme="minorHAnsi" w:hAnsiTheme="minorHAnsi" w:cstheme="minorHAnsi"/>
          <w:szCs w:val="20"/>
        </w:rPr>
        <w:t xml:space="preserve"> służy do pokrycia roszczeń Zamawiającego z tytułu niewykonania lub nienależytego wykonania przez Wykonawcę </w:t>
      </w:r>
      <w:r w:rsidR="002F3504">
        <w:rPr>
          <w:rFonts w:asciiTheme="minorHAnsi" w:hAnsiTheme="minorHAnsi" w:cstheme="minorHAnsi"/>
          <w:szCs w:val="20"/>
        </w:rPr>
        <w:br/>
      </w:r>
      <w:r w:rsidRPr="009D0AF1">
        <w:rPr>
          <w:rFonts w:asciiTheme="minorHAnsi" w:hAnsiTheme="minorHAnsi" w:cstheme="minorHAnsi"/>
          <w:szCs w:val="20"/>
        </w:rPr>
        <w:t>w całości lub części zobowiązań wynikających z Umowy, w tym roszczeń z tytułu zastrzeżonych kar umownych.</w:t>
      </w:r>
    </w:p>
    <w:p w14:paraId="0E2CA88B" w14:textId="77777777" w:rsidR="009D0AF1" w:rsidRPr="009D0AF1" w:rsidRDefault="009D0AF1" w:rsidP="00F416EF">
      <w:pPr>
        <w:numPr>
          <w:ilvl w:val="0"/>
          <w:numId w:val="93"/>
        </w:numPr>
        <w:spacing w:line="240" w:lineRule="auto"/>
        <w:rPr>
          <w:rFonts w:asciiTheme="minorHAnsi" w:hAnsiTheme="minorHAnsi" w:cstheme="minorHAnsi"/>
          <w:szCs w:val="20"/>
        </w:rPr>
      </w:pPr>
      <w:r w:rsidRPr="009D0AF1">
        <w:rPr>
          <w:rFonts w:asciiTheme="minorHAnsi" w:hAnsiTheme="minorHAnsi" w:cstheme="minorHAnsi"/>
          <w:b/>
          <w:szCs w:val="20"/>
        </w:rPr>
        <w:t>Wykonawca</w:t>
      </w:r>
      <w:r w:rsidRPr="009D0AF1">
        <w:rPr>
          <w:rFonts w:asciiTheme="minorHAnsi" w:hAnsiTheme="minorHAnsi" w:cstheme="minorHAnsi"/>
          <w:szCs w:val="20"/>
        </w:rPr>
        <w:t xml:space="preserve"> jest uprawniony do dokonania zmiany formy zabezpieczenia na inną w ramach następujących form: pieniężnej, gwarancji bankowej, gwarancji ubezpieczeniowej, pod warunkiem, że:</w:t>
      </w:r>
    </w:p>
    <w:p w14:paraId="624A97EA" w14:textId="77777777" w:rsidR="009D0AF1" w:rsidRPr="009D0AF1" w:rsidRDefault="009D0AF1" w:rsidP="00F416EF">
      <w:pPr>
        <w:numPr>
          <w:ilvl w:val="1"/>
          <w:numId w:val="183"/>
        </w:numPr>
        <w:tabs>
          <w:tab w:val="num" w:pos="709"/>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zachowana zostanie ciągłość zabezpieczenia i jego wymagana zgodnie z ust. 1 wysokość,</w:t>
      </w:r>
    </w:p>
    <w:p w14:paraId="62B2C76B" w14:textId="77777777" w:rsidR="009D0AF1" w:rsidRPr="009D0AF1" w:rsidRDefault="009D0AF1" w:rsidP="00F416EF">
      <w:pPr>
        <w:numPr>
          <w:ilvl w:val="1"/>
          <w:numId w:val="183"/>
        </w:numPr>
        <w:tabs>
          <w:tab w:val="num" w:pos="709"/>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z treści proponowanych jako zabezpieczenie gwarancji bankowych lub ubezpieczeniowych w sposób jednoznaczny wynikało będzie:</w:t>
      </w:r>
    </w:p>
    <w:p w14:paraId="7F9944C9" w14:textId="77777777" w:rsidR="009D0AF1" w:rsidRPr="009D0AF1" w:rsidRDefault="009D0AF1" w:rsidP="00F416EF">
      <w:pPr>
        <w:numPr>
          <w:ilvl w:val="0"/>
          <w:numId w:val="184"/>
        </w:numPr>
        <w:spacing w:line="240" w:lineRule="auto"/>
        <w:ind w:left="1134" w:hanging="425"/>
        <w:rPr>
          <w:rFonts w:asciiTheme="minorHAnsi" w:hAnsiTheme="minorHAnsi" w:cstheme="minorHAnsi"/>
          <w:szCs w:val="20"/>
        </w:rPr>
      </w:pPr>
      <w:r w:rsidRPr="009D0AF1">
        <w:rPr>
          <w:rFonts w:asciiTheme="minorHAnsi" w:hAnsiTheme="minorHAnsi" w:cstheme="minorHAnsi"/>
          <w:szCs w:val="20"/>
        </w:rPr>
        <w:t xml:space="preserve">nieodwołalne i bezwarunkowe zobowiązanie gwaranta (banku, zakładu ubezpieczeń) do zapłaty całej kwoty zabezpieczenia na pierwsze żądanie Zamawiającego (beneficjenta gwarancji), </w:t>
      </w:r>
    </w:p>
    <w:p w14:paraId="35F0C8F5" w14:textId="77777777" w:rsidR="009D0AF1" w:rsidRPr="009D0AF1" w:rsidRDefault="009D0AF1" w:rsidP="00F416EF">
      <w:pPr>
        <w:numPr>
          <w:ilvl w:val="0"/>
          <w:numId w:val="184"/>
        </w:numPr>
        <w:spacing w:line="240" w:lineRule="auto"/>
        <w:ind w:left="1134" w:hanging="425"/>
        <w:rPr>
          <w:rFonts w:asciiTheme="minorHAnsi" w:hAnsiTheme="minorHAnsi" w:cstheme="minorHAnsi"/>
          <w:szCs w:val="20"/>
        </w:rPr>
      </w:pPr>
      <w:r w:rsidRPr="009D0AF1">
        <w:rPr>
          <w:rFonts w:asciiTheme="minorHAnsi" w:hAnsiTheme="minorHAnsi" w:cstheme="minorHAnsi"/>
          <w:szCs w:val="20"/>
        </w:rPr>
        <w:t>że termin obowiązywania gwarancji, nie jest krótszy niż okres obowiązywania Umowy,</w:t>
      </w:r>
    </w:p>
    <w:p w14:paraId="715A353E" w14:textId="77777777" w:rsidR="009D0AF1" w:rsidRPr="009D0AF1" w:rsidRDefault="009D0AF1" w:rsidP="00F416EF">
      <w:pPr>
        <w:numPr>
          <w:ilvl w:val="0"/>
          <w:numId w:val="184"/>
        </w:numPr>
        <w:spacing w:line="240" w:lineRule="auto"/>
        <w:ind w:left="1134" w:hanging="425"/>
        <w:rPr>
          <w:rFonts w:asciiTheme="minorHAnsi" w:hAnsiTheme="minorHAnsi" w:cstheme="minorHAnsi"/>
          <w:szCs w:val="20"/>
        </w:rPr>
      </w:pPr>
      <w:r w:rsidRPr="009D0AF1">
        <w:rPr>
          <w:rFonts w:asciiTheme="minorHAnsi" w:hAnsiTheme="minorHAnsi" w:cstheme="minorHAnsi"/>
          <w:szCs w:val="20"/>
        </w:rPr>
        <w:t>że gwarancja płatna będzie na pierwsze żądanie Zamawiającego w terminie nie dłuższym niż 14 dni od dnia wpłynięcia żądania,</w:t>
      </w:r>
    </w:p>
    <w:p w14:paraId="2CB98E5A" w14:textId="77777777" w:rsidR="009D0AF1" w:rsidRPr="009D0AF1" w:rsidRDefault="009D0AF1" w:rsidP="00F416EF">
      <w:pPr>
        <w:ind w:left="426"/>
        <w:rPr>
          <w:rFonts w:asciiTheme="minorHAnsi" w:hAnsiTheme="minorHAnsi" w:cstheme="minorHAnsi"/>
          <w:szCs w:val="20"/>
        </w:rPr>
      </w:pPr>
      <w:r w:rsidRPr="009D0AF1">
        <w:rPr>
          <w:rFonts w:asciiTheme="minorHAnsi" w:hAnsiTheme="minorHAnsi" w:cstheme="minorHAnsi"/>
          <w:szCs w:val="20"/>
        </w:rPr>
        <w:t>a treść zostanie zaakceptowana uprzednio przez Zamawiającego.</w:t>
      </w:r>
    </w:p>
    <w:p w14:paraId="6596CBDD" w14:textId="77777777" w:rsidR="009D0AF1" w:rsidRPr="009D0AF1" w:rsidRDefault="009D0AF1" w:rsidP="00F416EF">
      <w:pPr>
        <w:numPr>
          <w:ilvl w:val="0"/>
          <w:numId w:val="93"/>
        </w:numPr>
        <w:spacing w:line="240" w:lineRule="auto"/>
        <w:ind w:left="357" w:hanging="357"/>
        <w:rPr>
          <w:rFonts w:asciiTheme="minorHAnsi" w:hAnsiTheme="minorHAnsi" w:cstheme="minorHAnsi"/>
          <w:szCs w:val="20"/>
        </w:rPr>
      </w:pPr>
      <w:r w:rsidRPr="009D0AF1">
        <w:rPr>
          <w:rFonts w:asciiTheme="minorHAnsi" w:hAnsiTheme="minorHAnsi" w:cstheme="minorHAnsi"/>
          <w:szCs w:val="20"/>
        </w:rPr>
        <w:t xml:space="preserve">Po zrealizowaniu Wdrożenia Systemu (po odbiorze Etapu 4), w terminie 30 dni od dnia rozpoczęcia okresu gwarancji </w:t>
      </w:r>
      <w:r w:rsidRPr="009D0AF1">
        <w:rPr>
          <w:rFonts w:asciiTheme="minorHAnsi" w:hAnsiTheme="minorHAnsi" w:cstheme="minorHAnsi"/>
          <w:b/>
          <w:szCs w:val="20"/>
        </w:rPr>
        <w:t>Zamawiający</w:t>
      </w:r>
      <w:r w:rsidRPr="009D0AF1">
        <w:rPr>
          <w:rFonts w:asciiTheme="minorHAnsi" w:hAnsiTheme="minorHAnsi" w:cstheme="minorHAnsi"/>
          <w:szCs w:val="20"/>
        </w:rPr>
        <w:t xml:space="preserve"> zwróci</w:t>
      </w:r>
      <w:r w:rsidRPr="009D0AF1">
        <w:rPr>
          <w:rFonts w:asciiTheme="minorHAnsi" w:hAnsiTheme="minorHAnsi" w:cstheme="minorHAnsi"/>
          <w:b/>
          <w:szCs w:val="20"/>
        </w:rPr>
        <w:t xml:space="preserve"> Wykonawcy</w:t>
      </w:r>
      <w:r w:rsidRPr="009D0AF1">
        <w:rPr>
          <w:rFonts w:asciiTheme="minorHAnsi" w:hAnsiTheme="minorHAnsi" w:cstheme="minorHAnsi"/>
          <w:szCs w:val="20"/>
        </w:rPr>
        <w:t xml:space="preserve"> 70% kwoty Zabezpieczenia, zachowując pozostałe 30% kwoty Zabezpieczenia na okres gwarancji. </w:t>
      </w:r>
      <w:r w:rsidRPr="009D0AF1">
        <w:rPr>
          <w:rFonts w:asciiTheme="minorHAnsi" w:hAnsiTheme="minorHAnsi" w:cstheme="minorHAnsi"/>
          <w:b/>
          <w:szCs w:val="20"/>
        </w:rPr>
        <w:t>Zamawiający</w:t>
      </w:r>
      <w:r w:rsidRPr="009D0AF1">
        <w:rPr>
          <w:rFonts w:asciiTheme="minorHAnsi" w:hAnsiTheme="minorHAnsi" w:cstheme="minorHAnsi"/>
          <w:szCs w:val="20"/>
        </w:rPr>
        <w:t xml:space="preserve"> zwróci </w:t>
      </w:r>
      <w:r w:rsidRPr="009D0AF1">
        <w:rPr>
          <w:rFonts w:asciiTheme="minorHAnsi" w:hAnsiTheme="minorHAnsi" w:cstheme="minorHAnsi"/>
          <w:b/>
          <w:szCs w:val="20"/>
        </w:rPr>
        <w:t>Wykonawcy</w:t>
      </w:r>
      <w:r w:rsidRPr="009D0AF1">
        <w:rPr>
          <w:rFonts w:asciiTheme="minorHAnsi" w:hAnsiTheme="minorHAnsi" w:cstheme="minorHAnsi"/>
          <w:szCs w:val="20"/>
        </w:rPr>
        <w:t xml:space="preserve"> Zabezpieczenie ustanowione na okres gwarancji w terminie 30 dni do dnia wygaśnięcia okresu gwarancji. </w:t>
      </w:r>
    </w:p>
    <w:p w14:paraId="6517CDD3" w14:textId="77777777" w:rsidR="009D0AF1" w:rsidRPr="009D0AF1" w:rsidRDefault="009D0AF1" w:rsidP="00F416EF">
      <w:pPr>
        <w:numPr>
          <w:ilvl w:val="0"/>
          <w:numId w:val="93"/>
        </w:numPr>
        <w:spacing w:line="240" w:lineRule="auto"/>
        <w:ind w:left="357" w:hanging="357"/>
        <w:rPr>
          <w:rFonts w:asciiTheme="minorHAnsi" w:hAnsiTheme="minorHAnsi" w:cstheme="minorHAnsi"/>
          <w:szCs w:val="20"/>
        </w:rPr>
      </w:pPr>
      <w:r w:rsidRPr="009D0AF1">
        <w:rPr>
          <w:rFonts w:asciiTheme="minorHAnsi" w:hAnsiTheme="minorHAnsi" w:cstheme="minorHAnsi"/>
          <w:szCs w:val="20"/>
        </w:rPr>
        <w:t xml:space="preserve">Jeśli zwrotowi podlega Zabezpieczenie wniesione w pieniądzu, </w:t>
      </w:r>
      <w:r w:rsidRPr="009D0AF1">
        <w:rPr>
          <w:rFonts w:asciiTheme="minorHAnsi" w:hAnsiTheme="minorHAnsi" w:cstheme="minorHAnsi"/>
          <w:b/>
          <w:szCs w:val="20"/>
        </w:rPr>
        <w:t>Zamawiający</w:t>
      </w:r>
      <w:r w:rsidRPr="009D0AF1">
        <w:rPr>
          <w:rFonts w:asciiTheme="minorHAnsi" w:hAnsiTheme="minorHAnsi" w:cstheme="minorHAnsi"/>
          <w:szCs w:val="20"/>
        </w:rPr>
        <w:t xml:space="preserve"> zwróci je w całości lub odpowiedniej części wraz z odsetkami wynikającymi z umowy rachunku bankowego, na którym będzie ono przechowywane, pomniejszone o koszty prowadzenia rachunku oraz prowizji bankowej za przelew pieniężny na rachunek </w:t>
      </w:r>
      <w:r w:rsidRPr="009D0AF1">
        <w:rPr>
          <w:rFonts w:asciiTheme="minorHAnsi" w:hAnsiTheme="minorHAnsi" w:cstheme="minorHAnsi"/>
          <w:b/>
          <w:szCs w:val="20"/>
        </w:rPr>
        <w:t>Wykonawcy</w:t>
      </w:r>
      <w:r w:rsidRPr="009D0AF1">
        <w:rPr>
          <w:rFonts w:asciiTheme="minorHAnsi" w:hAnsiTheme="minorHAnsi" w:cstheme="minorHAnsi"/>
          <w:szCs w:val="20"/>
        </w:rPr>
        <w:t>.</w:t>
      </w:r>
    </w:p>
    <w:p w14:paraId="5D40111C" w14:textId="77777777" w:rsidR="009D0AF1" w:rsidRPr="009D0AF1" w:rsidRDefault="009D0AF1" w:rsidP="00F416EF">
      <w:pPr>
        <w:numPr>
          <w:ilvl w:val="0"/>
          <w:numId w:val="93"/>
        </w:numPr>
        <w:spacing w:line="240" w:lineRule="auto"/>
        <w:rPr>
          <w:rFonts w:asciiTheme="minorHAnsi" w:hAnsiTheme="minorHAnsi" w:cstheme="minorHAnsi"/>
          <w:szCs w:val="20"/>
        </w:rPr>
      </w:pPr>
      <w:r w:rsidRPr="009D0AF1">
        <w:rPr>
          <w:rFonts w:asciiTheme="minorHAnsi" w:hAnsiTheme="minorHAnsi" w:cstheme="minorHAnsi"/>
          <w:szCs w:val="20"/>
        </w:rPr>
        <w:t xml:space="preserve">Skorzystanie z Zabezpieczenia polega na tym, że w przypadku istnienia wymagalnych roszczeń pieniężnych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do </w:t>
      </w:r>
      <w:r w:rsidRPr="009D0AF1">
        <w:rPr>
          <w:rFonts w:asciiTheme="minorHAnsi" w:hAnsiTheme="minorHAnsi" w:cstheme="minorHAnsi"/>
          <w:b/>
          <w:szCs w:val="20"/>
        </w:rPr>
        <w:t>Wykonawcy</w:t>
      </w:r>
      <w:r w:rsidRPr="009D0AF1">
        <w:rPr>
          <w:rFonts w:asciiTheme="minorHAnsi" w:hAnsiTheme="minorHAnsi" w:cstheme="minorHAnsi"/>
          <w:szCs w:val="20"/>
        </w:rPr>
        <w:t xml:space="preserve">, w szczególności z tytułu kar umownych lub odszkodowań </w:t>
      </w:r>
      <w:r w:rsidRPr="009D0AF1">
        <w:rPr>
          <w:rFonts w:asciiTheme="minorHAnsi" w:hAnsiTheme="minorHAnsi" w:cstheme="minorHAnsi"/>
          <w:b/>
          <w:szCs w:val="20"/>
        </w:rPr>
        <w:t>Zamawiający</w:t>
      </w:r>
      <w:r w:rsidRPr="009D0AF1">
        <w:rPr>
          <w:rFonts w:asciiTheme="minorHAnsi" w:hAnsiTheme="minorHAnsi" w:cstheme="minorHAnsi"/>
          <w:szCs w:val="20"/>
        </w:rPr>
        <w:t>:</w:t>
      </w:r>
    </w:p>
    <w:p w14:paraId="7DDD49DE" w14:textId="77777777" w:rsidR="009D0AF1" w:rsidRPr="009D0AF1" w:rsidRDefault="009D0AF1" w:rsidP="00F416EF">
      <w:pPr>
        <w:numPr>
          <w:ilvl w:val="1"/>
          <w:numId w:val="93"/>
        </w:numPr>
        <w:spacing w:line="240" w:lineRule="auto"/>
        <w:rPr>
          <w:rFonts w:asciiTheme="minorHAnsi" w:hAnsiTheme="minorHAnsi" w:cstheme="minorHAnsi"/>
          <w:szCs w:val="20"/>
        </w:rPr>
      </w:pPr>
      <w:r w:rsidRPr="009D0AF1">
        <w:rPr>
          <w:rFonts w:asciiTheme="minorHAnsi" w:hAnsiTheme="minorHAnsi" w:cstheme="minorHAnsi"/>
          <w:szCs w:val="20"/>
        </w:rPr>
        <w:t>w przypadku Zabezpieczenia danego w pieniądzu - należną mu z tytułu tych roszczeń kwotę przelewa na inny własny rachunek bankowy,</w:t>
      </w:r>
    </w:p>
    <w:p w14:paraId="2D67BCAA" w14:textId="77777777" w:rsidR="009D0AF1" w:rsidRPr="009D0AF1" w:rsidRDefault="009D0AF1" w:rsidP="00F416EF">
      <w:pPr>
        <w:numPr>
          <w:ilvl w:val="1"/>
          <w:numId w:val="93"/>
        </w:numPr>
        <w:spacing w:line="240" w:lineRule="auto"/>
        <w:rPr>
          <w:rFonts w:asciiTheme="minorHAnsi" w:hAnsiTheme="minorHAnsi" w:cstheme="minorHAnsi"/>
          <w:szCs w:val="20"/>
        </w:rPr>
      </w:pPr>
      <w:r w:rsidRPr="009D0AF1">
        <w:rPr>
          <w:rFonts w:asciiTheme="minorHAnsi" w:hAnsiTheme="minorHAnsi" w:cstheme="minorHAnsi"/>
          <w:szCs w:val="20"/>
        </w:rPr>
        <w:t>w przypadku Zabezpieczenia danego w formie niepieniężnej - wzywa gwaranta do zapłaty swojego roszczenia.</w:t>
      </w:r>
    </w:p>
    <w:p w14:paraId="7FBD98B3" w14:textId="77777777" w:rsidR="009D0AF1" w:rsidRPr="009D0AF1" w:rsidRDefault="009D0AF1" w:rsidP="00F416EF">
      <w:pPr>
        <w:numPr>
          <w:ilvl w:val="0"/>
          <w:numId w:val="93"/>
        </w:numPr>
        <w:spacing w:line="240" w:lineRule="auto"/>
        <w:ind w:left="357" w:hanging="357"/>
        <w:rPr>
          <w:rFonts w:asciiTheme="minorHAnsi" w:hAnsiTheme="minorHAnsi" w:cstheme="minorHAnsi"/>
          <w:szCs w:val="20"/>
        </w:rPr>
      </w:pPr>
      <w:r w:rsidRPr="009D0AF1">
        <w:rPr>
          <w:rFonts w:asciiTheme="minorHAnsi" w:hAnsiTheme="minorHAnsi" w:cstheme="minorHAnsi"/>
          <w:szCs w:val="20"/>
        </w:rPr>
        <w:t>W przypadku stwierdzenia, że udzielone w formie niepieniężnej Zabezpieczenie utraciło zdolność pełnienia swojej funkcji, w szczególności z powodu nie wykonania przez gwaranta swojego zobowiązania w terminie 7 dni od daty otrzymania wezwania, sporu pomiędzy gwarantem a Wykonawcą, czy też z powodu ogłoszenia upadłości, otwarcia likwidacji gwaranta lub z jakiejkolwiek innej przyczyny, których wynikiem jest utrata wymaganej zgodnie z ust. 1 wysokości Zabezpieczenia, Zamawiający zawiadomi o tym Wykonawcę, który w terminie 14 dni od dnia otrzymania pisemnego zawiadomienia będzie zobowiązany Zabezpieczenie uzupełnić do wymaganej wysokości określonej w §16 ust. 1 Umowy.</w:t>
      </w:r>
    </w:p>
    <w:p w14:paraId="0144CEAE"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§17 OSOBY ODPOWIEDZIALNE ZA REALIZACJĘ UMOWY</w:t>
      </w:r>
    </w:p>
    <w:p w14:paraId="47B99771" w14:textId="77777777" w:rsidR="009D0AF1" w:rsidRPr="009D0AF1" w:rsidRDefault="009D0AF1" w:rsidP="0092047F">
      <w:pPr>
        <w:numPr>
          <w:ilvl w:val="0"/>
          <w:numId w:val="178"/>
        </w:numPr>
        <w:spacing w:line="240" w:lineRule="auto"/>
        <w:rPr>
          <w:rFonts w:asciiTheme="minorHAnsi" w:hAnsiTheme="minorHAnsi" w:cstheme="minorHAnsi"/>
          <w:szCs w:val="20"/>
        </w:rPr>
      </w:pPr>
      <w:r w:rsidRPr="009D0AF1">
        <w:rPr>
          <w:rFonts w:asciiTheme="minorHAnsi" w:hAnsiTheme="minorHAnsi" w:cstheme="minorHAnsi"/>
          <w:szCs w:val="20"/>
        </w:rPr>
        <w:t xml:space="preserve">Obowiązki osoby odpowiedzialnej za realizację niniejszej Umowy ze strony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pełnić będzie:</w:t>
      </w:r>
    </w:p>
    <w:p w14:paraId="35F3A6AA" w14:textId="77777777" w:rsidR="009D0AF1" w:rsidRPr="009D0AF1" w:rsidRDefault="009D0AF1" w:rsidP="0092047F">
      <w:pPr>
        <w:numPr>
          <w:ilvl w:val="0"/>
          <w:numId w:val="156"/>
        </w:numPr>
        <w:spacing w:line="240" w:lineRule="auto"/>
        <w:rPr>
          <w:rFonts w:asciiTheme="minorHAnsi" w:hAnsiTheme="minorHAnsi" w:cstheme="minorHAnsi"/>
          <w:szCs w:val="20"/>
        </w:rPr>
      </w:pPr>
      <w:r w:rsidRPr="009D0AF1">
        <w:rPr>
          <w:rFonts w:asciiTheme="minorHAnsi" w:hAnsiTheme="minorHAnsi" w:cstheme="minorHAnsi"/>
          <w:szCs w:val="20"/>
        </w:rPr>
        <w:t>Pan(i)…</w:t>
      </w:r>
    </w:p>
    <w:p w14:paraId="5F4D9A2D" w14:textId="77777777" w:rsidR="009D0AF1" w:rsidRPr="009D0AF1" w:rsidRDefault="009D0AF1" w:rsidP="0092047F">
      <w:pPr>
        <w:numPr>
          <w:ilvl w:val="0"/>
          <w:numId w:val="156"/>
        </w:numPr>
        <w:spacing w:line="240" w:lineRule="auto"/>
        <w:rPr>
          <w:rFonts w:asciiTheme="minorHAnsi" w:hAnsiTheme="minorHAnsi" w:cstheme="minorHAnsi"/>
          <w:szCs w:val="20"/>
        </w:rPr>
      </w:pPr>
      <w:r w:rsidRPr="009D0AF1">
        <w:rPr>
          <w:rFonts w:asciiTheme="minorHAnsi" w:hAnsiTheme="minorHAnsi" w:cstheme="minorHAnsi"/>
          <w:szCs w:val="20"/>
        </w:rPr>
        <w:t>Pan(i)…</w:t>
      </w:r>
    </w:p>
    <w:p w14:paraId="3F20A90F" w14:textId="77777777" w:rsidR="009D0AF1" w:rsidRPr="009D0AF1" w:rsidRDefault="009D0AF1" w:rsidP="0092047F">
      <w:pPr>
        <w:numPr>
          <w:ilvl w:val="0"/>
          <w:numId w:val="178"/>
        </w:numPr>
        <w:spacing w:line="240" w:lineRule="auto"/>
        <w:rPr>
          <w:rFonts w:asciiTheme="minorHAnsi" w:hAnsiTheme="minorHAnsi" w:cstheme="minorHAnsi"/>
          <w:szCs w:val="20"/>
        </w:rPr>
      </w:pPr>
      <w:r w:rsidRPr="009D0AF1">
        <w:rPr>
          <w:rFonts w:asciiTheme="minorHAnsi" w:hAnsiTheme="minorHAnsi" w:cstheme="minorHAnsi"/>
          <w:szCs w:val="20"/>
        </w:rPr>
        <w:t xml:space="preserve">Obowiązki osoby odpowiedzialnej za realizację niniejszej Umowy ze strony </w:t>
      </w:r>
      <w:r w:rsidRPr="009D0AF1">
        <w:rPr>
          <w:rFonts w:asciiTheme="minorHAnsi" w:hAnsiTheme="minorHAnsi" w:cstheme="minorHAnsi"/>
          <w:b/>
          <w:szCs w:val="20"/>
        </w:rPr>
        <w:t>Wykonawcy</w:t>
      </w:r>
      <w:r w:rsidRPr="009D0AF1">
        <w:rPr>
          <w:rFonts w:asciiTheme="minorHAnsi" w:hAnsiTheme="minorHAnsi" w:cstheme="minorHAnsi"/>
          <w:szCs w:val="20"/>
        </w:rPr>
        <w:t xml:space="preserve"> pełnić będzie:</w:t>
      </w:r>
    </w:p>
    <w:p w14:paraId="63026FD3" w14:textId="77777777" w:rsidR="009D0AF1" w:rsidRPr="009D0AF1" w:rsidRDefault="009D0AF1" w:rsidP="0092047F">
      <w:pPr>
        <w:numPr>
          <w:ilvl w:val="0"/>
          <w:numId w:val="157"/>
        </w:numPr>
        <w:spacing w:line="240" w:lineRule="auto"/>
        <w:rPr>
          <w:rFonts w:asciiTheme="minorHAnsi" w:hAnsiTheme="minorHAnsi" w:cstheme="minorHAnsi"/>
          <w:szCs w:val="20"/>
        </w:rPr>
      </w:pPr>
      <w:r w:rsidRPr="009D0AF1">
        <w:rPr>
          <w:rFonts w:asciiTheme="minorHAnsi" w:hAnsiTheme="minorHAnsi" w:cstheme="minorHAnsi"/>
          <w:szCs w:val="20"/>
        </w:rPr>
        <w:t>Pan(i) …</w:t>
      </w:r>
    </w:p>
    <w:p w14:paraId="6F88E783" w14:textId="77777777" w:rsidR="009D0AF1" w:rsidRPr="009D0AF1" w:rsidRDefault="009D0AF1" w:rsidP="0092047F">
      <w:pPr>
        <w:numPr>
          <w:ilvl w:val="0"/>
          <w:numId w:val="157"/>
        </w:numPr>
        <w:spacing w:line="240" w:lineRule="auto"/>
        <w:rPr>
          <w:rFonts w:asciiTheme="minorHAnsi" w:hAnsiTheme="minorHAnsi" w:cstheme="minorHAnsi"/>
          <w:szCs w:val="20"/>
        </w:rPr>
      </w:pPr>
      <w:r w:rsidRPr="009D0AF1">
        <w:rPr>
          <w:rFonts w:asciiTheme="minorHAnsi" w:hAnsiTheme="minorHAnsi" w:cstheme="minorHAnsi"/>
          <w:szCs w:val="20"/>
        </w:rPr>
        <w:t>Pan(i) …</w:t>
      </w:r>
    </w:p>
    <w:p w14:paraId="72268213"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§18 GRUPA KAPITAŁOWA ENEA</w:t>
      </w:r>
    </w:p>
    <w:p w14:paraId="4A590BE9" w14:textId="77777777" w:rsidR="009D0AF1" w:rsidRPr="009D0AF1" w:rsidRDefault="009D0AF1" w:rsidP="00F416EF">
      <w:pPr>
        <w:numPr>
          <w:ilvl w:val="0"/>
          <w:numId w:val="132"/>
        </w:numPr>
        <w:spacing w:line="240" w:lineRule="auto"/>
        <w:rPr>
          <w:rFonts w:asciiTheme="minorHAnsi" w:hAnsiTheme="minorHAnsi" w:cstheme="minorHAnsi"/>
          <w:szCs w:val="20"/>
        </w:rPr>
      </w:pPr>
      <w:r w:rsidRPr="009D0AF1">
        <w:rPr>
          <w:rFonts w:asciiTheme="minorHAnsi" w:hAnsiTheme="minorHAnsi" w:cstheme="minorHAnsi"/>
          <w:szCs w:val="20"/>
        </w:rPr>
        <w:t xml:space="preserve">Ilekroć w niniejszej Umowie mowa jest o </w:t>
      </w:r>
      <w:r w:rsidRPr="009D0AF1">
        <w:rPr>
          <w:rFonts w:asciiTheme="minorHAnsi" w:hAnsiTheme="minorHAnsi" w:cstheme="minorHAnsi"/>
          <w:b/>
          <w:szCs w:val="20"/>
        </w:rPr>
        <w:t>Zamawiającym</w:t>
      </w:r>
      <w:r w:rsidRPr="009D0AF1">
        <w:rPr>
          <w:rFonts w:asciiTheme="minorHAnsi" w:hAnsiTheme="minorHAnsi" w:cstheme="minorHAnsi"/>
          <w:szCs w:val="20"/>
        </w:rPr>
        <w:t xml:space="preserve"> lub podmiotach z Grupy Kapitałowej ENEA rozumie się przez to również podmioty powstałe odpowiednio w skutek reorganizacji lub przekształcenia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lub podmiotów z Grupy Kapitałowej ENEA, będące ich prawnymi następcami. Za podmioty z Grupy Kapitałowej ENEA rozumie się również nowe podmioty, które powstały i weszły do Grupy Kapitałowej ENEA po dniu zawarcia niniejszej Umowy. W celu uniknięcia wątpliwości </w:t>
      </w:r>
      <w:r w:rsidRPr="009D0AF1">
        <w:rPr>
          <w:rFonts w:asciiTheme="minorHAnsi" w:hAnsiTheme="minorHAnsi" w:cstheme="minorHAnsi"/>
          <w:b/>
          <w:szCs w:val="20"/>
        </w:rPr>
        <w:t>Strony</w:t>
      </w:r>
      <w:r w:rsidRPr="009D0AF1">
        <w:rPr>
          <w:rFonts w:asciiTheme="minorHAnsi" w:hAnsiTheme="minorHAnsi" w:cstheme="minorHAnsi"/>
          <w:szCs w:val="20"/>
        </w:rPr>
        <w:t xml:space="preserve"> potwierdzają, że wskazanie przez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które spółki wchodzą w skład Grupy Kapitałowej ENEA jest dla </w:t>
      </w:r>
      <w:r w:rsidRPr="009D0AF1">
        <w:rPr>
          <w:rFonts w:asciiTheme="minorHAnsi" w:hAnsiTheme="minorHAnsi" w:cstheme="minorHAnsi"/>
          <w:b/>
          <w:szCs w:val="20"/>
        </w:rPr>
        <w:t>Wykonawcy</w:t>
      </w:r>
      <w:r w:rsidRPr="009D0AF1">
        <w:rPr>
          <w:rFonts w:asciiTheme="minorHAnsi" w:hAnsiTheme="minorHAnsi" w:cstheme="minorHAnsi"/>
          <w:szCs w:val="20"/>
        </w:rPr>
        <w:t xml:space="preserve"> wiążące.</w:t>
      </w:r>
    </w:p>
    <w:p w14:paraId="552AD0F8" w14:textId="77777777" w:rsidR="009D0AF1" w:rsidRPr="009D0AF1" w:rsidRDefault="009D0AF1" w:rsidP="00F416EF">
      <w:pPr>
        <w:numPr>
          <w:ilvl w:val="0"/>
          <w:numId w:val="132"/>
        </w:numPr>
        <w:spacing w:line="240" w:lineRule="auto"/>
        <w:rPr>
          <w:rFonts w:asciiTheme="minorHAnsi" w:hAnsiTheme="minorHAnsi" w:cstheme="minorHAnsi"/>
          <w:szCs w:val="20"/>
        </w:rPr>
      </w:pPr>
      <w:r w:rsidRPr="009D0AF1">
        <w:rPr>
          <w:rFonts w:asciiTheme="minorHAnsi" w:hAnsiTheme="minorHAnsi" w:cstheme="minorHAnsi"/>
          <w:b/>
          <w:szCs w:val="20"/>
        </w:rPr>
        <w:t>Wykonawca</w:t>
      </w:r>
      <w:r w:rsidRPr="009D0AF1">
        <w:rPr>
          <w:rFonts w:asciiTheme="minorHAnsi" w:hAnsiTheme="minorHAnsi" w:cstheme="minorHAnsi"/>
          <w:szCs w:val="20"/>
        </w:rPr>
        <w:t xml:space="preserve"> oświadcza, że </w:t>
      </w:r>
      <w:r w:rsidRPr="009D0AF1">
        <w:rPr>
          <w:rFonts w:asciiTheme="minorHAnsi" w:hAnsiTheme="minorHAnsi" w:cstheme="minorHAnsi"/>
          <w:b/>
          <w:szCs w:val="20"/>
        </w:rPr>
        <w:t>Zamawiający</w:t>
      </w:r>
      <w:r w:rsidRPr="009D0AF1">
        <w:rPr>
          <w:rFonts w:asciiTheme="minorHAnsi" w:hAnsiTheme="minorHAnsi" w:cstheme="minorHAnsi"/>
          <w:szCs w:val="20"/>
        </w:rPr>
        <w:t xml:space="preserve"> jest uprawniony do przeniesienia w przyszłości na inny podmiot z Grupy Kapitałowej ENEA, bez zgody </w:t>
      </w:r>
      <w:r w:rsidRPr="009D0AF1">
        <w:rPr>
          <w:rFonts w:asciiTheme="minorHAnsi" w:hAnsiTheme="minorHAnsi" w:cstheme="minorHAnsi"/>
          <w:b/>
          <w:szCs w:val="20"/>
        </w:rPr>
        <w:t>Wykonawcy</w:t>
      </w:r>
      <w:r w:rsidRPr="009D0AF1">
        <w:rPr>
          <w:rFonts w:asciiTheme="minorHAnsi" w:hAnsiTheme="minorHAnsi" w:cstheme="minorHAnsi"/>
          <w:szCs w:val="20"/>
        </w:rPr>
        <w:t>, praw i obowiązków wynikających z Umowy, w szczególności do (o ile ma zastosowanie):</w:t>
      </w:r>
    </w:p>
    <w:p w14:paraId="669FA670" w14:textId="77777777" w:rsidR="009D0AF1" w:rsidRPr="009D0AF1" w:rsidRDefault="009D0AF1" w:rsidP="00F416EF">
      <w:pPr>
        <w:numPr>
          <w:ilvl w:val="0"/>
          <w:numId w:val="158"/>
        </w:numPr>
        <w:tabs>
          <w:tab w:val="left" w:pos="708"/>
          <w:tab w:val="center" w:pos="4536"/>
          <w:tab w:val="right" w:pos="9072"/>
        </w:tabs>
        <w:spacing w:line="240" w:lineRule="auto"/>
        <w:rPr>
          <w:rFonts w:asciiTheme="minorHAnsi" w:hAnsiTheme="minorHAnsi" w:cstheme="minorHAnsi"/>
          <w:szCs w:val="20"/>
        </w:rPr>
      </w:pPr>
      <w:r w:rsidRPr="009D0AF1">
        <w:rPr>
          <w:rFonts w:asciiTheme="minorHAnsi" w:hAnsiTheme="minorHAnsi" w:cstheme="minorHAnsi"/>
          <w:szCs w:val="20"/>
        </w:rPr>
        <w:t>przeniesienie praw własności intelektualnej, o której mowa w § 8 Umowy,</w:t>
      </w:r>
    </w:p>
    <w:p w14:paraId="15C1098E" w14:textId="77777777" w:rsidR="009D0AF1" w:rsidRPr="009D0AF1" w:rsidRDefault="009D0AF1" w:rsidP="00F416EF">
      <w:pPr>
        <w:numPr>
          <w:ilvl w:val="0"/>
          <w:numId w:val="158"/>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przeniesienia prawa do niezrealizowanych jeszcze usług gwarancyjnych i serwisowych,</w:t>
      </w:r>
    </w:p>
    <w:p w14:paraId="29985186" w14:textId="77777777" w:rsidR="009D0AF1" w:rsidRPr="009D0AF1" w:rsidRDefault="009D0AF1" w:rsidP="00F416EF">
      <w:pPr>
        <w:numPr>
          <w:ilvl w:val="0"/>
          <w:numId w:val="158"/>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zawarcia umów o charakterze obligacyjnym (w szczególności umowy najmu, dzierżawy, leasingu, używania) lub oddania do jakiegokolwiek innego używania Systemu,</w:t>
      </w:r>
    </w:p>
    <w:p w14:paraId="537C395A" w14:textId="77777777" w:rsidR="009D0AF1" w:rsidRPr="009D0AF1" w:rsidRDefault="009D0AF1" w:rsidP="00F416EF">
      <w:pPr>
        <w:numPr>
          <w:ilvl w:val="0"/>
          <w:numId w:val="158"/>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wniesienia Systemu jako aportu do innej spółki.</w:t>
      </w:r>
    </w:p>
    <w:p w14:paraId="5FB109F6" w14:textId="77777777" w:rsidR="009D0AF1" w:rsidRPr="009D0AF1" w:rsidRDefault="009D0AF1" w:rsidP="00F416EF">
      <w:pPr>
        <w:numPr>
          <w:ilvl w:val="0"/>
          <w:numId w:val="132"/>
        </w:numPr>
        <w:spacing w:line="240" w:lineRule="auto"/>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O przeniesieniu praw i obowiązków wynikających z Umowy na inny podmiot z Grupy Kapitałowej ENEA, </w:t>
      </w:r>
      <w:r w:rsidRPr="009D0AF1">
        <w:rPr>
          <w:rFonts w:asciiTheme="minorHAnsi" w:hAnsiTheme="minorHAnsi" w:cstheme="minorHAnsi"/>
          <w:b/>
          <w:szCs w:val="20"/>
          <w:lang w:eastAsia="en-US"/>
        </w:rPr>
        <w:t>Zamawiający</w:t>
      </w:r>
      <w:r w:rsidRPr="009D0AF1">
        <w:rPr>
          <w:rFonts w:asciiTheme="minorHAnsi" w:hAnsiTheme="minorHAnsi" w:cstheme="minorHAnsi"/>
          <w:szCs w:val="20"/>
          <w:lang w:eastAsia="en-US"/>
        </w:rPr>
        <w:t xml:space="preserve"> poinformuje </w:t>
      </w:r>
      <w:r w:rsidRPr="009D0AF1">
        <w:rPr>
          <w:rFonts w:asciiTheme="minorHAnsi" w:hAnsiTheme="minorHAnsi" w:cstheme="minorHAnsi"/>
          <w:b/>
          <w:szCs w:val="20"/>
          <w:lang w:eastAsia="en-US"/>
        </w:rPr>
        <w:t>Wykonawcę</w:t>
      </w:r>
      <w:r w:rsidRPr="009D0AF1">
        <w:rPr>
          <w:rFonts w:asciiTheme="minorHAnsi" w:hAnsiTheme="minorHAnsi" w:cstheme="minorHAnsi"/>
          <w:szCs w:val="20"/>
          <w:lang w:eastAsia="en-US"/>
        </w:rPr>
        <w:t xml:space="preserve"> ze wskazaniem podmiotu, na który prawa i obowiązku zostały przeniesione.</w:t>
      </w:r>
    </w:p>
    <w:p w14:paraId="25D7FB29" w14:textId="77777777" w:rsidR="009D0AF1" w:rsidRPr="009D0AF1" w:rsidRDefault="009D0AF1" w:rsidP="009D0AF1">
      <w:pPr>
        <w:ind w:left="360"/>
        <w:contextualSpacing/>
        <w:rPr>
          <w:rFonts w:asciiTheme="minorHAnsi" w:hAnsiTheme="minorHAnsi" w:cstheme="minorHAnsi"/>
          <w:szCs w:val="20"/>
          <w:lang w:eastAsia="en-US"/>
        </w:rPr>
      </w:pPr>
    </w:p>
    <w:p w14:paraId="69CB10BC"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§19 INFORMACJE POUFNE</w:t>
      </w:r>
    </w:p>
    <w:p w14:paraId="2E4DE905" w14:textId="77777777" w:rsidR="009D0AF1" w:rsidRPr="009D0AF1" w:rsidRDefault="009D0AF1" w:rsidP="00F416EF">
      <w:pPr>
        <w:numPr>
          <w:ilvl w:val="0"/>
          <w:numId w:val="133"/>
        </w:numPr>
        <w:spacing w:line="240" w:lineRule="auto"/>
        <w:ind w:left="426" w:hanging="426"/>
        <w:rPr>
          <w:rFonts w:asciiTheme="minorHAnsi" w:hAnsiTheme="minorHAnsi" w:cstheme="minorHAnsi"/>
          <w:szCs w:val="20"/>
        </w:rPr>
      </w:pPr>
      <w:r w:rsidRPr="009D0AF1">
        <w:rPr>
          <w:rFonts w:asciiTheme="minorHAnsi" w:hAnsiTheme="minorHAnsi" w:cstheme="minorHAnsi"/>
          <w:b/>
          <w:szCs w:val="20"/>
        </w:rPr>
        <w:t>Zamawiający</w:t>
      </w:r>
      <w:r w:rsidRPr="009D0AF1">
        <w:rPr>
          <w:rFonts w:asciiTheme="minorHAnsi" w:hAnsiTheme="minorHAnsi" w:cstheme="minorHAnsi"/>
          <w:szCs w:val="20"/>
        </w:rPr>
        <w:t xml:space="preserve"> oświadcza, że wszelkie informacje uzyskane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w związku z zawarciem lub wykonywaniem niniejszej Umowy albo przy okazji tych zdarzeń, stanowią tajemnicę przedsiębiorstwa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w rozumieniu art. 11 ustawy z dnia 16.04.1993 r. o zwalczaniu nieuczciwej konkurencji (t.j. Dz. U. 2003 r. Nr 153 poz. 1503 ze zm.), chyba że informacje te są lub staną się informacjami dostępnymi publicznie na skutek zdarzeń zgodnych z prawem (Informacje Poufne Zamawiającego). Za tajemnicę przedsiębiorstwa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uznaje w szczególności informacje dotyczące działalności gospodarczej </w:t>
      </w:r>
      <w:r w:rsidRPr="009D0AF1">
        <w:rPr>
          <w:rFonts w:asciiTheme="minorHAnsi" w:hAnsiTheme="minorHAnsi" w:cstheme="minorHAnsi"/>
          <w:b/>
          <w:szCs w:val="20"/>
        </w:rPr>
        <w:t>Zamawiającego</w:t>
      </w:r>
      <w:r w:rsidRPr="009D0AF1">
        <w:rPr>
          <w:rFonts w:asciiTheme="minorHAnsi" w:hAnsiTheme="minorHAnsi" w:cstheme="minorHAnsi"/>
          <w:szCs w:val="20"/>
        </w:rPr>
        <w:t>, informacje organizacyjne, finansowe, prawne, handlowe, marketingowe, produkcyjne, operacyjne, techniczne oraz technologiczne.</w:t>
      </w:r>
    </w:p>
    <w:p w14:paraId="7DF12DCB" w14:textId="77777777" w:rsidR="009D0AF1" w:rsidRPr="009D0AF1" w:rsidRDefault="009D0AF1" w:rsidP="00F416EF">
      <w:pPr>
        <w:numPr>
          <w:ilvl w:val="0"/>
          <w:numId w:val="133"/>
        </w:numPr>
        <w:spacing w:line="240" w:lineRule="auto"/>
        <w:ind w:left="426" w:hanging="426"/>
        <w:rPr>
          <w:rFonts w:asciiTheme="minorHAnsi" w:hAnsiTheme="minorHAnsi" w:cstheme="minorHAnsi"/>
          <w:szCs w:val="20"/>
        </w:rPr>
      </w:pPr>
      <w:r w:rsidRPr="009D0AF1">
        <w:rPr>
          <w:rFonts w:asciiTheme="minorHAnsi" w:hAnsiTheme="minorHAnsi" w:cstheme="minorHAnsi"/>
          <w:b/>
          <w:szCs w:val="20"/>
        </w:rPr>
        <w:t>Wykonawca</w:t>
      </w:r>
      <w:r w:rsidRPr="009D0AF1">
        <w:rPr>
          <w:rFonts w:asciiTheme="minorHAnsi" w:hAnsiTheme="minorHAnsi" w:cstheme="minorHAnsi"/>
          <w:szCs w:val="20"/>
        </w:rPr>
        <w:t xml:space="preserve"> przyjmuje do wiadomości, że informacje określone w ust.1 mogą stanowić ponadto Informacje Poufne ENEA S.A. (której </w:t>
      </w:r>
      <w:r w:rsidRPr="009D0AF1">
        <w:rPr>
          <w:rFonts w:asciiTheme="minorHAnsi" w:hAnsiTheme="minorHAnsi" w:cstheme="minorHAnsi"/>
          <w:b/>
          <w:szCs w:val="20"/>
        </w:rPr>
        <w:t>Zamawiający</w:t>
      </w:r>
      <w:r w:rsidRPr="009D0AF1">
        <w:rPr>
          <w:rFonts w:asciiTheme="minorHAnsi" w:hAnsiTheme="minorHAnsi" w:cstheme="minorHAnsi"/>
          <w:szCs w:val="20"/>
        </w:rPr>
        <w:t xml:space="preserve"> jest spółką zależną) w rozumieniu w rozumieniu </w:t>
      </w:r>
      <w:r w:rsidRPr="009D0AF1">
        <w:rPr>
          <w:rFonts w:asciiTheme="minorHAnsi" w:hAnsiTheme="minorHAnsi" w:cstheme="minorHAnsi"/>
          <w:bCs/>
          <w:szCs w:val="20"/>
        </w:rPr>
        <w:t>Rozporządzenia Parlamentu Europejskiego i Rady nr 596/2014 z dnia 16 kwietnia 2014 r. w sprawie nadużyć na rynku (Rozporządzenie MAR</w:t>
      </w:r>
      <w:r w:rsidRPr="009D0AF1">
        <w:rPr>
          <w:rFonts w:asciiTheme="minorHAnsi" w:hAnsiTheme="minorHAnsi" w:cstheme="minorHAnsi"/>
          <w:szCs w:val="20"/>
        </w:rPr>
        <w:t xml:space="preserve">),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t>
      </w:r>
      <w:r w:rsidRPr="009D0AF1">
        <w:rPr>
          <w:rFonts w:asciiTheme="minorHAnsi" w:hAnsiTheme="minorHAnsi" w:cstheme="minorHAnsi"/>
          <w:b/>
          <w:szCs w:val="20"/>
        </w:rPr>
        <w:t>Wykonawca</w:t>
      </w:r>
      <w:r w:rsidRPr="009D0AF1">
        <w:rPr>
          <w:rFonts w:asciiTheme="minorHAnsi" w:hAnsiTheme="minorHAnsi" w:cstheme="minorHAnsi"/>
          <w:szCs w:val="20"/>
        </w:rPr>
        <w:t xml:space="preserve"> oświadcza, że zapewnia zachowanie poufności tych informacji oraz zobowiązuje się przestrzegać obowiązku zachowania poufności.</w:t>
      </w:r>
    </w:p>
    <w:p w14:paraId="2876C1CE" w14:textId="77777777" w:rsidR="009D0AF1" w:rsidRPr="009D0AF1" w:rsidRDefault="009D0AF1" w:rsidP="00F416EF">
      <w:pPr>
        <w:numPr>
          <w:ilvl w:val="0"/>
          <w:numId w:val="133"/>
        </w:numPr>
        <w:spacing w:line="240" w:lineRule="auto"/>
        <w:ind w:left="426" w:hanging="426"/>
        <w:rPr>
          <w:rFonts w:asciiTheme="minorHAnsi" w:hAnsiTheme="minorHAnsi" w:cstheme="minorHAnsi"/>
          <w:szCs w:val="20"/>
        </w:rPr>
      </w:pPr>
      <w:r w:rsidRPr="009D0AF1">
        <w:rPr>
          <w:rFonts w:asciiTheme="minorHAnsi" w:hAnsiTheme="minorHAnsi" w:cstheme="minorHAnsi"/>
          <w:szCs w:val="20"/>
        </w:rPr>
        <w:t xml:space="preserve">W pozostałym zakresie, nie określonym w ust. 1 i 2 Informacje Poufne Zamawiającego definiowane są jako wszelkie informacje, dane lub dokumenty, które </w:t>
      </w:r>
      <w:r w:rsidRPr="009D0AF1">
        <w:rPr>
          <w:rFonts w:asciiTheme="minorHAnsi" w:hAnsiTheme="minorHAnsi" w:cstheme="minorHAnsi"/>
          <w:b/>
          <w:szCs w:val="20"/>
        </w:rPr>
        <w:t>Wykonawca</w:t>
      </w:r>
      <w:r w:rsidRPr="009D0AF1">
        <w:rPr>
          <w:rFonts w:asciiTheme="minorHAnsi" w:hAnsiTheme="minorHAnsi" w:cstheme="minorHAnsi"/>
          <w:szCs w:val="20"/>
        </w:rPr>
        <w:t xml:space="preserve"> otrzyma lub wytworzy w związku z realizacją Przedmiotu Umowy, z wyjątkiem informacji, które:</w:t>
      </w:r>
    </w:p>
    <w:p w14:paraId="6EF5B574" w14:textId="77777777" w:rsidR="009D0AF1" w:rsidRPr="009D0AF1" w:rsidRDefault="009D0AF1" w:rsidP="00F416EF">
      <w:pPr>
        <w:numPr>
          <w:ilvl w:val="0"/>
          <w:numId w:val="159"/>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są lub staną się ogólnie dostępne w inny sposób niż na skutek złamania zobowiązań określonych w niniejszej klauzuli poufności, lub</w:t>
      </w:r>
    </w:p>
    <w:p w14:paraId="633F1721" w14:textId="77777777" w:rsidR="009D0AF1" w:rsidRPr="009D0AF1" w:rsidRDefault="009D0AF1" w:rsidP="00F416EF">
      <w:pPr>
        <w:numPr>
          <w:ilvl w:val="0"/>
          <w:numId w:val="159"/>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 xml:space="preserve">będą znane </w:t>
      </w:r>
      <w:r w:rsidRPr="009D0AF1">
        <w:rPr>
          <w:rFonts w:asciiTheme="minorHAnsi" w:hAnsiTheme="minorHAnsi" w:cstheme="minorHAnsi"/>
          <w:b/>
          <w:szCs w:val="20"/>
        </w:rPr>
        <w:t>Wykonawcy</w:t>
      </w:r>
      <w:r w:rsidRPr="009D0AF1">
        <w:rPr>
          <w:rFonts w:asciiTheme="minorHAnsi" w:hAnsiTheme="minorHAnsi" w:cstheme="minorHAnsi"/>
          <w:szCs w:val="20"/>
        </w:rPr>
        <w:t xml:space="preserve"> przed rozpoczęciem realizacji Przedmiotu Umowy, a nie zostały otrzymane od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jako poufne w ramach innego zlecenia, lub</w:t>
      </w:r>
    </w:p>
    <w:p w14:paraId="06672DB9" w14:textId="77777777" w:rsidR="009D0AF1" w:rsidRPr="009D0AF1" w:rsidRDefault="009D0AF1" w:rsidP="00F416EF">
      <w:pPr>
        <w:numPr>
          <w:ilvl w:val="0"/>
          <w:numId w:val="159"/>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 xml:space="preserve">zostaną otrzymane od osoby trzeciej, która, zgodnie z wiedzą </w:t>
      </w:r>
      <w:r w:rsidRPr="009D0AF1">
        <w:rPr>
          <w:rFonts w:asciiTheme="minorHAnsi" w:hAnsiTheme="minorHAnsi" w:cstheme="minorHAnsi"/>
          <w:b/>
          <w:szCs w:val="20"/>
        </w:rPr>
        <w:t>Wykonawcy</w:t>
      </w:r>
      <w:r w:rsidRPr="009D0AF1">
        <w:rPr>
          <w:rFonts w:asciiTheme="minorHAnsi" w:hAnsiTheme="minorHAnsi" w:cstheme="minorHAnsi"/>
          <w:szCs w:val="20"/>
        </w:rPr>
        <w:t>, nie jest zobowiązana do zachowania poufności w odniesieniu do tych informacji.</w:t>
      </w:r>
    </w:p>
    <w:p w14:paraId="3F51D8CA" w14:textId="77777777" w:rsidR="009D0AF1" w:rsidRPr="009D0AF1" w:rsidRDefault="009D0AF1" w:rsidP="00F416EF">
      <w:pPr>
        <w:numPr>
          <w:ilvl w:val="0"/>
          <w:numId w:val="133"/>
        </w:numPr>
        <w:spacing w:line="240" w:lineRule="auto"/>
        <w:ind w:left="426" w:hanging="426"/>
        <w:rPr>
          <w:rFonts w:asciiTheme="minorHAnsi" w:hAnsiTheme="minorHAnsi" w:cstheme="minorHAnsi"/>
          <w:szCs w:val="20"/>
        </w:rPr>
      </w:pPr>
      <w:r w:rsidRPr="009D0AF1">
        <w:rPr>
          <w:rFonts w:asciiTheme="minorHAnsi" w:hAnsiTheme="minorHAnsi" w:cstheme="minorHAnsi"/>
          <w:b/>
          <w:szCs w:val="20"/>
        </w:rPr>
        <w:t>Wykonawca</w:t>
      </w:r>
      <w:r w:rsidRPr="009D0AF1">
        <w:rPr>
          <w:rFonts w:asciiTheme="minorHAnsi" w:hAnsiTheme="minorHAnsi" w:cstheme="minorHAnsi"/>
          <w:szCs w:val="20"/>
        </w:rPr>
        <w:t xml:space="preserve"> zobowiązuje się do ochrony Informacji Poufnych Zamawiającego określonych w §19 ust. 1-3 Umowy, w tym w szczególności:</w:t>
      </w:r>
    </w:p>
    <w:p w14:paraId="41F69B45" w14:textId="77777777" w:rsidR="009D0AF1" w:rsidRPr="009D0AF1" w:rsidRDefault="009D0AF1" w:rsidP="00F416EF">
      <w:pPr>
        <w:numPr>
          <w:ilvl w:val="0"/>
          <w:numId w:val="160"/>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zachować informacje w poufności,</w:t>
      </w:r>
    </w:p>
    <w:p w14:paraId="2CAF7066" w14:textId="77777777" w:rsidR="009D0AF1" w:rsidRPr="009D0AF1" w:rsidRDefault="009D0AF1" w:rsidP="00F416EF">
      <w:pPr>
        <w:numPr>
          <w:ilvl w:val="0"/>
          <w:numId w:val="160"/>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zapewnić w pełnym zakresie ochronę przed ujawnieniem informacji, z zachowaniem staranności wymagane w stosunkach danego rodzaju,</w:t>
      </w:r>
    </w:p>
    <w:p w14:paraId="6177B3B9" w14:textId="77777777" w:rsidR="009D0AF1" w:rsidRPr="009D0AF1" w:rsidRDefault="009D0AF1" w:rsidP="00F416EF">
      <w:pPr>
        <w:numPr>
          <w:ilvl w:val="0"/>
          <w:numId w:val="160"/>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wykorzystywać informacje wyłącznie w celu wykonania niniejszej Umowy,</w:t>
      </w:r>
    </w:p>
    <w:p w14:paraId="4836A2AA" w14:textId="184140CA" w:rsidR="009D0AF1" w:rsidRPr="009D0AF1" w:rsidRDefault="009D0AF1" w:rsidP="00F416EF">
      <w:pPr>
        <w:numPr>
          <w:ilvl w:val="0"/>
          <w:numId w:val="160"/>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przekazywać informacje wyłącznie podmiotom uprawnionym z mocy ustawy do uzyskania tych informacji, w niezbędnie wymaganym zakresie; o każdym p</w:t>
      </w:r>
      <w:r w:rsidR="002F3504">
        <w:rPr>
          <w:rFonts w:asciiTheme="minorHAnsi" w:hAnsiTheme="minorHAnsi" w:cstheme="minorHAnsi"/>
          <w:szCs w:val="20"/>
        </w:rPr>
        <w:t xml:space="preserve">rzypadku przekazania informacji </w:t>
      </w:r>
      <w:r w:rsidRPr="009D0AF1">
        <w:rPr>
          <w:rFonts w:asciiTheme="minorHAnsi" w:hAnsiTheme="minorHAnsi" w:cstheme="minorHAnsi"/>
          <w:b/>
          <w:szCs w:val="20"/>
        </w:rPr>
        <w:t>Wykonawca</w:t>
      </w:r>
      <w:r w:rsidRPr="009D0AF1">
        <w:rPr>
          <w:rFonts w:asciiTheme="minorHAnsi" w:hAnsiTheme="minorHAnsi" w:cstheme="minorHAnsi"/>
          <w:szCs w:val="20"/>
        </w:rPr>
        <w:t xml:space="preserve"> jest zobowiązany powiadomić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na piśmie, chyba że powiadomienie jest sprzeczne z obowiązującymi przepisami,</w:t>
      </w:r>
    </w:p>
    <w:p w14:paraId="730B2128" w14:textId="77777777" w:rsidR="009D0AF1" w:rsidRPr="009D0AF1" w:rsidRDefault="009D0AF1" w:rsidP="00F416EF">
      <w:pPr>
        <w:numPr>
          <w:ilvl w:val="0"/>
          <w:numId w:val="160"/>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 xml:space="preserve">niezwłocznie zawiadomić </w:t>
      </w:r>
      <w:r w:rsidRPr="009D0AF1">
        <w:rPr>
          <w:rFonts w:asciiTheme="minorHAnsi" w:hAnsiTheme="minorHAnsi" w:cstheme="minorHAnsi"/>
          <w:b/>
          <w:szCs w:val="20"/>
        </w:rPr>
        <w:t>Zamawiającego</w:t>
      </w:r>
      <w:r w:rsidRPr="009D0AF1">
        <w:rPr>
          <w:rFonts w:asciiTheme="minorHAnsi" w:hAnsiTheme="minorHAnsi" w:cstheme="minorHAnsi"/>
          <w:szCs w:val="20"/>
        </w:rPr>
        <w:t xml:space="preserve"> na piśmie o każdym przypadku nieuprawnionego dostępu do informacji,</w:t>
      </w:r>
    </w:p>
    <w:p w14:paraId="0D03EDBA" w14:textId="77777777" w:rsidR="009D0AF1" w:rsidRPr="009D0AF1" w:rsidRDefault="009D0AF1" w:rsidP="00F416EF">
      <w:pPr>
        <w:numPr>
          <w:ilvl w:val="0"/>
          <w:numId w:val="160"/>
        </w:numPr>
        <w:tabs>
          <w:tab w:val="left" w:pos="709"/>
          <w:tab w:val="center" w:pos="4536"/>
          <w:tab w:val="right" w:pos="9072"/>
        </w:tabs>
        <w:spacing w:line="240" w:lineRule="auto"/>
        <w:ind w:left="709" w:hanging="283"/>
        <w:rPr>
          <w:rFonts w:asciiTheme="minorHAnsi" w:hAnsiTheme="minorHAnsi" w:cstheme="minorHAnsi"/>
          <w:szCs w:val="20"/>
        </w:rPr>
      </w:pPr>
      <w:r w:rsidRPr="009D0AF1">
        <w:rPr>
          <w:rFonts w:asciiTheme="minorHAnsi" w:hAnsiTheme="minorHAnsi" w:cstheme="minorHAnsi"/>
          <w:szCs w:val="20"/>
        </w:rPr>
        <w:t xml:space="preserve">po wykonaniu Umowy usunąć wszystkie informacje, chyba że </w:t>
      </w:r>
      <w:r w:rsidRPr="009D0AF1">
        <w:rPr>
          <w:rFonts w:asciiTheme="minorHAnsi" w:hAnsiTheme="minorHAnsi" w:cstheme="minorHAnsi"/>
          <w:b/>
          <w:szCs w:val="20"/>
        </w:rPr>
        <w:t>Zamawiający</w:t>
      </w:r>
      <w:r w:rsidRPr="009D0AF1">
        <w:rPr>
          <w:rFonts w:asciiTheme="minorHAnsi" w:hAnsiTheme="minorHAnsi" w:cstheme="minorHAnsi"/>
          <w:szCs w:val="20"/>
        </w:rPr>
        <w:t xml:space="preserve"> zażąda na piśmie innego sposobu wykonania tego obowiązku, w szczególności zwrotu nośników, na których przechowywane są informacje, z zastrzeżeniem, że </w:t>
      </w:r>
      <w:r w:rsidRPr="009D0AF1">
        <w:rPr>
          <w:rFonts w:asciiTheme="minorHAnsi" w:hAnsiTheme="minorHAnsi" w:cstheme="minorHAnsi"/>
          <w:b/>
          <w:szCs w:val="20"/>
        </w:rPr>
        <w:t>Wykonawca</w:t>
      </w:r>
      <w:r w:rsidRPr="009D0AF1">
        <w:rPr>
          <w:rFonts w:asciiTheme="minorHAnsi" w:hAnsiTheme="minorHAnsi" w:cstheme="minorHAnsi"/>
          <w:szCs w:val="20"/>
        </w:rPr>
        <w:t xml:space="preserve"> jest uprawniony do zachowania kopii Informacji Poufnych Zamawiającego dla celów archiwizacji, spełnienia wymogów prawa lub ewentualnego dowodzenia prawidłowości realizacji Umowy.</w:t>
      </w:r>
    </w:p>
    <w:p w14:paraId="6AC3A526" w14:textId="77777777" w:rsidR="009D0AF1" w:rsidRPr="009D0AF1" w:rsidRDefault="009D0AF1" w:rsidP="00F416EF">
      <w:pPr>
        <w:numPr>
          <w:ilvl w:val="0"/>
          <w:numId w:val="133"/>
        </w:numPr>
        <w:spacing w:line="240" w:lineRule="auto"/>
        <w:ind w:left="426" w:hanging="426"/>
        <w:rPr>
          <w:rFonts w:asciiTheme="minorHAnsi" w:hAnsiTheme="minorHAnsi" w:cstheme="minorHAnsi"/>
          <w:szCs w:val="20"/>
        </w:rPr>
      </w:pPr>
      <w:r w:rsidRPr="009D0AF1">
        <w:rPr>
          <w:rFonts w:asciiTheme="minorHAnsi" w:hAnsiTheme="minorHAnsi" w:cstheme="minorHAnsi"/>
          <w:b/>
          <w:szCs w:val="20"/>
        </w:rPr>
        <w:t>Wykonawca</w:t>
      </w:r>
      <w:r w:rsidRPr="009D0AF1">
        <w:rPr>
          <w:rFonts w:asciiTheme="minorHAnsi" w:hAnsiTheme="minorHAnsi" w:cstheme="minorHAnsi"/>
          <w:szCs w:val="20"/>
        </w:rPr>
        <w:t xml:space="preserve"> jest zobowiązany do ochrony informacji określonych w §19 ust. 1-3 Umowy przez okres od uzyskania pierwszego dostępu do informacji do upływu pięciu lat od dnia zakończenia wykonywania Umowy.</w:t>
      </w:r>
    </w:p>
    <w:p w14:paraId="6EA3A5ED" w14:textId="77777777" w:rsidR="009D0AF1" w:rsidRPr="009D0AF1" w:rsidRDefault="009D0AF1" w:rsidP="00F416EF">
      <w:pPr>
        <w:numPr>
          <w:ilvl w:val="0"/>
          <w:numId w:val="133"/>
        </w:numPr>
        <w:spacing w:line="240" w:lineRule="auto"/>
        <w:ind w:left="426" w:hanging="426"/>
        <w:rPr>
          <w:rFonts w:asciiTheme="minorHAnsi" w:hAnsiTheme="minorHAnsi" w:cstheme="minorHAnsi"/>
          <w:szCs w:val="20"/>
        </w:rPr>
      </w:pPr>
      <w:r w:rsidRPr="009D0AF1">
        <w:rPr>
          <w:rFonts w:asciiTheme="minorHAnsi" w:hAnsiTheme="minorHAnsi" w:cstheme="minorHAnsi"/>
          <w:szCs w:val="20"/>
        </w:rPr>
        <w:t xml:space="preserve">Niezależnie od obowiązków zawiązanych z ochroną informacji określonych w §19 ust. 1-3 Umowy, </w:t>
      </w:r>
      <w:r w:rsidRPr="009D0AF1">
        <w:rPr>
          <w:rFonts w:asciiTheme="minorHAnsi" w:hAnsiTheme="minorHAnsi" w:cstheme="minorHAnsi"/>
          <w:b/>
          <w:szCs w:val="20"/>
        </w:rPr>
        <w:t>Wykonawca</w:t>
      </w:r>
      <w:r w:rsidRPr="009D0AF1">
        <w:rPr>
          <w:rFonts w:asciiTheme="minorHAnsi" w:hAnsiTheme="minorHAnsi" w:cstheme="minorHAnsi"/>
          <w:szCs w:val="20"/>
        </w:rPr>
        <w:t xml:space="preserve"> zobowiązuje się zachować w poufności wszelkie informacje, które uzyskał w związku z zawarciem lub wykonywaniem Umowy, jeżeli ich ujawnienie mogłoby w jakikolwiek sposób naruszać renomę </w:t>
      </w:r>
      <w:r w:rsidRPr="009D0AF1">
        <w:rPr>
          <w:rFonts w:asciiTheme="minorHAnsi" w:hAnsiTheme="minorHAnsi" w:cstheme="minorHAnsi"/>
          <w:b/>
          <w:szCs w:val="20"/>
        </w:rPr>
        <w:t>Zamawiającego</w:t>
      </w:r>
      <w:r w:rsidRPr="009D0AF1">
        <w:rPr>
          <w:rFonts w:asciiTheme="minorHAnsi" w:hAnsiTheme="minorHAnsi" w:cstheme="minorHAnsi"/>
          <w:szCs w:val="20"/>
        </w:rPr>
        <w:t>. Powyższy obowiązek ma charakter bezterminowy.</w:t>
      </w:r>
    </w:p>
    <w:p w14:paraId="1721705C" w14:textId="77777777" w:rsidR="009D0AF1" w:rsidRPr="009D0AF1" w:rsidRDefault="009D0AF1" w:rsidP="00F416EF">
      <w:pPr>
        <w:numPr>
          <w:ilvl w:val="0"/>
          <w:numId w:val="133"/>
        </w:numPr>
        <w:spacing w:line="240" w:lineRule="auto"/>
        <w:ind w:left="426"/>
        <w:rPr>
          <w:rFonts w:asciiTheme="minorHAnsi" w:hAnsiTheme="minorHAnsi" w:cstheme="minorHAnsi"/>
          <w:szCs w:val="20"/>
        </w:rPr>
      </w:pPr>
      <w:r w:rsidRPr="009D0AF1">
        <w:rPr>
          <w:rFonts w:asciiTheme="minorHAnsi" w:hAnsiTheme="minorHAnsi" w:cstheme="minorHAnsi"/>
          <w:szCs w:val="20"/>
        </w:rPr>
        <w:t xml:space="preserve">W trakcie obowiązywania Umowy oraz przez okres pięciu lat od dnia zakończenia jej wykonywania, jednak nie częściej niż 1 raz w roku, Zamawiający jest uprawniony zwrócić się z wnioskiem o złożenie przez </w:t>
      </w:r>
      <w:r w:rsidRPr="009D0AF1">
        <w:rPr>
          <w:rFonts w:asciiTheme="minorHAnsi" w:hAnsiTheme="minorHAnsi" w:cstheme="minorHAnsi"/>
          <w:b/>
          <w:szCs w:val="20"/>
        </w:rPr>
        <w:t>Wykonawcę</w:t>
      </w:r>
      <w:r w:rsidRPr="009D0AF1">
        <w:rPr>
          <w:rFonts w:asciiTheme="minorHAnsi" w:hAnsiTheme="minorHAnsi" w:cstheme="minorHAnsi"/>
          <w:szCs w:val="20"/>
        </w:rPr>
        <w:t xml:space="preserve"> oświadczenia dotyczącego wypełniania obowiązku ochrony Informacji Poufnych Zamawiającego. </w:t>
      </w:r>
      <w:r w:rsidRPr="009D0AF1">
        <w:rPr>
          <w:rFonts w:asciiTheme="minorHAnsi" w:hAnsiTheme="minorHAnsi" w:cstheme="minorHAnsi"/>
          <w:b/>
          <w:szCs w:val="20"/>
        </w:rPr>
        <w:t>Wykonawca</w:t>
      </w:r>
      <w:r w:rsidRPr="009D0AF1">
        <w:rPr>
          <w:rFonts w:asciiTheme="minorHAnsi" w:hAnsiTheme="minorHAnsi" w:cstheme="minorHAnsi"/>
          <w:szCs w:val="20"/>
        </w:rPr>
        <w:t xml:space="preserve"> jest zobowiązany złożyć oświadczenie w terminie 21 (dwudziestu jeden) dni kalendarzowych.</w:t>
      </w:r>
    </w:p>
    <w:p w14:paraId="78E02540"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§20 INFORMACJE SENSYTYWNE</w:t>
      </w:r>
    </w:p>
    <w:p w14:paraId="4A02126B" w14:textId="77777777" w:rsidR="009D0AF1" w:rsidRPr="009D0AF1" w:rsidRDefault="009D0AF1" w:rsidP="00306C6A">
      <w:pPr>
        <w:numPr>
          <w:ilvl w:val="0"/>
          <w:numId w:val="182"/>
        </w:numPr>
        <w:spacing w:before="120" w:after="200" w:line="240" w:lineRule="auto"/>
        <w:ind w:left="425" w:hanging="357"/>
        <w:contextualSpacing/>
        <w:rPr>
          <w:rFonts w:asciiTheme="minorHAnsi" w:hAnsiTheme="minorHAnsi" w:cstheme="minorHAnsi"/>
          <w:szCs w:val="20"/>
          <w:lang w:eastAsia="en-US"/>
        </w:rPr>
      </w:pPr>
      <w:r w:rsidRPr="009D0AF1">
        <w:rPr>
          <w:rFonts w:asciiTheme="minorHAnsi" w:hAnsiTheme="minorHAnsi" w:cstheme="minorHAnsi"/>
          <w:szCs w:val="20"/>
          <w:lang w:eastAsia="en-US"/>
        </w:rPr>
        <w:t>Wykonawca zobowiązuje się w ramach realizacji prac określonych w niniejszej Umowie do przestrzegania Programu Zgodności - Programu Zapewnienia Niedyskryminacyjnego Traktowania Użytkowników Systemu Dystrybucyjnego ENEA Operator Sp. z o.o. zatwierdzonego przez Prezesa URE decyzją z dnia 30.03.2011 r. znak DPK-7124-9(5)/2011/MiKo, zmienioną decyzją z dnia 14.02.2014 r. znak: DRR-7124-82(6)/2013/2014/MKo1. Jednocześnie Wykonawca ma obowiązek:</w:t>
      </w:r>
    </w:p>
    <w:p w14:paraId="4C896A9D" w14:textId="77777777" w:rsidR="009D0AF1" w:rsidRPr="009D0AF1" w:rsidRDefault="009D0AF1" w:rsidP="00306C6A">
      <w:pPr>
        <w:numPr>
          <w:ilvl w:val="1"/>
          <w:numId w:val="140"/>
        </w:numPr>
        <w:spacing w:before="120" w:after="200" w:line="240" w:lineRule="auto"/>
        <w:ind w:left="782" w:hanging="357"/>
        <w:contextualSpacing/>
        <w:rPr>
          <w:rFonts w:asciiTheme="minorHAnsi" w:hAnsiTheme="minorHAnsi" w:cstheme="minorHAnsi"/>
          <w:szCs w:val="20"/>
          <w:lang w:eastAsia="en-US"/>
        </w:rPr>
      </w:pPr>
      <w:r w:rsidRPr="009D0AF1">
        <w:rPr>
          <w:rFonts w:asciiTheme="minorHAnsi" w:hAnsiTheme="minorHAnsi" w:cstheme="minorHAnsi"/>
          <w:szCs w:val="20"/>
          <w:lang w:eastAsia="en-US"/>
        </w:rPr>
        <w:t>wykorzystania wszelkich informacji sensytywnych ENEA Operator Sp. z o.o. (takich jak: wielkość mocy umownej; dane odczytowe urządzeń pomiarowych mocy i energii elektrycznej; zużycie energii elektrycznej i struktury jej poboru; umowne ograniczenia występujące w dostarczaniu energii elektrycznej; terminy płatności faktur i okresy rozliczeniowe; zadłużenia i windykacji należności; historii płatności; indywidualnie wydanych technicznych i finansowych warunków przyłączenia do sieci z wyłączeniem informacji określonych w art. 7 ust. 8l prawa energetycznego; ekspertyzy wpływu przyłączania do sieci elektroenergetycznej urządzeń, instalacji lub sieci wytwórczych i odbiorczych na system) z którymi zapoznał się w toku realizacji Umowy jedynie do celów realizacji zobowiązań wynikających z niniejszej Umowy oraz nieudostępniania ich osobom trzecim ani niepublikowania w jakiejkolwiek formie w całości lub części,</w:t>
      </w:r>
    </w:p>
    <w:p w14:paraId="4ECBD769" w14:textId="77777777" w:rsidR="009D0AF1" w:rsidRPr="009D0AF1" w:rsidRDefault="009D0AF1" w:rsidP="00306C6A">
      <w:pPr>
        <w:numPr>
          <w:ilvl w:val="1"/>
          <w:numId w:val="140"/>
        </w:numPr>
        <w:spacing w:before="120" w:after="200" w:line="240" w:lineRule="auto"/>
        <w:ind w:left="782" w:hanging="357"/>
        <w:contextualSpacing/>
        <w:rPr>
          <w:rFonts w:asciiTheme="minorHAnsi" w:hAnsiTheme="minorHAnsi" w:cstheme="minorHAnsi"/>
          <w:szCs w:val="20"/>
          <w:lang w:eastAsia="en-US"/>
        </w:rPr>
      </w:pPr>
      <w:r w:rsidRPr="009D0AF1">
        <w:rPr>
          <w:rFonts w:asciiTheme="minorHAnsi" w:hAnsiTheme="minorHAnsi" w:cstheme="minorHAnsi"/>
          <w:szCs w:val="20"/>
          <w:lang w:eastAsia="en-US"/>
        </w:rPr>
        <w:t>wszelkie informacje sensytywne Enea Operator Sp. z. o.o. do których uzyskał dostęp w ramach realizacji Umowy odpowiednio zabezpieczyć, chronić w trakcie realizacji zobowiązań wynikających z niniejszej Umowy oraz zniszczyć lub zwrócić natychmiast po zakończeniu realizacji zobowiązań wynikających z niniejszej Umowy (tj. również trwale usunąć z systemów informatycznych),</w:t>
      </w:r>
    </w:p>
    <w:p w14:paraId="7D13B0D5" w14:textId="77777777" w:rsidR="009D0AF1" w:rsidRPr="009D0AF1" w:rsidRDefault="009D0AF1" w:rsidP="009D0AF1">
      <w:pPr>
        <w:spacing w:after="200"/>
        <w:ind w:left="782"/>
        <w:contextualSpacing/>
        <w:rPr>
          <w:rFonts w:asciiTheme="minorHAnsi" w:hAnsiTheme="minorHAnsi" w:cstheme="minorHAnsi"/>
          <w:szCs w:val="20"/>
          <w:lang w:eastAsia="en-US"/>
        </w:rPr>
      </w:pPr>
    </w:p>
    <w:p w14:paraId="7773C579" w14:textId="77777777" w:rsidR="009D0AF1" w:rsidRPr="009D0AF1" w:rsidRDefault="009D0AF1" w:rsidP="009D0AF1">
      <w:pPr>
        <w:spacing w:after="200"/>
        <w:ind w:left="782"/>
        <w:contextualSpacing/>
        <w:rPr>
          <w:rFonts w:asciiTheme="minorHAnsi" w:hAnsiTheme="minorHAnsi" w:cstheme="minorHAnsi"/>
          <w:szCs w:val="20"/>
          <w:lang w:eastAsia="en-US"/>
        </w:rPr>
      </w:pPr>
      <w:r w:rsidRPr="009D0AF1">
        <w:rPr>
          <w:rFonts w:asciiTheme="minorHAnsi" w:hAnsiTheme="minorHAnsi" w:cstheme="minorHAnsi"/>
          <w:szCs w:val="20"/>
          <w:lang w:eastAsia="en-US"/>
        </w:rPr>
        <w:t>jeśli informacje sensytywne jednocześnie stanowią dane osobowe zasady ich przetwarzania przez Wykonawcę reguluje Umowa DPA, która stanowi załącznik nr 3 do niniejszej Umowy.</w:t>
      </w:r>
    </w:p>
    <w:p w14:paraId="2F6BBAF4" w14:textId="77777777" w:rsidR="009D0AF1" w:rsidRPr="009D0AF1" w:rsidRDefault="009D0AF1" w:rsidP="009D0AF1">
      <w:pPr>
        <w:ind w:left="426"/>
        <w:rPr>
          <w:rFonts w:asciiTheme="minorHAnsi" w:hAnsiTheme="minorHAnsi" w:cstheme="minorHAnsi"/>
          <w:szCs w:val="20"/>
        </w:rPr>
      </w:pPr>
    </w:p>
    <w:p w14:paraId="52EFF031" w14:textId="77777777" w:rsidR="009D0AF1" w:rsidRPr="009D0AF1" w:rsidRDefault="009D0AF1" w:rsidP="009D0AF1">
      <w:pPr>
        <w:rPr>
          <w:rFonts w:asciiTheme="minorHAnsi" w:hAnsiTheme="minorHAnsi" w:cstheme="minorHAnsi"/>
          <w:szCs w:val="20"/>
        </w:rPr>
      </w:pPr>
    </w:p>
    <w:p w14:paraId="59DE6190"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§21 OCHRONA DANYCH OSOBOWYCH I ICH PRZETWARZANIE</w:t>
      </w:r>
    </w:p>
    <w:p w14:paraId="4351C261" w14:textId="77777777" w:rsidR="009D0AF1" w:rsidRPr="009D0AF1" w:rsidRDefault="009D0AF1" w:rsidP="00F416EF">
      <w:pPr>
        <w:numPr>
          <w:ilvl w:val="0"/>
          <w:numId w:val="134"/>
        </w:numPr>
        <w:spacing w:line="240" w:lineRule="auto"/>
        <w:ind w:left="425" w:hanging="425"/>
        <w:rPr>
          <w:rFonts w:asciiTheme="minorHAnsi" w:hAnsiTheme="minorHAnsi" w:cstheme="minorHAnsi"/>
          <w:szCs w:val="20"/>
        </w:rPr>
      </w:pPr>
      <w:r w:rsidRPr="009D0AF1">
        <w:rPr>
          <w:rFonts w:asciiTheme="minorHAnsi" w:hAnsiTheme="minorHAnsi" w:cstheme="minorHAnsi"/>
          <w:b/>
          <w:szCs w:val="20"/>
        </w:rPr>
        <w:t xml:space="preserve">Zamawiający </w:t>
      </w:r>
      <w:r w:rsidRPr="009D0AF1">
        <w:rPr>
          <w:rFonts w:asciiTheme="minorHAnsi" w:hAnsiTheme="minorHAnsi" w:cstheme="minorHAnsi"/>
          <w:szCs w:val="20"/>
        </w:rPr>
        <w:t xml:space="preserve">powierza oraz podpowierza </w:t>
      </w:r>
      <w:r w:rsidRPr="009D0AF1">
        <w:rPr>
          <w:rFonts w:asciiTheme="minorHAnsi" w:hAnsiTheme="minorHAnsi" w:cstheme="minorHAnsi"/>
          <w:b/>
          <w:szCs w:val="20"/>
        </w:rPr>
        <w:t>Wykonawcy</w:t>
      </w:r>
      <w:r w:rsidRPr="009D0AF1">
        <w:rPr>
          <w:rFonts w:asciiTheme="minorHAnsi" w:hAnsiTheme="minorHAnsi" w:cstheme="minorHAnsi"/>
          <w:szCs w:val="20"/>
        </w:rPr>
        <w:t xml:space="preserve"> do przetwarzania dane osobowe w zakresie i na zasadach określonych w Umowie powierzenia przetwarzania danych osobowych, („Umowa DPA”) która stanowi Załącznik nr 3 do niniejszej Umowy.</w:t>
      </w:r>
    </w:p>
    <w:p w14:paraId="329AE0C0" w14:textId="77777777" w:rsidR="009D0AF1" w:rsidRPr="009D0AF1" w:rsidRDefault="009D0AF1" w:rsidP="00F416EF">
      <w:pPr>
        <w:numPr>
          <w:ilvl w:val="0"/>
          <w:numId w:val="134"/>
        </w:numPr>
        <w:spacing w:line="240" w:lineRule="auto"/>
        <w:ind w:left="425" w:hanging="425"/>
        <w:rPr>
          <w:rFonts w:asciiTheme="minorHAnsi" w:hAnsiTheme="minorHAnsi" w:cstheme="minorHAnsi"/>
          <w:szCs w:val="20"/>
        </w:rPr>
      </w:pPr>
      <w:r w:rsidRPr="009D0AF1">
        <w:rPr>
          <w:rFonts w:asciiTheme="minorHAnsi" w:hAnsiTheme="minorHAnsi" w:cstheme="minorHAnsi"/>
          <w:b/>
          <w:szCs w:val="20"/>
        </w:rPr>
        <w:t>Zamawiający</w:t>
      </w:r>
      <w:r w:rsidRPr="009D0AF1">
        <w:rPr>
          <w:rFonts w:asciiTheme="minorHAnsi" w:hAnsiTheme="minorHAnsi" w:cstheme="minorHAnsi"/>
          <w:szCs w:val="20"/>
        </w:rPr>
        <w:t xml:space="preserve"> oświadcza, iż w rozumieniu RODO, administratorem danych (dalej: Administrator) w odniesieniu do powierzonych zgodnie z niniejszą Umową danych osobowych, pozostają Spółki (każda z osobna): ………………………, a wszelkie prawa do powierzonych danych osobowych przez cały czas trwania Umowy należą do Administratorów.</w:t>
      </w:r>
    </w:p>
    <w:p w14:paraId="7AACF399" w14:textId="77777777" w:rsidR="009D0AF1" w:rsidRPr="009D0AF1" w:rsidRDefault="009D0AF1" w:rsidP="00F416EF">
      <w:pPr>
        <w:numPr>
          <w:ilvl w:val="0"/>
          <w:numId w:val="134"/>
        </w:numPr>
        <w:spacing w:line="240" w:lineRule="auto"/>
        <w:ind w:left="425" w:hanging="425"/>
        <w:rPr>
          <w:rFonts w:asciiTheme="minorHAnsi" w:hAnsiTheme="minorHAnsi" w:cstheme="minorHAnsi"/>
          <w:szCs w:val="20"/>
        </w:rPr>
      </w:pPr>
      <w:r w:rsidRPr="009D0AF1">
        <w:rPr>
          <w:rFonts w:asciiTheme="minorHAnsi" w:hAnsiTheme="minorHAnsi" w:cstheme="minorHAnsi"/>
          <w:szCs w:val="20"/>
        </w:rPr>
        <w:t>Niniejsza Umowa wraz z Umową DPA stanowią łącznie udokumentowanie polecenia Administratora, o którym mowa w art. 28 ust. 3 lit. a) RODO.</w:t>
      </w:r>
    </w:p>
    <w:p w14:paraId="580A2A38" w14:textId="77777777" w:rsidR="009D0AF1" w:rsidRPr="009D0AF1" w:rsidRDefault="009D0AF1" w:rsidP="009D0AF1">
      <w:pPr>
        <w:ind w:left="425"/>
        <w:rPr>
          <w:rFonts w:asciiTheme="minorHAnsi" w:hAnsiTheme="minorHAnsi" w:cstheme="minorHAnsi"/>
          <w:szCs w:val="20"/>
        </w:rPr>
      </w:pPr>
    </w:p>
    <w:p w14:paraId="19028714" w14:textId="77777777" w:rsidR="009D0AF1" w:rsidRPr="009D0AF1" w:rsidRDefault="009D0AF1" w:rsidP="009D0AF1">
      <w:pPr>
        <w:keepNext/>
        <w:spacing w:after="240" w:line="240" w:lineRule="auto"/>
        <w:jc w:val="center"/>
        <w:outlineLvl w:val="4"/>
        <w:rPr>
          <w:rFonts w:asciiTheme="minorHAnsi" w:hAnsiTheme="minorHAnsi" w:cstheme="minorHAnsi"/>
          <w:b/>
          <w:bCs/>
          <w:szCs w:val="20"/>
        </w:rPr>
      </w:pPr>
      <w:r w:rsidRPr="009D0AF1">
        <w:rPr>
          <w:rFonts w:asciiTheme="minorHAnsi" w:hAnsiTheme="minorHAnsi" w:cstheme="minorHAnsi"/>
          <w:b/>
          <w:bCs/>
          <w:szCs w:val="20"/>
        </w:rPr>
        <w:t>§22 POSTANOWIENA KOŃCOWE</w:t>
      </w:r>
    </w:p>
    <w:p w14:paraId="1104D0DA" w14:textId="77777777" w:rsidR="009D0AF1" w:rsidRPr="009D0AF1" w:rsidRDefault="009D0AF1" w:rsidP="00306C6A">
      <w:pPr>
        <w:numPr>
          <w:ilvl w:val="2"/>
          <w:numId w:val="135"/>
        </w:numPr>
        <w:spacing w:before="120" w:after="200" w:line="240" w:lineRule="auto"/>
        <w:ind w:left="425" w:hanging="425"/>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nie może przenieść praw, w tym wierzytelności wobec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lub obowiązków wynikających z niniejszej Umowy na osoby trzecie bez uprzedniej zgody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wyrażonej w formie pisemnej pod rygorem nieważności</w:t>
      </w:r>
      <w:r w:rsidRPr="009D0AF1">
        <w:rPr>
          <w:rFonts w:asciiTheme="minorHAnsi" w:hAnsiTheme="minorHAnsi" w:cstheme="minorHAnsi"/>
          <w:b/>
          <w:szCs w:val="20"/>
          <w:lang w:eastAsia="en-US"/>
        </w:rPr>
        <w:t>.</w:t>
      </w:r>
    </w:p>
    <w:p w14:paraId="00CCF2B9" w14:textId="77777777" w:rsidR="009D0AF1" w:rsidRPr="009D0AF1" w:rsidRDefault="009D0AF1" w:rsidP="00306C6A">
      <w:pPr>
        <w:numPr>
          <w:ilvl w:val="2"/>
          <w:numId w:val="135"/>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Ewentualne spory mogące wynikać z realizacji niniejszej Umowy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będą starały się rozwiązać polubownie. W przypadku gdyby w terminie 30 dni od dnia powstania sporu, rozwiązania polubownego nie dało się wypracować, </w:t>
      </w:r>
      <w:r w:rsidRPr="009D0AF1">
        <w:rPr>
          <w:rFonts w:asciiTheme="minorHAnsi" w:hAnsiTheme="minorHAnsi" w:cstheme="minorHAnsi"/>
          <w:b/>
          <w:szCs w:val="20"/>
          <w:lang w:eastAsia="en-US"/>
        </w:rPr>
        <w:t xml:space="preserve">Strony </w:t>
      </w:r>
      <w:r w:rsidRPr="009D0AF1">
        <w:rPr>
          <w:rFonts w:asciiTheme="minorHAnsi" w:hAnsiTheme="minorHAnsi" w:cstheme="minorHAnsi"/>
          <w:szCs w:val="20"/>
          <w:lang w:eastAsia="en-US"/>
        </w:rPr>
        <w:t xml:space="preserve">mogą poddać spór pod rozstrzygnięcie Sądu właściwego miejscowo ze względu na siedzibę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Termin zastrzeżony w zdaniu poprzednim nie znajduje zastosowania, w przypadku, gdyby w tym terminie miało nastąpić przedawnienie roszczenia.</w:t>
      </w:r>
    </w:p>
    <w:p w14:paraId="5188472C" w14:textId="77777777" w:rsidR="009D0AF1" w:rsidRPr="009D0AF1" w:rsidRDefault="009D0AF1" w:rsidP="00306C6A">
      <w:pPr>
        <w:numPr>
          <w:ilvl w:val="2"/>
          <w:numId w:val="135"/>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Wszelkie zmiany i uzupełnienia w treści Umowy wymagają formy pisemnej pod rygorem nieważności. Zmiany </w:t>
      </w:r>
      <w:r w:rsidRPr="009D0AF1">
        <w:rPr>
          <w:rFonts w:asciiTheme="minorHAnsi" w:hAnsiTheme="minorHAnsi" w:cstheme="minorHAnsi"/>
          <w:szCs w:val="20"/>
          <w:lang w:val="x-none" w:eastAsia="en-US"/>
        </w:rPr>
        <w:t xml:space="preserve">adresu </w:t>
      </w:r>
      <w:r w:rsidRPr="009D0AF1">
        <w:rPr>
          <w:rFonts w:asciiTheme="minorHAnsi" w:hAnsiTheme="minorHAnsi" w:cstheme="minorHAnsi"/>
          <w:b/>
          <w:szCs w:val="20"/>
          <w:lang w:val="x-none" w:eastAsia="en-US"/>
        </w:rPr>
        <w:t>Stron</w:t>
      </w:r>
      <w:r w:rsidRPr="009D0AF1">
        <w:rPr>
          <w:rFonts w:asciiTheme="minorHAnsi" w:hAnsiTheme="minorHAnsi" w:cstheme="minorHAnsi"/>
          <w:szCs w:val="20"/>
          <w:lang w:eastAsia="en-US"/>
        </w:rPr>
        <w:t xml:space="preserve">, danych osób do kontaktu wskazanych przez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w:t>
      </w:r>
      <w:r w:rsidRPr="009D0AF1">
        <w:rPr>
          <w:rFonts w:asciiTheme="minorHAnsi" w:hAnsiTheme="minorHAnsi" w:cstheme="minorHAnsi"/>
          <w:szCs w:val="20"/>
          <w:lang w:val="x-none" w:eastAsia="en-US"/>
        </w:rPr>
        <w:t>adres</w:t>
      </w:r>
      <w:r w:rsidRPr="009D0AF1">
        <w:rPr>
          <w:rFonts w:asciiTheme="minorHAnsi" w:hAnsiTheme="minorHAnsi" w:cstheme="minorHAnsi"/>
          <w:szCs w:val="20"/>
          <w:lang w:eastAsia="en-US"/>
        </w:rPr>
        <w:t>u</w:t>
      </w:r>
      <w:r w:rsidRPr="009D0AF1">
        <w:rPr>
          <w:rFonts w:asciiTheme="minorHAnsi" w:hAnsiTheme="minorHAnsi" w:cstheme="minorHAnsi"/>
          <w:szCs w:val="20"/>
          <w:lang w:val="x-none" w:eastAsia="en-US"/>
        </w:rPr>
        <w:t xml:space="preserve"> doręczenia faktury </w:t>
      </w:r>
      <w:r w:rsidRPr="009D0AF1">
        <w:rPr>
          <w:rFonts w:asciiTheme="minorHAnsi" w:hAnsiTheme="minorHAnsi" w:cstheme="minorHAnsi"/>
          <w:szCs w:val="20"/>
          <w:lang w:eastAsia="en-US"/>
        </w:rPr>
        <w:t xml:space="preserve">do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val="x-none" w:eastAsia="en-US"/>
        </w:rPr>
        <w:t xml:space="preserve">, nie stanowią zmiany Umowy i nie wymagają zawierania aneksów. O powyższych zmianach </w:t>
      </w:r>
      <w:r w:rsidRPr="009D0AF1">
        <w:rPr>
          <w:rFonts w:asciiTheme="minorHAnsi" w:hAnsiTheme="minorHAnsi" w:cstheme="minorHAnsi"/>
          <w:b/>
          <w:szCs w:val="20"/>
          <w:lang w:val="x-none" w:eastAsia="en-US"/>
        </w:rPr>
        <w:t>Strony</w:t>
      </w:r>
      <w:r w:rsidRPr="009D0AF1">
        <w:rPr>
          <w:rFonts w:asciiTheme="minorHAnsi" w:hAnsiTheme="minorHAnsi" w:cstheme="minorHAnsi"/>
          <w:szCs w:val="20"/>
          <w:lang w:val="x-none" w:eastAsia="en-US"/>
        </w:rPr>
        <w:t xml:space="preserve"> powiadamiają się wzajemnie w formie </w:t>
      </w:r>
      <w:r w:rsidRPr="009D0AF1">
        <w:rPr>
          <w:rFonts w:asciiTheme="minorHAnsi" w:hAnsiTheme="minorHAnsi" w:cstheme="minorHAnsi"/>
          <w:szCs w:val="20"/>
          <w:lang w:eastAsia="en-US"/>
        </w:rPr>
        <w:t>dokumentowej</w:t>
      </w:r>
      <w:r w:rsidRPr="009D0AF1">
        <w:rPr>
          <w:rFonts w:asciiTheme="minorHAnsi" w:hAnsiTheme="minorHAnsi" w:cstheme="minorHAnsi"/>
          <w:szCs w:val="20"/>
          <w:lang w:val="x-none" w:eastAsia="en-US"/>
        </w:rPr>
        <w:t>.</w:t>
      </w:r>
    </w:p>
    <w:p w14:paraId="741F4404" w14:textId="77777777" w:rsidR="009D0AF1" w:rsidRPr="009D0AF1" w:rsidRDefault="009D0AF1" w:rsidP="00306C6A">
      <w:pPr>
        <w:numPr>
          <w:ilvl w:val="2"/>
          <w:numId w:val="135"/>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W przypadku uznania jakiegokolwiek sformułowania lub postanowienia Umowy za niezgodne z prawem polskim i uznania tego sformułowania lub postanowienia za nieważne, </w:t>
      </w:r>
      <w:r w:rsidRPr="009D0AF1">
        <w:rPr>
          <w:rFonts w:asciiTheme="minorHAnsi" w:hAnsiTheme="minorHAnsi" w:cstheme="minorHAnsi"/>
          <w:b/>
          <w:szCs w:val="20"/>
          <w:lang w:eastAsia="en-US"/>
        </w:rPr>
        <w:t>Strony</w:t>
      </w:r>
      <w:r w:rsidRPr="009D0AF1">
        <w:rPr>
          <w:rFonts w:asciiTheme="minorHAnsi" w:hAnsiTheme="minorHAnsi" w:cstheme="minorHAnsi"/>
          <w:szCs w:val="20"/>
          <w:lang w:eastAsia="en-US"/>
        </w:rPr>
        <w:t xml:space="preserve">, w myśl dyspozycji art. 58 §3 kodeksu cywilnego zobowiązują się uzgodnić nowe sformułowanie lub postanowienie, którego znaczenie będzie najbardziej zbliżone do pierwotnej intencji </w:t>
      </w:r>
      <w:r w:rsidRPr="009D0AF1">
        <w:rPr>
          <w:rFonts w:asciiTheme="minorHAnsi" w:hAnsiTheme="minorHAnsi" w:cstheme="minorHAnsi"/>
          <w:b/>
          <w:szCs w:val="20"/>
          <w:lang w:eastAsia="en-US"/>
        </w:rPr>
        <w:t>Stron</w:t>
      </w:r>
      <w:r w:rsidRPr="009D0AF1">
        <w:rPr>
          <w:rFonts w:asciiTheme="minorHAnsi" w:hAnsiTheme="minorHAnsi" w:cstheme="minorHAnsi"/>
          <w:szCs w:val="20"/>
          <w:lang w:eastAsia="en-US"/>
        </w:rPr>
        <w:t>.</w:t>
      </w:r>
    </w:p>
    <w:p w14:paraId="6E813B5F" w14:textId="77777777" w:rsidR="009D0AF1" w:rsidRPr="009D0AF1" w:rsidRDefault="009D0AF1" w:rsidP="00306C6A">
      <w:pPr>
        <w:numPr>
          <w:ilvl w:val="2"/>
          <w:numId w:val="135"/>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Nagłówki są umieszczone jedynie dla wygody </w:t>
      </w:r>
      <w:r w:rsidRPr="009D0AF1">
        <w:rPr>
          <w:rFonts w:asciiTheme="minorHAnsi" w:hAnsiTheme="minorHAnsi" w:cstheme="minorHAnsi"/>
          <w:b/>
          <w:szCs w:val="20"/>
          <w:lang w:eastAsia="en-US"/>
        </w:rPr>
        <w:t>Stron</w:t>
      </w:r>
      <w:r w:rsidRPr="009D0AF1">
        <w:rPr>
          <w:rFonts w:asciiTheme="minorHAnsi" w:hAnsiTheme="minorHAnsi" w:cstheme="minorHAnsi"/>
          <w:szCs w:val="20"/>
          <w:lang w:eastAsia="en-US"/>
        </w:rPr>
        <w:t xml:space="preserve"> i nie wpływają na konstrukcję lub interpretację Umowy.</w:t>
      </w:r>
    </w:p>
    <w:p w14:paraId="6ECF9755" w14:textId="77777777" w:rsidR="009D0AF1" w:rsidRPr="009D0AF1" w:rsidRDefault="009D0AF1" w:rsidP="00306C6A">
      <w:pPr>
        <w:numPr>
          <w:ilvl w:val="2"/>
          <w:numId w:val="135"/>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Treść Umowy stanowi tajemnicę przedsiębiorstwa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 xml:space="preserve"> i nie może być udostępniona osobom trzecim bez pisemnej zgody </w:t>
      </w:r>
      <w:r w:rsidRPr="009D0AF1">
        <w:rPr>
          <w:rFonts w:asciiTheme="minorHAnsi" w:hAnsiTheme="minorHAnsi" w:cstheme="minorHAnsi"/>
          <w:b/>
          <w:szCs w:val="20"/>
          <w:lang w:eastAsia="en-US"/>
        </w:rPr>
        <w:t>Zamawiającego</w:t>
      </w:r>
      <w:r w:rsidRPr="009D0AF1">
        <w:rPr>
          <w:rFonts w:asciiTheme="minorHAnsi" w:hAnsiTheme="minorHAnsi" w:cstheme="minorHAnsi"/>
          <w:szCs w:val="20"/>
          <w:lang w:eastAsia="en-US"/>
        </w:rPr>
        <w:t>.</w:t>
      </w:r>
    </w:p>
    <w:p w14:paraId="2CED8068" w14:textId="77777777" w:rsidR="009D0AF1" w:rsidRPr="009D0AF1" w:rsidRDefault="009D0AF1" w:rsidP="00306C6A">
      <w:pPr>
        <w:numPr>
          <w:ilvl w:val="2"/>
          <w:numId w:val="135"/>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W sprawach nieuregulowanych niniejszą Umową będą miały zastosowanie przepisy prawa polskiego, a zwłaszcza przepisy Kodeksu Cywilnego oraz Ustawy o prawie autorskim i prawach pokrewnych.</w:t>
      </w:r>
    </w:p>
    <w:p w14:paraId="2E63D83E" w14:textId="77777777" w:rsidR="009D0AF1" w:rsidRPr="009D0AF1" w:rsidRDefault="009D0AF1" w:rsidP="00306C6A">
      <w:pPr>
        <w:numPr>
          <w:ilvl w:val="2"/>
          <w:numId w:val="135"/>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b/>
          <w:szCs w:val="20"/>
          <w:lang w:eastAsia="en-US"/>
        </w:rPr>
        <w:t>Wykonawca</w:t>
      </w:r>
      <w:r w:rsidRPr="009D0AF1">
        <w:rPr>
          <w:rFonts w:asciiTheme="minorHAnsi" w:hAnsiTheme="minorHAnsi" w:cstheme="minorHAnsi"/>
          <w:szCs w:val="20"/>
          <w:lang w:eastAsia="en-US"/>
        </w:rPr>
        <w:t xml:space="preserve"> oświadcza, że zapoznał się z postanowieniami „Kodeksu Kontrahentów Grupy ENEA” zamieszczonego na stronie </w:t>
      </w:r>
      <w:hyperlink r:id="rId13" w:history="1">
        <w:r w:rsidRPr="009D0AF1">
          <w:rPr>
            <w:rFonts w:asciiTheme="minorHAnsi" w:hAnsiTheme="minorHAnsi" w:cstheme="minorHAnsi"/>
            <w:color w:val="0000FF"/>
            <w:szCs w:val="20"/>
            <w:u w:val="single"/>
            <w:lang w:eastAsia="en-US"/>
          </w:rPr>
          <w:t>https://www.enea.pl/pl/grupaenea/odpowiedzialny-biznes/kodeks-kontrahentow</w:t>
        </w:r>
      </w:hyperlink>
      <w:r w:rsidRPr="009D0AF1">
        <w:rPr>
          <w:rFonts w:asciiTheme="minorHAnsi" w:hAnsiTheme="minorHAnsi" w:cstheme="minorHAnsi"/>
          <w:szCs w:val="20"/>
          <w:lang w:eastAsia="en-US"/>
        </w:rPr>
        <w:t>, akceptuje je oraz zobowiązuje się do przestrzegania zawartych w nim zasad.</w:t>
      </w:r>
    </w:p>
    <w:p w14:paraId="476BA0C8" w14:textId="77777777" w:rsidR="009D0AF1" w:rsidRPr="009D0AF1" w:rsidRDefault="009D0AF1" w:rsidP="00306C6A">
      <w:pPr>
        <w:numPr>
          <w:ilvl w:val="2"/>
          <w:numId w:val="135"/>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Umowę sporządzono w dwóch jednobrzmiących egzemplarzach, po jednym dla każdej ze </w:t>
      </w:r>
      <w:r w:rsidRPr="009D0AF1">
        <w:rPr>
          <w:rFonts w:asciiTheme="minorHAnsi" w:hAnsiTheme="minorHAnsi" w:cstheme="minorHAnsi"/>
          <w:b/>
          <w:szCs w:val="20"/>
          <w:lang w:eastAsia="en-US"/>
        </w:rPr>
        <w:t>Stron</w:t>
      </w:r>
      <w:r w:rsidRPr="009D0AF1">
        <w:rPr>
          <w:rFonts w:asciiTheme="minorHAnsi" w:hAnsiTheme="minorHAnsi" w:cstheme="minorHAnsi"/>
          <w:szCs w:val="20"/>
          <w:lang w:eastAsia="en-US"/>
        </w:rPr>
        <w:t>.</w:t>
      </w:r>
    </w:p>
    <w:p w14:paraId="070405D5" w14:textId="73818E6D" w:rsidR="009D0AF1" w:rsidRDefault="009D0AF1" w:rsidP="00306C6A">
      <w:pPr>
        <w:numPr>
          <w:ilvl w:val="2"/>
          <w:numId w:val="135"/>
        </w:numPr>
        <w:spacing w:before="120" w:after="100" w:line="240" w:lineRule="auto"/>
        <w:ind w:left="425" w:hanging="425"/>
        <w:contextualSpacing/>
        <w:rPr>
          <w:rFonts w:asciiTheme="minorHAnsi" w:hAnsiTheme="minorHAnsi" w:cstheme="minorHAnsi"/>
          <w:szCs w:val="20"/>
          <w:lang w:eastAsia="en-US"/>
        </w:rPr>
      </w:pPr>
      <w:r w:rsidRPr="009D0AF1">
        <w:rPr>
          <w:rFonts w:asciiTheme="minorHAnsi" w:hAnsiTheme="minorHAnsi" w:cstheme="minorHAnsi"/>
          <w:szCs w:val="20"/>
          <w:lang w:eastAsia="en-US"/>
        </w:rPr>
        <w:t xml:space="preserve">Integralną częścią Umowy są następujące załączniki  (dalej „Dokumenty Składowe Umowy”). Dokumenty Składowe Umowy są źródłem prawnie wiążącego zobowiązania dla </w:t>
      </w:r>
      <w:r w:rsidRPr="009D0AF1">
        <w:rPr>
          <w:rFonts w:asciiTheme="minorHAnsi" w:hAnsiTheme="minorHAnsi" w:cstheme="minorHAnsi"/>
          <w:b/>
          <w:szCs w:val="20"/>
          <w:lang w:eastAsia="en-US"/>
        </w:rPr>
        <w:t>Stron</w:t>
      </w:r>
      <w:r w:rsidRPr="009D0AF1">
        <w:rPr>
          <w:rFonts w:asciiTheme="minorHAnsi" w:hAnsiTheme="minorHAnsi" w:cstheme="minorHAnsi"/>
          <w:szCs w:val="20"/>
          <w:lang w:eastAsia="en-US"/>
        </w:rPr>
        <w:t xml:space="preserve"> Umowy:</w:t>
      </w:r>
    </w:p>
    <w:p w14:paraId="4C41DE46" w14:textId="77777777" w:rsidR="007C72D8" w:rsidRPr="009D0AF1" w:rsidRDefault="007C72D8" w:rsidP="007C72D8">
      <w:pPr>
        <w:spacing w:before="120" w:after="100" w:line="240" w:lineRule="auto"/>
        <w:ind w:left="425"/>
        <w:contextualSpacing/>
        <w:rPr>
          <w:rFonts w:asciiTheme="minorHAnsi" w:hAnsiTheme="minorHAnsi" w:cstheme="minorHAnsi"/>
          <w:szCs w:val="20"/>
          <w:lang w:eastAsia="en-US"/>
        </w:rPr>
      </w:pPr>
    </w:p>
    <w:p w14:paraId="40606271" w14:textId="77777777" w:rsidR="009D0AF1" w:rsidRPr="009D0AF1" w:rsidRDefault="009D0AF1" w:rsidP="00F416EF">
      <w:pPr>
        <w:ind w:firstLine="426"/>
        <w:rPr>
          <w:rFonts w:asciiTheme="minorHAnsi" w:hAnsiTheme="minorHAnsi" w:cstheme="minorHAnsi"/>
          <w:szCs w:val="20"/>
        </w:rPr>
      </w:pPr>
      <w:r w:rsidRPr="009D0AF1">
        <w:rPr>
          <w:rFonts w:asciiTheme="minorHAnsi" w:hAnsiTheme="minorHAnsi" w:cstheme="minorHAnsi"/>
          <w:szCs w:val="20"/>
        </w:rPr>
        <w:t xml:space="preserve">Załącznik nr 1 – </w:t>
      </w:r>
      <w:r w:rsidRPr="009D0AF1">
        <w:rPr>
          <w:rFonts w:asciiTheme="minorHAnsi" w:hAnsiTheme="minorHAnsi" w:cstheme="minorHAnsi"/>
          <w:szCs w:val="20"/>
          <w:lang w:eastAsia="en-US"/>
        </w:rPr>
        <w:t>Warunki Zamówienia</w:t>
      </w:r>
      <w:r w:rsidRPr="009D0AF1" w:rsidDel="00A12536">
        <w:rPr>
          <w:rFonts w:asciiTheme="minorHAnsi" w:hAnsiTheme="minorHAnsi" w:cstheme="minorHAnsi"/>
          <w:szCs w:val="20"/>
          <w:lang w:eastAsia="en-US"/>
        </w:rPr>
        <w:t xml:space="preserve"> </w:t>
      </w:r>
    </w:p>
    <w:p w14:paraId="4CAD6D61" w14:textId="77777777" w:rsidR="009D0AF1" w:rsidRPr="009D0AF1" w:rsidRDefault="009D0AF1" w:rsidP="00F416EF">
      <w:pPr>
        <w:ind w:left="2268" w:hanging="1842"/>
        <w:rPr>
          <w:rFonts w:asciiTheme="minorHAnsi" w:hAnsiTheme="minorHAnsi" w:cstheme="minorHAnsi"/>
          <w:szCs w:val="20"/>
        </w:rPr>
      </w:pPr>
      <w:r w:rsidRPr="009D0AF1">
        <w:rPr>
          <w:rFonts w:asciiTheme="minorHAnsi" w:hAnsiTheme="minorHAnsi" w:cstheme="minorHAnsi"/>
          <w:szCs w:val="20"/>
        </w:rPr>
        <w:t xml:space="preserve">Załącznik nr 2 – </w:t>
      </w:r>
      <w:r w:rsidRPr="009D0AF1">
        <w:rPr>
          <w:rFonts w:asciiTheme="minorHAnsi" w:hAnsiTheme="minorHAnsi" w:cstheme="minorHAnsi"/>
          <w:szCs w:val="20"/>
          <w:lang w:eastAsia="en-US"/>
        </w:rPr>
        <w:t>Etapy Wdrożenia Systemu</w:t>
      </w:r>
      <w:r w:rsidRPr="009D0AF1" w:rsidDel="00A12536">
        <w:rPr>
          <w:rFonts w:asciiTheme="minorHAnsi" w:hAnsiTheme="minorHAnsi" w:cstheme="minorHAnsi"/>
          <w:szCs w:val="20"/>
          <w:lang w:eastAsia="en-US"/>
        </w:rPr>
        <w:t xml:space="preserve"> </w:t>
      </w:r>
    </w:p>
    <w:p w14:paraId="344A0465" w14:textId="77777777" w:rsidR="009D0AF1" w:rsidRPr="009D0AF1" w:rsidRDefault="009D0AF1" w:rsidP="00F416EF">
      <w:pPr>
        <w:ind w:left="2268" w:hanging="1842"/>
        <w:rPr>
          <w:rFonts w:asciiTheme="minorHAnsi" w:hAnsiTheme="minorHAnsi" w:cstheme="minorHAnsi"/>
          <w:szCs w:val="20"/>
        </w:rPr>
      </w:pPr>
      <w:r w:rsidRPr="009D0AF1">
        <w:rPr>
          <w:rFonts w:asciiTheme="minorHAnsi" w:hAnsiTheme="minorHAnsi" w:cstheme="minorHAnsi"/>
          <w:szCs w:val="20"/>
        </w:rPr>
        <w:t>Załącznik nr 3 – Umowa o powierzenie przetwarzania danych osobowych („umowa DPA”)</w:t>
      </w:r>
    </w:p>
    <w:p w14:paraId="16976E96" w14:textId="77777777" w:rsidR="009D0AF1" w:rsidRPr="009D0AF1" w:rsidRDefault="009D0AF1" w:rsidP="00F416EF">
      <w:pPr>
        <w:ind w:firstLine="426"/>
        <w:rPr>
          <w:rFonts w:asciiTheme="minorHAnsi" w:hAnsiTheme="minorHAnsi" w:cstheme="minorHAnsi"/>
          <w:szCs w:val="20"/>
        </w:rPr>
      </w:pPr>
      <w:r w:rsidRPr="009D0AF1">
        <w:rPr>
          <w:rFonts w:asciiTheme="minorHAnsi" w:hAnsiTheme="minorHAnsi" w:cstheme="minorHAnsi"/>
          <w:szCs w:val="20"/>
        </w:rPr>
        <w:t xml:space="preserve">Załącznik nr 4 – Protokół z negocjacji </w:t>
      </w:r>
    </w:p>
    <w:p w14:paraId="4A7A2671" w14:textId="77777777" w:rsidR="009D0AF1" w:rsidRPr="009D0AF1" w:rsidRDefault="009D0AF1" w:rsidP="00F416EF">
      <w:pPr>
        <w:ind w:firstLine="426"/>
        <w:rPr>
          <w:rFonts w:asciiTheme="minorHAnsi" w:hAnsiTheme="minorHAnsi" w:cstheme="minorHAnsi"/>
          <w:szCs w:val="20"/>
        </w:rPr>
      </w:pPr>
      <w:r w:rsidRPr="009D0AF1">
        <w:rPr>
          <w:rFonts w:asciiTheme="minorHAnsi" w:hAnsiTheme="minorHAnsi" w:cstheme="minorHAnsi"/>
          <w:szCs w:val="20"/>
        </w:rPr>
        <w:t>Załącznik nr 5 – Kopia polisy lub innego dokumentu potwierdzającego ubezpieczenie Wykonawcy</w:t>
      </w:r>
      <w:r w:rsidRPr="009D0AF1">
        <w:rPr>
          <w:rFonts w:asciiTheme="minorHAnsi" w:hAnsiTheme="minorHAnsi" w:cstheme="minorHAnsi"/>
          <w:szCs w:val="20"/>
          <w:lang w:eastAsia="en-US"/>
        </w:rPr>
        <w:t xml:space="preserve"> </w:t>
      </w:r>
    </w:p>
    <w:p w14:paraId="616488FC" w14:textId="3EB3E43B" w:rsidR="009D0AF1" w:rsidRDefault="009D0AF1" w:rsidP="00F416EF">
      <w:pPr>
        <w:ind w:firstLine="426"/>
        <w:rPr>
          <w:rFonts w:asciiTheme="minorHAnsi" w:hAnsiTheme="minorHAnsi" w:cstheme="minorHAnsi"/>
          <w:szCs w:val="20"/>
          <w:lang w:eastAsia="en-US"/>
        </w:rPr>
      </w:pPr>
      <w:r w:rsidRPr="009D0AF1">
        <w:rPr>
          <w:rFonts w:asciiTheme="minorHAnsi" w:hAnsiTheme="minorHAnsi" w:cstheme="minorHAnsi"/>
          <w:szCs w:val="20"/>
        </w:rPr>
        <w:t xml:space="preserve">Załącznik nr 6 – </w:t>
      </w:r>
      <w:r w:rsidR="0092047F">
        <w:rPr>
          <w:rFonts w:asciiTheme="minorHAnsi" w:hAnsiTheme="minorHAnsi" w:cstheme="minorHAnsi"/>
          <w:szCs w:val="20"/>
          <w:lang w:eastAsia="en-US"/>
        </w:rPr>
        <w:t>Oferta Wykonawcy</w:t>
      </w:r>
    </w:p>
    <w:p w14:paraId="729DEA45" w14:textId="25685963" w:rsidR="0092047F" w:rsidRDefault="0092047F" w:rsidP="00F416EF">
      <w:pPr>
        <w:ind w:firstLine="426"/>
        <w:rPr>
          <w:rFonts w:asciiTheme="minorHAnsi" w:hAnsiTheme="minorHAnsi" w:cstheme="minorHAnsi"/>
          <w:szCs w:val="20"/>
          <w:lang w:eastAsia="en-US"/>
        </w:rPr>
      </w:pPr>
    </w:p>
    <w:p w14:paraId="2F39F392" w14:textId="1BDC0CA9" w:rsidR="0092047F" w:rsidRDefault="0092047F" w:rsidP="00F416EF">
      <w:pPr>
        <w:ind w:firstLine="426"/>
        <w:rPr>
          <w:rFonts w:asciiTheme="minorHAnsi" w:hAnsiTheme="minorHAnsi" w:cstheme="minorHAnsi"/>
          <w:szCs w:val="20"/>
          <w:lang w:eastAsia="en-US"/>
        </w:rPr>
      </w:pPr>
    </w:p>
    <w:p w14:paraId="63DE5F46" w14:textId="670A0D85" w:rsidR="0092047F" w:rsidRDefault="0092047F" w:rsidP="00F416EF">
      <w:pPr>
        <w:ind w:firstLine="426"/>
        <w:rPr>
          <w:rFonts w:asciiTheme="minorHAnsi" w:hAnsiTheme="minorHAnsi" w:cstheme="minorHAnsi"/>
          <w:szCs w:val="20"/>
          <w:lang w:eastAsia="en-US"/>
        </w:rPr>
      </w:pPr>
    </w:p>
    <w:p w14:paraId="07B5A619" w14:textId="49DE042D" w:rsidR="0092047F" w:rsidRDefault="0092047F" w:rsidP="00F416EF">
      <w:pPr>
        <w:ind w:firstLine="426"/>
        <w:rPr>
          <w:rFonts w:asciiTheme="minorHAnsi" w:hAnsiTheme="minorHAnsi" w:cstheme="minorHAnsi"/>
          <w:szCs w:val="20"/>
          <w:lang w:eastAsia="en-US"/>
        </w:rPr>
      </w:pPr>
    </w:p>
    <w:p w14:paraId="65530BBC" w14:textId="77777777" w:rsidR="0092047F" w:rsidRPr="009D0AF1" w:rsidRDefault="0092047F" w:rsidP="00F416EF">
      <w:pPr>
        <w:ind w:firstLine="426"/>
        <w:rPr>
          <w:rFonts w:asciiTheme="minorHAnsi" w:hAnsiTheme="minorHAnsi" w:cstheme="minorHAnsi"/>
          <w:szCs w:val="20"/>
          <w:lang w:eastAsia="en-US"/>
        </w:rPr>
      </w:pPr>
    </w:p>
    <w:p w14:paraId="68E80622" w14:textId="77777777" w:rsidR="009D0AF1" w:rsidRPr="009D0AF1" w:rsidRDefault="009D0AF1" w:rsidP="00306C6A">
      <w:pPr>
        <w:numPr>
          <w:ilvl w:val="2"/>
          <w:numId w:val="135"/>
        </w:numPr>
        <w:spacing w:before="120" w:after="200" w:line="240" w:lineRule="auto"/>
        <w:ind w:left="426" w:hanging="426"/>
        <w:contextualSpacing/>
        <w:rPr>
          <w:rFonts w:asciiTheme="minorHAnsi" w:hAnsiTheme="minorHAnsi" w:cstheme="minorHAnsi"/>
          <w:szCs w:val="20"/>
          <w:lang w:eastAsia="en-US"/>
        </w:rPr>
      </w:pPr>
      <w:r w:rsidRPr="009D0AF1">
        <w:rPr>
          <w:rFonts w:asciiTheme="minorHAnsi" w:hAnsiTheme="minorHAnsi" w:cstheme="minorHAnsi"/>
          <w:szCs w:val="20"/>
          <w:lang w:eastAsia="en-US"/>
        </w:rPr>
        <w:t>W przypadku jakichkolwiek rozbieżności, dwuznaczności lub sprzeczności między Dokumentami Składowymi Umowy, hierarchia ważności określana jest w porządku malejącym (najwyższa „Załącznik nr 1 ”, najniższa „Załącznik nr 6 ”) w ust.10 powyżej.</w:t>
      </w:r>
    </w:p>
    <w:tbl>
      <w:tblPr>
        <w:tblStyle w:val="Tabela-Siatka"/>
        <w:tblW w:w="95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1664"/>
        <w:gridCol w:w="3744"/>
        <w:gridCol w:w="278"/>
      </w:tblGrid>
      <w:tr w:rsidR="009D0AF1" w:rsidRPr="009D0AF1" w14:paraId="0813F337" w14:textId="77777777" w:rsidTr="009D0AF1">
        <w:trPr>
          <w:trHeight w:val="354"/>
        </w:trPr>
        <w:tc>
          <w:tcPr>
            <w:tcW w:w="3850" w:type="dxa"/>
          </w:tcPr>
          <w:p w14:paraId="28403758" w14:textId="77777777" w:rsidR="009D0AF1" w:rsidRPr="009D0AF1" w:rsidRDefault="009D0AF1" w:rsidP="009D0AF1">
            <w:pPr>
              <w:spacing w:line="276" w:lineRule="auto"/>
              <w:jc w:val="center"/>
              <w:rPr>
                <w:rFonts w:asciiTheme="minorHAnsi" w:hAnsiTheme="minorHAnsi" w:cstheme="minorHAnsi"/>
                <w:b/>
                <w:szCs w:val="20"/>
              </w:rPr>
            </w:pPr>
            <w:r w:rsidRPr="009D0AF1">
              <w:rPr>
                <w:rFonts w:asciiTheme="minorHAnsi" w:hAnsiTheme="minorHAnsi" w:cstheme="minorHAnsi"/>
                <w:b/>
                <w:szCs w:val="20"/>
              </w:rPr>
              <w:t>Zamawiający</w:t>
            </w:r>
          </w:p>
        </w:tc>
        <w:tc>
          <w:tcPr>
            <w:tcW w:w="1664" w:type="dxa"/>
          </w:tcPr>
          <w:p w14:paraId="42980183" w14:textId="77777777" w:rsidR="009D0AF1" w:rsidRPr="009D0AF1" w:rsidRDefault="009D0AF1" w:rsidP="009D0AF1">
            <w:pPr>
              <w:spacing w:line="276" w:lineRule="auto"/>
              <w:jc w:val="center"/>
              <w:rPr>
                <w:rFonts w:asciiTheme="minorHAnsi" w:hAnsiTheme="minorHAnsi" w:cstheme="minorHAnsi"/>
                <w:szCs w:val="20"/>
              </w:rPr>
            </w:pPr>
          </w:p>
        </w:tc>
        <w:tc>
          <w:tcPr>
            <w:tcW w:w="4022" w:type="dxa"/>
            <w:gridSpan w:val="2"/>
          </w:tcPr>
          <w:p w14:paraId="5C7ED08F" w14:textId="77777777" w:rsidR="009D0AF1" w:rsidRPr="009D0AF1" w:rsidRDefault="009D0AF1" w:rsidP="009D0AF1">
            <w:pPr>
              <w:spacing w:line="276" w:lineRule="auto"/>
              <w:jc w:val="center"/>
              <w:rPr>
                <w:rFonts w:asciiTheme="minorHAnsi" w:hAnsiTheme="minorHAnsi" w:cstheme="minorHAnsi"/>
                <w:b/>
                <w:szCs w:val="20"/>
              </w:rPr>
            </w:pPr>
            <w:r w:rsidRPr="009D0AF1">
              <w:rPr>
                <w:rFonts w:asciiTheme="minorHAnsi" w:hAnsiTheme="minorHAnsi" w:cstheme="minorHAnsi"/>
                <w:b/>
                <w:szCs w:val="20"/>
              </w:rPr>
              <w:t>Wykonawca</w:t>
            </w:r>
          </w:p>
        </w:tc>
      </w:tr>
      <w:tr w:rsidR="009D0AF1" w:rsidRPr="009D0AF1" w14:paraId="0943FB52" w14:textId="77777777" w:rsidTr="009D0AF1">
        <w:trPr>
          <w:trHeight w:val="1087"/>
        </w:trPr>
        <w:tc>
          <w:tcPr>
            <w:tcW w:w="3850" w:type="dxa"/>
          </w:tcPr>
          <w:tbl>
            <w:tblPr>
              <w:tblStyle w:val="Tabela-Siatka"/>
              <w:tblW w:w="0" w:type="auto"/>
              <w:tblLook w:val="04A0" w:firstRow="1" w:lastRow="0" w:firstColumn="1" w:lastColumn="0" w:noHBand="0" w:noVBand="1"/>
            </w:tblPr>
            <w:tblGrid>
              <w:gridCol w:w="3050"/>
            </w:tblGrid>
            <w:tr w:rsidR="009D0AF1" w:rsidRPr="009D0AF1" w14:paraId="6E1A8075" w14:textId="77777777" w:rsidTr="009D0AF1">
              <w:trPr>
                <w:trHeight w:val="662"/>
              </w:trPr>
              <w:tc>
                <w:tcPr>
                  <w:tcW w:w="3050" w:type="dxa"/>
                </w:tcPr>
                <w:p w14:paraId="006642BA" w14:textId="77777777" w:rsidR="009D0AF1" w:rsidRPr="009D0AF1" w:rsidRDefault="009D0AF1" w:rsidP="009D0AF1">
                  <w:pPr>
                    <w:spacing w:line="276" w:lineRule="auto"/>
                    <w:rPr>
                      <w:rFonts w:asciiTheme="minorHAnsi" w:hAnsiTheme="minorHAnsi" w:cstheme="minorHAnsi"/>
                      <w:szCs w:val="20"/>
                    </w:rPr>
                  </w:pPr>
                </w:p>
              </w:tc>
            </w:tr>
          </w:tbl>
          <w:p w14:paraId="09BEECC3" w14:textId="77777777" w:rsidR="009D0AF1" w:rsidRPr="009D0AF1" w:rsidRDefault="009D0AF1" w:rsidP="009D0AF1">
            <w:pPr>
              <w:spacing w:line="276" w:lineRule="auto"/>
              <w:rPr>
                <w:rFonts w:asciiTheme="minorHAnsi" w:hAnsiTheme="minorHAnsi" w:cstheme="minorHAnsi"/>
                <w:szCs w:val="20"/>
              </w:rPr>
            </w:pPr>
          </w:p>
        </w:tc>
        <w:tc>
          <w:tcPr>
            <w:tcW w:w="1664" w:type="dxa"/>
          </w:tcPr>
          <w:p w14:paraId="7C8DB80C" w14:textId="77777777" w:rsidR="009D0AF1" w:rsidRPr="009D0AF1" w:rsidRDefault="009D0AF1" w:rsidP="009D0AF1">
            <w:pPr>
              <w:spacing w:line="276" w:lineRule="auto"/>
              <w:rPr>
                <w:rFonts w:asciiTheme="minorHAnsi" w:hAnsiTheme="minorHAnsi" w:cstheme="minorHAnsi"/>
                <w:szCs w:val="20"/>
              </w:rPr>
            </w:pPr>
          </w:p>
        </w:tc>
        <w:tc>
          <w:tcPr>
            <w:tcW w:w="4022" w:type="dxa"/>
            <w:gridSpan w:val="2"/>
          </w:tcPr>
          <w:tbl>
            <w:tblPr>
              <w:tblStyle w:val="Tabela-Siatka"/>
              <w:tblW w:w="0" w:type="auto"/>
              <w:tblLook w:val="04A0" w:firstRow="1" w:lastRow="0" w:firstColumn="1" w:lastColumn="0" w:noHBand="0" w:noVBand="1"/>
            </w:tblPr>
            <w:tblGrid>
              <w:gridCol w:w="3241"/>
            </w:tblGrid>
            <w:tr w:rsidR="009D0AF1" w:rsidRPr="009D0AF1" w14:paraId="55835E82" w14:textId="77777777" w:rsidTr="009D0AF1">
              <w:trPr>
                <w:trHeight w:val="665"/>
              </w:trPr>
              <w:tc>
                <w:tcPr>
                  <w:tcW w:w="3241" w:type="dxa"/>
                </w:tcPr>
                <w:p w14:paraId="63DAA1F0" w14:textId="77777777" w:rsidR="009D0AF1" w:rsidRPr="009D0AF1" w:rsidRDefault="009D0AF1" w:rsidP="009D0AF1">
                  <w:pPr>
                    <w:spacing w:line="276" w:lineRule="auto"/>
                    <w:rPr>
                      <w:rFonts w:asciiTheme="minorHAnsi" w:hAnsiTheme="minorHAnsi" w:cstheme="minorHAnsi"/>
                      <w:szCs w:val="20"/>
                    </w:rPr>
                  </w:pPr>
                </w:p>
              </w:tc>
            </w:tr>
          </w:tbl>
          <w:p w14:paraId="2BCD97C4" w14:textId="77777777" w:rsidR="009D0AF1" w:rsidRPr="009D0AF1" w:rsidRDefault="009D0AF1" w:rsidP="009D0AF1">
            <w:pPr>
              <w:spacing w:line="276" w:lineRule="auto"/>
              <w:rPr>
                <w:rFonts w:asciiTheme="minorHAnsi" w:hAnsiTheme="minorHAnsi" w:cstheme="minorHAnsi"/>
                <w:szCs w:val="20"/>
              </w:rPr>
            </w:pPr>
          </w:p>
        </w:tc>
      </w:tr>
      <w:tr w:rsidR="009D0AF1" w:rsidRPr="009D0AF1" w14:paraId="188378EA" w14:textId="77777777" w:rsidTr="009D0AF1">
        <w:trPr>
          <w:gridAfter w:val="1"/>
          <w:wAfter w:w="278" w:type="dxa"/>
          <w:trHeight w:val="354"/>
        </w:trPr>
        <w:tc>
          <w:tcPr>
            <w:tcW w:w="3850" w:type="dxa"/>
          </w:tcPr>
          <w:p w14:paraId="100D2659" w14:textId="2858BD0F" w:rsidR="009D0AF1" w:rsidRPr="009D0AF1" w:rsidRDefault="009D0AF1" w:rsidP="009D0AF1">
            <w:pPr>
              <w:spacing w:line="276" w:lineRule="auto"/>
              <w:rPr>
                <w:rFonts w:asciiTheme="minorHAnsi" w:hAnsiTheme="minorHAnsi" w:cstheme="minorHAnsi"/>
                <w:szCs w:val="20"/>
              </w:rPr>
            </w:pPr>
            <w:r>
              <w:rPr>
                <w:rFonts w:asciiTheme="minorHAnsi" w:hAnsiTheme="minorHAnsi" w:cstheme="minorHAnsi"/>
                <w:szCs w:val="20"/>
              </w:rPr>
              <w:t xml:space="preserve">          </w:t>
            </w:r>
            <w:r w:rsidRPr="009D0AF1">
              <w:rPr>
                <w:rFonts w:asciiTheme="minorHAnsi" w:hAnsiTheme="minorHAnsi" w:cstheme="minorHAnsi"/>
                <w:szCs w:val="20"/>
              </w:rPr>
              <w:t>pieczęć imienna i podpis</w:t>
            </w:r>
          </w:p>
        </w:tc>
        <w:tc>
          <w:tcPr>
            <w:tcW w:w="1664" w:type="dxa"/>
          </w:tcPr>
          <w:p w14:paraId="6384E897" w14:textId="77777777" w:rsidR="009D0AF1" w:rsidRPr="009D0AF1" w:rsidRDefault="009D0AF1" w:rsidP="009D0AF1">
            <w:pPr>
              <w:spacing w:line="276" w:lineRule="auto"/>
              <w:rPr>
                <w:rFonts w:asciiTheme="minorHAnsi" w:hAnsiTheme="minorHAnsi" w:cstheme="minorHAnsi"/>
                <w:szCs w:val="20"/>
              </w:rPr>
            </w:pPr>
          </w:p>
        </w:tc>
        <w:tc>
          <w:tcPr>
            <w:tcW w:w="3744" w:type="dxa"/>
          </w:tcPr>
          <w:p w14:paraId="7CDBD4E6" w14:textId="28888124" w:rsidR="009D0AF1" w:rsidRPr="009D0AF1" w:rsidRDefault="009D0AF1" w:rsidP="009D0AF1">
            <w:pPr>
              <w:spacing w:line="276" w:lineRule="auto"/>
              <w:rPr>
                <w:rFonts w:asciiTheme="minorHAnsi" w:hAnsiTheme="minorHAnsi" w:cstheme="minorHAnsi"/>
                <w:szCs w:val="20"/>
              </w:rPr>
            </w:pPr>
            <w:r>
              <w:rPr>
                <w:rFonts w:asciiTheme="minorHAnsi" w:hAnsiTheme="minorHAnsi" w:cstheme="minorHAnsi"/>
                <w:szCs w:val="20"/>
              </w:rPr>
              <w:t xml:space="preserve">                </w:t>
            </w:r>
            <w:r w:rsidRPr="009D0AF1">
              <w:rPr>
                <w:rFonts w:asciiTheme="minorHAnsi" w:hAnsiTheme="minorHAnsi" w:cstheme="minorHAnsi"/>
                <w:szCs w:val="20"/>
              </w:rPr>
              <w:t>pieczęć imienna i podpis</w:t>
            </w:r>
          </w:p>
        </w:tc>
      </w:tr>
    </w:tbl>
    <w:p w14:paraId="06C25824" w14:textId="77777777" w:rsidR="009D0AF1" w:rsidRPr="009D0AF1" w:rsidRDefault="009D0AF1" w:rsidP="009D0AF1">
      <w:pPr>
        <w:spacing w:before="120"/>
        <w:rPr>
          <w:rFonts w:ascii="Arial" w:hAnsi="Arial" w:cs="Arial"/>
          <w:szCs w:val="20"/>
        </w:rPr>
      </w:pPr>
    </w:p>
    <w:p w14:paraId="68BC1A38" w14:textId="77777777" w:rsidR="009D0AF1" w:rsidRPr="009D0AF1" w:rsidRDefault="009D0AF1" w:rsidP="009D0AF1">
      <w:pPr>
        <w:spacing w:after="200"/>
        <w:jc w:val="left"/>
        <w:rPr>
          <w:rFonts w:ascii="Arial" w:hAnsi="Arial" w:cs="Arial"/>
          <w:szCs w:val="20"/>
        </w:rPr>
      </w:pPr>
    </w:p>
    <w:p w14:paraId="177CB315" w14:textId="6EF2C73D" w:rsidR="006524CF" w:rsidRDefault="006524CF">
      <w:pPr>
        <w:spacing w:after="200"/>
        <w:jc w:val="left"/>
        <w:rPr>
          <w:rFonts w:asciiTheme="minorHAnsi" w:hAnsiTheme="minorHAnsi"/>
          <w:szCs w:val="20"/>
        </w:rPr>
      </w:pPr>
      <w:r>
        <w:rPr>
          <w:rFonts w:asciiTheme="minorHAnsi" w:hAnsiTheme="minorHAnsi"/>
          <w:szCs w:val="20"/>
        </w:rPr>
        <w:br w:type="page"/>
      </w:r>
    </w:p>
    <w:p w14:paraId="2F95A9C3" w14:textId="3690BBDE" w:rsidR="006524CF" w:rsidRPr="001502C2" w:rsidRDefault="006524CF" w:rsidP="001502C2">
      <w:pPr>
        <w:pStyle w:val="Nagwek6"/>
        <w:ind w:left="0" w:firstLine="0"/>
        <w:rPr>
          <w:lang w:val="de-DE"/>
        </w:rPr>
      </w:pPr>
      <w:bookmarkStart w:id="4" w:name="_Toc382495768"/>
      <w:bookmarkStart w:id="5" w:name="_Toc413996447"/>
      <w:bookmarkStart w:id="6" w:name="_Toc415479940"/>
      <w:bookmarkStart w:id="7" w:name="_Toc421872462"/>
      <w:bookmarkStart w:id="8" w:name="_Toc446336827"/>
      <w:bookmarkStart w:id="9" w:name="_Toc458578638"/>
      <w:bookmarkStart w:id="10" w:name="_Toc458582402"/>
      <w:bookmarkStart w:id="11" w:name="_Toc460243194"/>
      <w:r w:rsidRPr="001502C2">
        <w:t xml:space="preserve">ZAŁĄCZNIK NR </w:t>
      </w:r>
      <w:bookmarkEnd w:id="4"/>
      <w:bookmarkEnd w:id="5"/>
      <w:bookmarkEnd w:id="6"/>
      <w:bookmarkEnd w:id="7"/>
      <w:bookmarkEnd w:id="8"/>
      <w:bookmarkEnd w:id="9"/>
      <w:bookmarkEnd w:id="10"/>
      <w:bookmarkEnd w:id="11"/>
      <w:r w:rsidRPr="001502C2">
        <w:t>2 DO UMOWY CRU/U/1400/XXX/2020</w:t>
      </w:r>
    </w:p>
    <w:p w14:paraId="1B9E5AFC" w14:textId="77777777" w:rsidR="006524CF" w:rsidRPr="001502C2" w:rsidRDefault="006524CF" w:rsidP="001502C2">
      <w:pPr>
        <w:rPr>
          <w:rFonts w:cs="Arial"/>
          <w:b/>
          <w:iCs/>
          <w:szCs w:val="20"/>
        </w:rPr>
      </w:pPr>
    </w:p>
    <w:p w14:paraId="2515316B" w14:textId="77777777" w:rsidR="006524CF" w:rsidRPr="001502C2" w:rsidRDefault="006524CF" w:rsidP="00306C6A">
      <w:pPr>
        <w:pStyle w:val="Akapitzlist"/>
        <w:numPr>
          <w:ilvl w:val="0"/>
          <w:numId w:val="49"/>
        </w:numPr>
        <w:tabs>
          <w:tab w:val="clear" w:pos="567"/>
          <w:tab w:val="num" w:pos="284"/>
        </w:tabs>
        <w:ind w:left="284" w:hanging="284"/>
        <w:jc w:val="both"/>
        <w:rPr>
          <w:rFonts w:cs="Arial"/>
          <w:szCs w:val="20"/>
        </w:rPr>
      </w:pPr>
      <w:r w:rsidRPr="001502C2">
        <w:rPr>
          <w:rFonts w:cs="Arial"/>
          <w:b/>
          <w:szCs w:val="20"/>
        </w:rPr>
        <w:t>Etap  1 (Koncepcja Biznesowa i Koncepcja Techniczna)</w:t>
      </w:r>
      <w:r w:rsidRPr="001502C2">
        <w:rPr>
          <w:rFonts w:cs="Arial"/>
          <w:szCs w:val="20"/>
        </w:rPr>
        <w:t xml:space="preserve"> </w:t>
      </w:r>
    </w:p>
    <w:p w14:paraId="39158E5E" w14:textId="77777777" w:rsidR="006524CF" w:rsidRPr="001502C2" w:rsidRDefault="006524CF" w:rsidP="001502C2">
      <w:pPr>
        <w:pStyle w:val="Akapitzlist"/>
        <w:ind w:left="284"/>
        <w:jc w:val="both"/>
        <w:rPr>
          <w:rFonts w:cs="Arial"/>
          <w:szCs w:val="20"/>
        </w:rPr>
      </w:pPr>
    </w:p>
    <w:p w14:paraId="0B038458" w14:textId="77777777" w:rsidR="006524CF" w:rsidRPr="001502C2" w:rsidRDefault="006524CF" w:rsidP="001502C2">
      <w:pPr>
        <w:pStyle w:val="Akapitzlist"/>
        <w:ind w:left="284"/>
        <w:jc w:val="both"/>
        <w:rPr>
          <w:rFonts w:cs="Arial"/>
          <w:b/>
          <w:szCs w:val="20"/>
        </w:rPr>
      </w:pPr>
      <w:r w:rsidRPr="001502C2">
        <w:rPr>
          <w:rFonts w:cs="Arial"/>
          <w:b/>
          <w:szCs w:val="20"/>
        </w:rPr>
        <w:t>Przewidywany zakres działań:</w:t>
      </w:r>
    </w:p>
    <w:p w14:paraId="20F8CF6E" w14:textId="77777777" w:rsidR="006524CF" w:rsidRPr="001502C2" w:rsidRDefault="006524CF" w:rsidP="00306C6A">
      <w:pPr>
        <w:pStyle w:val="Akapitzlist"/>
        <w:numPr>
          <w:ilvl w:val="0"/>
          <w:numId w:val="50"/>
        </w:numPr>
        <w:jc w:val="both"/>
        <w:rPr>
          <w:rFonts w:cs="Arial"/>
          <w:szCs w:val="20"/>
        </w:rPr>
      </w:pPr>
      <w:r w:rsidRPr="001502C2">
        <w:rPr>
          <w:rFonts w:cs="Arial"/>
          <w:szCs w:val="20"/>
        </w:rPr>
        <w:t xml:space="preserve">Przegląd stosowanych w Grupie ENEA rozwiązań z obszaru prowadzenia procesów zakupowych oraz opracowanie w uzgodnieniu z </w:t>
      </w:r>
      <w:r w:rsidRPr="001502C2">
        <w:rPr>
          <w:rFonts w:cs="Arial"/>
          <w:b/>
          <w:szCs w:val="20"/>
        </w:rPr>
        <w:t>Zamawiającym</w:t>
      </w:r>
      <w:r w:rsidRPr="001502C2">
        <w:rPr>
          <w:rFonts w:cs="Arial"/>
          <w:szCs w:val="20"/>
        </w:rPr>
        <w:t xml:space="preserve"> Koncepcji Biznesowej i Koncepcji Technicznej.</w:t>
      </w:r>
    </w:p>
    <w:p w14:paraId="043A6FEE" w14:textId="77777777" w:rsidR="006524CF" w:rsidRPr="001502C2" w:rsidRDefault="006524CF" w:rsidP="00306C6A">
      <w:pPr>
        <w:pStyle w:val="Akapitzlist"/>
        <w:numPr>
          <w:ilvl w:val="0"/>
          <w:numId w:val="50"/>
        </w:numPr>
        <w:jc w:val="both"/>
        <w:rPr>
          <w:rFonts w:cs="Arial"/>
          <w:szCs w:val="20"/>
        </w:rPr>
      </w:pPr>
      <w:r w:rsidRPr="001502C2">
        <w:rPr>
          <w:rFonts w:cs="Arial"/>
          <w:szCs w:val="20"/>
        </w:rPr>
        <w:t xml:space="preserve">Analiza procesów </w:t>
      </w:r>
      <w:r w:rsidRPr="001502C2">
        <w:rPr>
          <w:rFonts w:cs="Arial"/>
          <w:b/>
          <w:szCs w:val="20"/>
        </w:rPr>
        <w:t>Zamawiającego</w:t>
      </w:r>
      <w:r w:rsidRPr="001502C2">
        <w:rPr>
          <w:rFonts w:cs="Arial"/>
          <w:szCs w:val="20"/>
        </w:rPr>
        <w:t xml:space="preserve"> i przeprowadzenie konsultacji z </w:t>
      </w:r>
      <w:r w:rsidRPr="001502C2">
        <w:rPr>
          <w:rFonts w:cs="Arial"/>
          <w:b/>
          <w:szCs w:val="20"/>
        </w:rPr>
        <w:t>Zamawiającym</w:t>
      </w:r>
      <w:r w:rsidRPr="001502C2">
        <w:rPr>
          <w:rFonts w:cs="Arial"/>
          <w:szCs w:val="20"/>
        </w:rPr>
        <w:t xml:space="preserve">, w celu opracowania rozwiązań z uwzględnieniem Systemu. Przedstawienie wariantów rozwiązań lub propozycji zmian w procesach do akceptacji </w:t>
      </w:r>
      <w:r w:rsidRPr="001502C2">
        <w:rPr>
          <w:rFonts w:cs="Arial"/>
          <w:b/>
          <w:szCs w:val="20"/>
        </w:rPr>
        <w:t>Zamawiającego</w:t>
      </w:r>
      <w:r w:rsidRPr="001502C2">
        <w:rPr>
          <w:rFonts w:cs="Arial"/>
          <w:szCs w:val="20"/>
        </w:rPr>
        <w:t>.</w:t>
      </w:r>
    </w:p>
    <w:p w14:paraId="50E49D14" w14:textId="0719C273" w:rsidR="006524CF" w:rsidRPr="001502C2" w:rsidRDefault="006524CF" w:rsidP="00306C6A">
      <w:pPr>
        <w:pStyle w:val="Akapitzlist"/>
        <w:numPr>
          <w:ilvl w:val="0"/>
          <w:numId w:val="50"/>
        </w:numPr>
        <w:jc w:val="both"/>
        <w:rPr>
          <w:rFonts w:cs="Arial"/>
          <w:szCs w:val="20"/>
        </w:rPr>
      </w:pPr>
      <w:r w:rsidRPr="001502C2">
        <w:rPr>
          <w:rFonts w:cs="Arial"/>
          <w:szCs w:val="20"/>
        </w:rPr>
        <w:t xml:space="preserve">Określenie oraz przekazanie do akceptacji Harmonogramu wdrożenia funkcjonalności i wykonania Produktów z uwzględnieniem terminów brzegowych określonych w niniejszym załączniku oraz </w:t>
      </w:r>
      <w:r w:rsidRPr="001502C2">
        <w:rPr>
          <w:rFonts w:cs="Arial"/>
          <w:color w:val="000000"/>
          <w:szCs w:val="20"/>
        </w:rPr>
        <w:t xml:space="preserve">§ 7 ust. 2 i </w:t>
      </w:r>
      <w:r w:rsidR="00667588" w:rsidRPr="001502C2">
        <w:rPr>
          <w:rFonts w:cs="Arial"/>
          <w:color w:val="000000"/>
          <w:szCs w:val="20"/>
        </w:rPr>
        <w:t xml:space="preserve">§ 7 </w:t>
      </w:r>
      <w:r w:rsidRPr="001502C2">
        <w:rPr>
          <w:rFonts w:cs="Arial"/>
          <w:color w:val="000000"/>
          <w:szCs w:val="20"/>
        </w:rPr>
        <w:t xml:space="preserve">ust. </w:t>
      </w:r>
      <w:r w:rsidR="00667588">
        <w:rPr>
          <w:rFonts w:cs="Arial"/>
          <w:color w:val="000000"/>
          <w:szCs w:val="20"/>
        </w:rPr>
        <w:t>3</w:t>
      </w:r>
      <w:r w:rsidRPr="001502C2">
        <w:rPr>
          <w:rFonts w:cs="Arial"/>
          <w:color w:val="000000"/>
          <w:szCs w:val="20"/>
        </w:rPr>
        <w:t xml:space="preserve"> </w:t>
      </w:r>
      <w:r w:rsidRPr="001502C2">
        <w:rPr>
          <w:rFonts w:cs="Arial"/>
          <w:szCs w:val="20"/>
        </w:rPr>
        <w:t>Umowy.</w:t>
      </w:r>
    </w:p>
    <w:p w14:paraId="6D6AFB21" w14:textId="77777777" w:rsidR="006524CF" w:rsidRPr="001502C2" w:rsidRDefault="006524CF" w:rsidP="001502C2">
      <w:pPr>
        <w:pStyle w:val="Akapitzlist"/>
        <w:ind w:left="284"/>
        <w:jc w:val="both"/>
        <w:rPr>
          <w:rFonts w:cs="Arial"/>
          <w:szCs w:val="20"/>
        </w:rPr>
      </w:pPr>
    </w:p>
    <w:p w14:paraId="3C310C49" w14:textId="77777777" w:rsidR="006524CF" w:rsidRPr="001502C2" w:rsidRDefault="006524CF" w:rsidP="001502C2">
      <w:pPr>
        <w:pStyle w:val="Akapitzlist"/>
        <w:ind w:left="284"/>
        <w:jc w:val="both"/>
        <w:rPr>
          <w:rFonts w:cs="Arial"/>
          <w:b/>
          <w:szCs w:val="20"/>
        </w:rPr>
      </w:pPr>
      <w:r w:rsidRPr="001502C2">
        <w:rPr>
          <w:rFonts w:cs="Arial"/>
          <w:b/>
          <w:szCs w:val="20"/>
        </w:rPr>
        <w:t xml:space="preserve"> Zakres odbioru: </w:t>
      </w:r>
    </w:p>
    <w:p w14:paraId="40B12A8E" w14:textId="77777777" w:rsidR="006524CF" w:rsidRPr="001502C2" w:rsidRDefault="006524CF" w:rsidP="00306C6A">
      <w:pPr>
        <w:pStyle w:val="Akapitzlist"/>
        <w:numPr>
          <w:ilvl w:val="0"/>
          <w:numId w:val="51"/>
        </w:numPr>
        <w:jc w:val="both"/>
        <w:rPr>
          <w:rFonts w:cs="Arial"/>
          <w:iCs/>
          <w:szCs w:val="20"/>
        </w:rPr>
      </w:pPr>
      <w:r w:rsidRPr="001502C2">
        <w:rPr>
          <w:rFonts w:cs="Arial"/>
          <w:szCs w:val="20"/>
        </w:rPr>
        <w:t>Zatwierdzona</w:t>
      </w:r>
      <w:r w:rsidRPr="001502C2">
        <w:rPr>
          <w:rFonts w:cs="Arial"/>
          <w:iCs/>
          <w:szCs w:val="20"/>
        </w:rPr>
        <w:t xml:space="preserve"> z </w:t>
      </w:r>
      <w:r w:rsidRPr="001502C2">
        <w:rPr>
          <w:rFonts w:cs="Arial"/>
          <w:b/>
          <w:iCs/>
          <w:szCs w:val="20"/>
        </w:rPr>
        <w:t>Zamawiającym</w:t>
      </w:r>
      <w:r w:rsidRPr="001502C2">
        <w:rPr>
          <w:rFonts w:cs="Arial"/>
          <w:iCs/>
          <w:szCs w:val="20"/>
        </w:rPr>
        <w:t xml:space="preserve"> Koncepcja Biznesowa,</w:t>
      </w:r>
    </w:p>
    <w:p w14:paraId="67BA61D9" w14:textId="77777777" w:rsidR="006524CF" w:rsidRPr="001502C2" w:rsidRDefault="006524CF" w:rsidP="00306C6A">
      <w:pPr>
        <w:pStyle w:val="Akapitzlist"/>
        <w:numPr>
          <w:ilvl w:val="0"/>
          <w:numId w:val="51"/>
        </w:numPr>
        <w:jc w:val="both"/>
        <w:rPr>
          <w:rFonts w:cs="Arial"/>
          <w:iCs/>
          <w:szCs w:val="20"/>
        </w:rPr>
      </w:pPr>
      <w:r w:rsidRPr="001502C2">
        <w:rPr>
          <w:rFonts w:cs="Arial"/>
          <w:szCs w:val="20"/>
        </w:rPr>
        <w:t xml:space="preserve">Zatwierdzona z </w:t>
      </w:r>
      <w:r w:rsidRPr="001502C2">
        <w:rPr>
          <w:rFonts w:cs="Arial"/>
          <w:b/>
          <w:szCs w:val="20"/>
        </w:rPr>
        <w:t>Zamawiającym</w:t>
      </w:r>
      <w:r w:rsidRPr="001502C2">
        <w:rPr>
          <w:rFonts w:cs="Arial"/>
          <w:szCs w:val="20"/>
        </w:rPr>
        <w:t xml:space="preserve"> </w:t>
      </w:r>
      <w:r w:rsidRPr="001502C2">
        <w:rPr>
          <w:rFonts w:cs="Arial"/>
          <w:iCs/>
          <w:szCs w:val="20"/>
        </w:rPr>
        <w:t>Koncepcja Techniczna,</w:t>
      </w:r>
    </w:p>
    <w:p w14:paraId="7448C0FC" w14:textId="77777777" w:rsidR="006524CF" w:rsidRPr="001502C2" w:rsidRDefault="006524CF" w:rsidP="00306C6A">
      <w:pPr>
        <w:pStyle w:val="Akapitzlist"/>
        <w:numPr>
          <w:ilvl w:val="0"/>
          <w:numId w:val="51"/>
        </w:numPr>
        <w:jc w:val="both"/>
        <w:rPr>
          <w:rFonts w:cs="Arial"/>
          <w:iCs/>
          <w:szCs w:val="20"/>
        </w:rPr>
      </w:pPr>
      <w:r w:rsidRPr="001502C2">
        <w:rPr>
          <w:rFonts w:cs="Arial"/>
          <w:iCs/>
          <w:szCs w:val="20"/>
        </w:rPr>
        <w:t xml:space="preserve">Zatwierdzony z </w:t>
      </w:r>
      <w:r w:rsidRPr="001502C2">
        <w:rPr>
          <w:rFonts w:cs="Arial"/>
          <w:b/>
          <w:iCs/>
          <w:szCs w:val="20"/>
        </w:rPr>
        <w:t xml:space="preserve">Zamawiającym </w:t>
      </w:r>
      <w:r w:rsidRPr="001502C2">
        <w:rPr>
          <w:rFonts w:cs="Arial"/>
          <w:iCs/>
          <w:szCs w:val="20"/>
        </w:rPr>
        <w:t>Harmonogram.</w:t>
      </w:r>
    </w:p>
    <w:p w14:paraId="262066C1" w14:textId="77777777" w:rsidR="006524CF" w:rsidRPr="001502C2" w:rsidRDefault="006524CF" w:rsidP="001502C2">
      <w:pPr>
        <w:pStyle w:val="Akapitzlist"/>
        <w:ind w:left="284"/>
        <w:jc w:val="both"/>
        <w:rPr>
          <w:rFonts w:cs="Arial"/>
          <w:iCs/>
          <w:szCs w:val="20"/>
        </w:rPr>
      </w:pPr>
    </w:p>
    <w:p w14:paraId="4412C079" w14:textId="77777777" w:rsidR="006524CF" w:rsidRPr="001502C2" w:rsidRDefault="006524CF" w:rsidP="001502C2">
      <w:pPr>
        <w:pStyle w:val="Akapitzlist"/>
        <w:ind w:left="284"/>
        <w:jc w:val="both"/>
        <w:rPr>
          <w:rFonts w:cs="Arial"/>
          <w:b/>
          <w:iCs/>
          <w:szCs w:val="20"/>
        </w:rPr>
      </w:pPr>
      <w:r w:rsidRPr="001502C2">
        <w:rPr>
          <w:rFonts w:cs="Arial"/>
          <w:b/>
          <w:szCs w:val="20"/>
        </w:rPr>
        <w:t>Termin</w:t>
      </w:r>
      <w:r w:rsidRPr="001502C2">
        <w:rPr>
          <w:rFonts w:cs="Arial"/>
          <w:b/>
          <w:iCs/>
          <w:szCs w:val="20"/>
        </w:rPr>
        <w:t xml:space="preserve"> realizacji:</w:t>
      </w:r>
    </w:p>
    <w:p w14:paraId="1E6EAAF1" w14:textId="02456031" w:rsidR="006524CF" w:rsidRPr="001502C2" w:rsidRDefault="006524CF" w:rsidP="001502C2">
      <w:pPr>
        <w:ind w:firstLine="708"/>
        <w:rPr>
          <w:rFonts w:cs="Arial"/>
          <w:szCs w:val="20"/>
        </w:rPr>
      </w:pPr>
      <w:r w:rsidRPr="001502C2">
        <w:rPr>
          <w:rFonts w:cs="Arial"/>
          <w:szCs w:val="20"/>
        </w:rPr>
        <w:t xml:space="preserve">[…] tygodni od </w:t>
      </w:r>
      <w:r w:rsidR="00667588">
        <w:rPr>
          <w:rFonts w:cs="Arial"/>
          <w:szCs w:val="20"/>
        </w:rPr>
        <w:t>dnia zawarcia Umowy</w:t>
      </w:r>
      <w:r w:rsidRPr="001502C2">
        <w:rPr>
          <w:rFonts w:cs="Arial"/>
          <w:szCs w:val="20"/>
        </w:rPr>
        <w:t>.</w:t>
      </w:r>
    </w:p>
    <w:p w14:paraId="16A08FE2" w14:textId="77777777" w:rsidR="006524CF" w:rsidRPr="001502C2" w:rsidRDefault="006524CF" w:rsidP="001502C2">
      <w:pPr>
        <w:pStyle w:val="Akapitzlist"/>
        <w:ind w:left="602"/>
        <w:jc w:val="both"/>
        <w:rPr>
          <w:rFonts w:cs="Arial"/>
          <w:b/>
          <w:iCs/>
          <w:szCs w:val="20"/>
        </w:rPr>
      </w:pPr>
    </w:p>
    <w:p w14:paraId="28BC8AA6" w14:textId="77777777" w:rsidR="006524CF" w:rsidRPr="001502C2" w:rsidRDefault="006524CF" w:rsidP="00306C6A">
      <w:pPr>
        <w:pStyle w:val="Akapitzlist"/>
        <w:numPr>
          <w:ilvl w:val="0"/>
          <w:numId w:val="49"/>
        </w:numPr>
        <w:tabs>
          <w:tab w:val="clear" w:pos="567"/>
          <w:tab w:val="num" w:pos="284"/>
        </w:tabs>
        <w:ind w:left="284" w:hanging="284"/>
        <w:contextualSpacing w:val="0"/>
        <w:jc w:val="both"/>
        <w:rPr>
          <w:rFonts w:cs="Arial"/>
          <w:szCs w:val="20"/>
        </w:rPr>
      </w:pPr>
      <w:r w:rsidRPr="001502C2">
        <w:rPr>
          <w:rFonts w:cs="Arial"/>
          <w:b/>
          <w:szCs w:val="20"/>
        </w:rPr>
        <w:t>Etap  2 (Skonfigurowany i przetestowany System gotowy do Pilotażu):</w:t>
      </w:r>
    </w:p>
    <w:p w14:paraId="641FC8F6" w14:textId="77777777" w:rsidR="006524CF" w:rsidRPr="001502C2" w:rsidRDefault="006524CF" w:rsidP="001502C2">
      <w:pPr>
        <w:pStyle w:val="Akapitzlist"/>
        <w:ind w:left="284"/>
        <w:contextualSpacing w:val="0"/>
        <w:jc w:val="both"/>
        <w:rPr>
          <w:rFonts w:cs="Arial"/>
          <w:szCs w:val="20"/>
        </w:rPr>
      </w:pPr>
    </w:p>
    <w:p w14:paraId="326D6A39" w14:textId="77777777" w:rsidR="006524CF" w:rsidRPr="001502C2" w:rsidRDefault="006524CF" w:rsidP="001502C2">
      <w:pPr>
        <w:pStyle w:val="Akapitzlist"/>
        <w:ind w:left="284"/>
        <w:contextualSpacing w:val="0"/>
        <w:jc w:val="both"/>
        <w:rPr>
          <w:rFonts w:cs="Arial"/>
          <w:b/>
          <w:szCs w:val="20"/>
        </w:rPr>
      </w:pPr>
      <w:r w:rsidRPr="001502C2">
        <w:rPr>
          <w:rFonts w:cs="Arial"/>
          <w:b/>
          <w:szCs w:val="20"/>
        </w:rPr>
        <w:t>Przewidywany zakres działań:</w:t>
      </w:r>
    </w:p>
    <w:p w14:paraId="2A90D2EB" w14:textId="77777777" w:rsidR="006524CF" w:rsidRPr="001502C2" w:rsidRDefault="006524CF" w:rsidP="00306C6A">
      <w:pPr>
        <w:pStyle w:val="Akapitzlist"/>
        <w:numPr>
          <w:ilvl w:val="0"/>
          <w:numId w:val="52"/>
        </w:numPr>
        <w:jc w:val="both"/>
        <w:rPr>
          <w:rFonts w:cs="Arial"/>
          <w:szCs w:val="20"/>
        </w:rPr>
      </w:pPr>
      <w:r w:rsidRPr="001502C2">
        <w:rPr>
          <w:rFonts w:cs="Arial"/>
          <w:szCs w:val="20"/>
        </w:rPr>
        <w:t>Wdrożenie Systemu testowego tzn. opracowanie, dostarczenie, zainstalowanie Systemu spełniającego wszystkie warunki i wymagania określone w Umowie, Koncepcji Biznesowej, Koncepcji Technicznej, Warunkach Zamówienia na środowisku deweloperskim i testowym Zamawiającego.</w:t>
      </w:r>
    </w:p>
    <w:p w14:paraId="10F83C6B" w14:textId="77777777" w:rsidR="006524CF" w:rsidRPr="001502C2" w:rsidRDefault="006524CF" w:rsidP="00306C6A">
      <w:pPr>
        <w:pStyle w:val="Akapitzlist"/>
        <w:numPr>
          <w:ilvl w:val="0"/>
          <w:numId w:val="52"/>
        </w:numPr>
        <w:jc w:val="both"/>
        <w:rPr>
          <w:rFonts w:cs="Arial"/>
          <w:szCs w:val="20"/>
        </w:rPr>
      </w:pPr>
      <w:r w:rsidRPr="001502C2">
        <w:rPr>
          <w:rFonts w:cs="Arial"/>
          <w:szCs w:val="20"/>
        </w:rPr>
        <w:t>Przeprowadzenie testów systemu przez Wykonawcę we własnym zakresie, następnie z udziałem Zamawiającego.</w:t>
      </w:r>
    </w:p>
    <w:p w14:paraId="1E328D72" w14:textId="77777777" w:rsidR="006524CF" w:rsidRPr="001502C2" w:rsidRDefault="006524CF" w:rsidP="00306C6A">
      <w:pPr>
        <w:pStyle w:val="Akapitzlist"/>
        <w:numPr>
          <w:ilvl w:val="0"/>
          <w:numId w:val="52"/>
        </w:numPr>
        <w:jc w:val="both"/>
        <w:rPr>
          <w:rFonts w:cs="Arial"/>
          <w:szCs w:val="20"/>
        </w:rPr>
      </w:pPr>
      <w:r w:rsidRPr="001502C2">
        <w:rPr>
          <w:rFonts w:cs="Arial"/>
          <w:szCs w:val="20"/>
        </w:rPr>
        <w:t>Przygotowanie Systemu produkcyjnego tzn. opracowanie, dostarczenie i zainstalowanie Systemu na środowisku produkcyjnym Zamawiającego. System musi spełniać wszystkie warunki i wymagania określone w Umowie, Koncepcji Biznesowej, Koncepcji Technicznej, Warunkach Zamówienia z uwzględnieniem uwag Zamawiającego po przeprowadzonych testach Systemu.</w:t>
      </w:r>
    </w:p>
    <w:p w14:paraId="14690736" w14:textId="77777777" w:rsidR="006524CF" w:rsidRPr="001502C2" w:rsidRDefault="006524CF" w:rsidP="00306C6A">
      <w:pPr>
        <w:pStyle w:val="Akapitzlist"/>
        <w:numPr>
          <w:ilvl w:val="0"/>
          <w:numId w:val="52"/>
        </w:numPr>
        <w:jc w:val="both"/>
        <w:rPr>
          <w:rFonts w:cs="Arial"/>
          <w:szCs w:val="20"/>
        </w:rPr>
      </w:pPr>
      <w:r w:rsidRPr="001502C2">
        <w:rPr>
          <w:rFonts w:cs="Arial"/>
          <w:szCs w:val="20"/>
        </w:rPr>
        <w:t>Przygotowanie Systemu do uruchomienia  i konfiguracja w spółce wskazanej przez Zamawiającego do przeprowadzonego Pilotażu.</w:t>
      </w:r>
    </w:p>
    <w:p w14:paraId="1C467052" w14:textId="77777777" w:rsidR="006524CF" w:rsidRPr="001502C2" w:rsidRDefault="006524CF" w:rsidP="001502C2">
      <w:pPr>
        <w:rPr>
          <w:rFonts w:cs="Arial"/>
          <w:szCs w:val="20"/>
        </w:rPr>
      </w:pPr>
    </w:p>
    <w:p w14:paraId="554FBB20" w14:textId="77777777" w:rsidR="006524CF" w:rsidRPr="001502C2" w:rsidRDefault="006524CF" w:rsidP="001502C2">
      <w:pPr>
        <w:pStyle w:val="Akapitzlist"/>
        <w:ind w:left="284"/>
        <w:contextualSpacing w:val="0"/>
        <w:jc w:val="both"/>
        <w:rPr>
          <w:rFonts w:cs="Arial"/>
          <w:b/>
          <w:szCs w:val="20"/>
        </w:rPr>
      </w:pPr>
      <w:r w:rsidRPr="001502C2">
        <w:rPr>
          <w:rFonts w:cs="Arial"/>
          <w:b/>
          <w:szCs w:val="20"/>
        </w:rPr>
        <w:t>Zakres odbioru:</w:t>
      </w:r>
    </w:p>
    <w:p w14:paraId="6ECAA372" w14:textId="77777777" w:rsidR="006524CF" w:rsidRPr="001502C2" w:rsidRDefault="006524CF" w:rsidP="00306C6A">
      <w:pPr>
        <w:pStyle w:val="Akapitzlist"/>
        <w:numPr>
          <w:ilvl w:val="0"/>
          <w:numId w:val="53"/>
        </w:numPr>
        <w:jc w:val="both"/>
        <w:rPr>
          <w:rFonts w:cs="Arial"/>
          <w:szCs w:val="20"/>
        </w:rPr>
      </w:pPr>
      <w:r w:rsidRPr="001502C2">
        <w:rPr>
          <w:rFonts w:cs="Arial"/>
          <w:szCs w:val="20"/>
        </w:rPr>
        <w:t>Zainstalowany i skonfigurowany System w wersji testowej z uwzględnieniem potrzeb Zamawiającego (w tym Wykonane integracje i migracje w wersji testowej Systemu),</w:t>
      </w:r>
    </w:p>
    <w:p w14:paraId="6EED5109" w14:textId="77777777" w:rsidR="006524CF" w:rsidRPr="001502C2" w:rsidRDefault="006524CF" w:rsidP="00306C6A">
      <w:pPr>
        <w:pStyle w:val="Akapitzlist"/>
        <w:numPr>
          <w:ilvl w:val="0"/>
          <w:numId w:val="53"/>
        </w:numPr>
        <w:jc w:val="both"/>
        <w:rPr>
          <w:rFonts w:cs="Arial"/>
          <w:szCs w:val="20"/>
        </w:rPr>
      </w:pPr>
      <w:r w:rsidRPr="001502C2">
        <w:rPr>
          <w:rFonts w:cs="Arial"/>
          <w:szCs w:val="20"/>
        </w:rPr>
        <w:t>Przygotowana i udostępniona Dokumentacja tj. podręcznik użytkownika, instrukcje stanowiskowe.</w:t>
      </w:r>
    </w:p>
    <w:p w14:paraId="214AB398" w14:textId="77777777" w:rsidR="006524CF" w:rsidRPr="001502C2" w:rsidRDefault="006524CF" w:rsidP="00306C6A">
      <w:pPr>
        <w:pStyle w:val="Akapitzlist"/>
        <w:numPr>
          <w:ilvl w:val="0"/>
          <w:numId w:val="53"/>
        </w:numPr>
        <w:jc w:val="both"/>
        <w:rPr>
          <w:rFonts w:cs="Arial"/>
          <w:szCs w:val="20"/>
        </w:rPr>
      </w:pPr>
      <w:r w:rsidRPr="001502C2">
        <w:rPr>
          <w:rFonts w:cs="Arial"/>
          <w:szCs w:val="20"/>
        </w:rPr>
        <w:t>Wykonane testy Systemu przez Wykonawcę i Zamawiającego.</w:t>
      </w:r>
    </w:p>
    <w:p w14:paraId="49D8824B" w14:textId="77777777" w:rsidR="006524CF" w:rsidRPr="001502C2" w:rsidRDefault="006524CF" w:rsidP="00306C6A">
      <w:pPr>
        <w:pStyle w:val="Akapitzlist"/>
        <w:numPr>
          <w:ilvl w:val="0"/>
          <w:numId w:val="53"/>
        </w:numPr>
        <w:jc w:val="both"/>
        <w:rPr>
          <w:rFonts w:cs="Arial"/>
          <w:szCs w:val="20"/>
        </w:rPr>
      </w:pPr>
      <w:r w:rsidRPr="001502C2">
        <w:rPr>
          <w:rFonts w:cs="Arial"/>
          <w:szCs w:val="20"/>
        </w:rPr>
        <w:t>Uwzględnione uwagi Zamawiającego w Systemie i Dokumentacji powstałe w wyniku przeprowadzonych testów.</w:t>
      </w:r>
    </w:p>
    <w:p w14:paraId="120B5A4E" w14:textId="77777777" w:rsidR="006524CF" w:rsidRPr="001502C2" w:rsidRDefault="006524CF" w:rsidP="00306C6A">
      <w:pPr>
        <w:pStyle w:val="Akapitzlist"/>
        <w:numPr>
          <w:ilvl w:val="0"/>
          <w:numId w:val="53"/>
        </w:numPr>
        <w:jc w:val="both"/>
        <w:rPr>
          <w:rFonts w:cs="Arial"/>
          <w:szCs w:val="20"/>
        </w:rPr>
      </w:pPr>
      <w:r w:rsidRPr="001502C2">
        <w:rPr>
          <w:rFonts w:cs="Arial"/>
          <w:szCs w:val="20"/>
        </w:rPr>
        <w:t>Zainstalowany i skonfigurowany System w wersji produkcyjnej z uwzględnieniem potrzeb Zamawiającego (w tym wykonane integracje i migracje w wersji produkcyjnej Systemu).</w:t>
      </w:r>
    </w:p>
    <w:p w14:paraId="58941AC1" w14:textId="77777777" w:rsidR="006524CF" w:rsidRPr="001502C2" w:rsidRDefault="006524CF" w:rsidP="00306C6A">
      <w:pPr>
        <w:pStyle w:val="Akapitzlist"/>
        <w:numPr>
          <w:ilvl w:val="0"/>
          <w:numId w:val="53"/>
        </w:numPr>
        <w:jc w:val="both"/>
        <w:rPr>
          <w:rFonts w:cs="Arial"/>
          <w:iCs/>
          <w:szCs w:val="20"/>
        </w:rPr>
      </w:pPr>
      <w:r w:rsidRPr="001502C2">
        <w:rPr>
          <w:rFonts w:cs="Arial"/>
          <w:szCs w:val="20"/>
        </w:rPr>
        <w:t>System przygotowany, do udostępnienia dla użytkowników końcowych w spółce wskazanej przez Zamawiającego do przeprowadzonego Pilotażu (w tym wykonane migracje i konfiguracje w wersji produkcyjnej Systemu),</w:t>
      </w:r>
    </w:p>
    <w:p w14:paraId="44D355B3" w14:textId="77777777" w:rsidR="006524CF" w:rsidRPr="001502C2" w:rsidRDefault="006524CF" w:rsidP="001502C2">
      <w:pPr>
        <w:rPr>
          <w:rFonts w:cs="Arial"/>
          <w:iCs/>
          <w:szCs w:val="20"/>
        </w:rPr>
      </w:pPr>
    </w:p>
    <w:p w14:paraId="7A8B89F8" w14:textId="77777777" w:rsidR="006524CF" w:rsidRPr="001502C2" w:rsidRDefault="006524CF" w:rsidP="001502C2">
      <w:pPr>
        <w:pStyle w:val="Akapitzlist"/>
        <w:ind w:left="284"/>
        <w:jc w:val="both"/>
        <w:rPr>
          <w:rFonts w:cs="Arial"/>
          <w:b/>
          <w:iCs/>
          <w:szCs w:val="20"/>
        </w:rPr>
      </w:pPr>
      <w:r w:rsidRPr="001502C2">
        <w:rPr>
          <w:rFonts w:cs="Arial"/>
          <w:b/>
          <w:iCs/>
          <w:szCs w:val="20"/>
        </w:rPr>
        <w:t>Termin realizacji:</w:t>
      </w:r>
    </w:p>
    <w:p w14:paraId="5638D60B" w14:textId="77777777" w:rsidR="006524CF" w:rsidRPr="001502C2" w:rsidRDefault="006524CF" w:rsidP="001502C2">
      <w:pPr>
        <w:ind w:left="708"/>
        <w:rPr>
          <w:rFonts w:cs="Arial"/>
          <w:szCs w:val="20"/>
        </w:rPr>
      </w:pPr>
      <w:r w:rsidRPr="001502C2">
        <w:rPr>
          <w:rFonts w:cs="Arial"/>
          <w:szCs w:val="20"/>
        </w:rPr>
        <w:t>[…] tygodni od dnia podpisania przez Zamawiającego protokołu ostatecznego odbioru realizacji Etapu 1 – bez uwag.</w:t>
      </w:r>
    </w:p>
    <w:p w14:paraId="5D785403" w14:textId="77777777" w:rsidR="006524CF" w:rsidRPr="001502C2" w:rsidRDefault="006524CF" w:rsidP="001502C2">
      <w:pPr>
        <w:pStyle w:val="Akapitzlist"/>
        <w:ind w:left="602"/>
        <w:jc w:val="both"/>
        <w:rPr>
          <w:rFonts w:cs="Arial"/>
          <w:iCs/>
          <w:szCs w:val="20"/>
        </w:rPr>
      </w:pPr>
    </w:p>
    <w:p w14:paraId="6C3BE622" w14:textId="77777777" w:rsidR="006524CF" w:rsidRPr="001502C2" w:rsidRDefault="006524CF" w:rsidP="00306C6A">
      <w:pPr>
        <w:pStyle w:val="Akapitzlist"/>
        <w:numPr>
          <w:ilvl w:val="0"/>
          <w:numId w:val="49"/>
        </w:numPr>
        <w:tabs>
          <w:tab w:val="clear" w:pos="567"/>
          <w:tab w:val="num" w:pos="284"/>
        </w:tabs>
        <w:ind w:left="284" w:hanging="284"/>
        <w:contextualSpacing w:val="0"/>
        <w:jc w:val="both"/>
        <w:rPr>
          <w:rFonts w:cs="Arial"/>
          <w:iCs/>
          <w:szCs w:val="20"/>
        </w:rPr>
      </w:pPr>
      <w:r w:rsidRPr="001502C2">
        <w:rPr>
          <w:rFonts w:cs="Arial"/>
          <w:b/>
          <w:szCs w:val="20"/>
        </w:rPr>
        <w:t xml:space="preserve">Etap  3 (Pilotaż): </w:t>
      </w:r>
    </w:p>
    <w:p w14:paraId="50F88788" w14:textId="77777777" w:rsidR="006524CF" w:rsidRPr="001502C2" w:rsidRDefault="006524CF" w:rsidP="001502C2">
      <w:pPr>
        <w:pStyle w:val="Akapitzlist"/>
        <w:ind w:left="284"/>
        <w:contextualSpacing w:val="0"/>
        <w:jc w:val="both"/>
        <w:rPr>
          <w:rFonts w:cs="Arial"/>
          <w:iCs/>
          <w:szCs w:val="20"/>
        </w:rPr>
      </w:pPr>
    </w:p>
    <w:p w14:paraId="69745CDF" w14:textId="77777777" w:rsidR="006524CF" w:rsidRPr="001502C2" w:rsidRDefault="006524CF" w:rsidP="001502C2">
      <w:pPr>
        <w:pStyle w:val="Akapitzlist"/>
        <w:ind w:left="284"/>
        <w:contextualSpacing w:val="0"/>
        <w:jc w:val="both"/>
        <w:rPr>
          <w:rFonts w:eastAsiaTheme="minorHAnsi" w:cs="Arial"/>
          <w:b/>
          <w:szCs w:val="20"/>
        </w:rPr>
      </w:pPr>
      <w:r w:rsidRPr="001502C2">
        <w:rPr>
          <w:rFonts w:cs="Arial"/>
          <w:b/>
          <w:szCs w:val="20"/>
        </w:rPr>
        <w:t>Przewidywany</w:t>
      </w:r>
      <w:r w:rsidRPr="001502C2">
        <w:rPr>
          <w:rFonts w:eastAsiaTheme="minorHAnsi" w:cs="Arial"/>
          <w:b/>
          <w:szCs w:val="20"/>
        </w:rPr>
        <w:t xml:space="preserve"> zakres działań:</w:t>
      </w:r>
    </w:p>
    <w:p w14:paraId="301BC981" w14:textId="77777777" w:rsidR="006524CF" w:rsidRPr="001502C2" w:rsidRDefault="006524CF" w:rsidP="00306C6A">
      <w:pPr>
        <w:pStyle w:val="Akapitzlist"/>
        <w:numPr>
          <w:ilvl w:val="0"/>
          <w:numId w:val="54"/>
        </w:numPr>
        <w:jc w:val="both"/>
        <w:rPr>
          <w:rFonts w:cs="Arial"/>
          <w:iCs/>
          <w:szCs w:val="20"/>
        </w:rPr>
      </w:pPr>
      <w:r w:rsidRPr="001502C2">
        <w:rPr>
          <w:rFonts w:cs="Arial"/>
          <w:iCs/>
          <w:szCs w:val="20"/>
        </w:rPr>
        <w:t xml:space="preserve">Przeprowadzenie szkoleń użytkowników w </w:t>
      </w:r>
      <w:r w:rsidRPr="001502C2">
        <w:rPr>
          <w:rFonts w:cs="Arial"/>
          <w:szCs w:val="20"/>
        </w:rPr>
        <w:t>spółce pilotażowej.</w:t>
      </w:r>
    </w:p>
    <w:p w14:paraId="350E2252" w14:textId="77777777" w:rsidR="006524CF" w:rsidRPr="001502C2" w:rsidRDefault="006524CF" w:rsidP="00306C6A">
      <w:pPr>
        <w:pStyle w:val="Akapitzlist"/>
        <w:numPr>
          <w:ilvl w:val="0"/>
          <w:numId w:val="54"/>
        </w:numPr>
        <w:jc w:val="both"/>
        <w:rPr>
          <w:rFonts w:cs="Arial"/>
          <w:iCs/>
          <w:szCs w:val="20"/>
        </w:rPr>
      </w:pPr>
      <w:r w:rsidRPr="001502C2">
        <w:rPr>
          <w:rFonts w:cs="Arial"/>
          <w:szCs w:val="20"/>
        </w:rPr>
        <w:t>Uruchomienie Systemu produkcyjnego w spółce pilotażowej.</w:t>
      </w:r>
    </w:p>
    <w:p w14:paraId="7A477010" w14:textId="77777777" w:rsidR="006524CF" w:rsidRPr="001502C2" w:rsidRDefault="006524CF" w:rsidP="00306C6A">
      <w:pPr>
        <w:pStyle w:val="Akapitzlist"/>
        <w:numPr>
          <w:ilvl w:val="0"/>
          <w:numId w:val="54"/>
        </w:numPr>
        <w:jc w:val="both"/>
        <w:rPr>
          <w:rFonts w:cs="Arial"/>
          <w:iCs/>
          <w:szCs w:val="20"/>
        </w:rPr>
      </w:pPr>
      <w:r w:rsidRPr="001502C2">
        <w:rPr>
          <w:rFonts w:cs="Arial"/>
          <w:szCs w:val="20"/>
        </w:rPr>
        <w:t>Obsługa Helpdesk Dostawców spółki pilotażowej.</w:t>
      </w:r>
    </w:p>
    <w:p w14:paraId="21A31292" w14:textId="77777777" w:rsidR="006524CF" w:rsidRPr="001502C2" w:rsidRDefault="006524CF" w:rsidP="00306C6A">
      <w:pPr>
        <w:pStyle w:val="Akapitzlist"/>
        <w:numPr>
          <w:ilvl w:val="0"/>
          <w:numId w:val="54"/>
        </w:numPr>
        <w:jc w:val="both"/>
        <w:rPr>
          <w:rFonts w:cs="Arial"/>
          <w:iCs/>
          <w:szCs w:val="20"/>
        </w:rPr>
      </w:pPr>
      <w:r w:rsidRPr="001502C2">
        <w:rPr>
          <w:rFonts w:cs="Arial"/>
          <w:szCs w:val="20"/>
        </w:rPr>
        <w:t>Świadczenie Usług Serwisowych w ramach spółki pilotażowej.</w:t>
      </w:r>
    </w:p>
    <w:p w14:paraId="080C2F27" w14:textId="77777777" w:rsidR="006524CF" w:rsidRPr="001502C2" w:rsidRDefault="006524CF" w:rsidP="00306C6A">
      <w:pPr>
        <w:pStyle w:val="Akapitzlist"/>
        <w:numPr>
          <w:ilvl w:val="0"/>
          <w:numId w:val="54"/>
        </w:numPr>
        <w:jc w:val="both"/>
        <w:rPr>
          <w:rFonts w:cs="Arial"/>
          <w:iCs/>
          <w:szCs w:val="20"/>
        </w:rPr>
      </w:pPr>
      <w:r w:rsidRPr="001502C2">
        <w:rPr>
          <w:rFonts w:cs="Arial"/>
          <w:szCs w:val="20"/>
        </w:rPr>
        <w:t>Uwzględnienie w Systemie uwag zgłoszonych przez Zamawiającego na podstawie przeprowadzonego Pilotażu.</w:t>
      </w:r>
    </w:p>
    <w:p w14:paraId="5679A2EA" w14:textId="77777777" w:rsidR="006524CF" w:rsidRPr="001502C2" w:rsidRDefault="006524CF" w:rsidP="00306C6A">
      <w:pPr>
        <w:pStyle w:val="Akapitzlist"/>
        <w:numPr>
          <w:ilvl w:val="0"/>
          <w:numId w:val="54"/>
        </w:numPr>
        <w:jc w:val="both"/>
        <w:rPr>
          <w:rFonts w:cs="Arial"/>
          <w:szCs w:val="20"/>
        </w:rPr>
      </w:pPr>
      <w:r w:rsidRPr="001502C2">
        <w:rPr>
          <w:rFonts w:cs="Arial"/>
          <w:szCs w:val="20"/>
        </w:rPr>
        <w:t xml:space="preserve">Przygotowanie Systemu, do udostępnienia dla użytkowników końcowych spółek Zamawiającego. </w:t>
      </w:r>
    </w:p>
    <w:p w14:paraId="136BCA3F" w14:textId="77777777" w:rsidR="006524CF" w:rsidRPr="001502C2" w:rsidRDefault="006524CF" w:rsidP="001502C2">
      <w:pPr>
        <w:ind w:left="284"/>
        <w:rPr>
          <w:rFonts w:cs="Arial"/>
          <w:szCs w:val="20"/>
        </w:rPr>
      </w:pPr>
    </w:p>
    <w:p w14:paraId="293A8132" w14:textId="77777777" w:rsidR="006524CF" w:rsidRPr="001502C2" w:rsidRDefault="006524CF" w:rsidP="001502C2">
      <w:pPr>
        <w:pStyle w:val="Akapitzlist"/>
        <w:ind w:left="284"/>
        <w:contextualSpacing w:val="0"/>
        <w:jc w:val="both"/>
        <w:rPr>
          <w:rFonts w:cs="Arial"/>
          <w:b/>
          <w:szCs w:val="20"/>
        </w:rPr>
      </w:pPr>
      <w:r w:rsidRPr="001502C2">
        <w:rPr>
          <w:rFonts w:cs="Arial"/>
          <w:b/>
          <w:szCs w:val="20"/>
        </w:rPr>
        <w:t>Zakres odbioru:</w:t>
      </w:r>
    </w:p>
    <w:p w14:paraId="447B1861" w14:textId="77777777" w:rsidR="006524CF" w:rsidRPr="001502C2" w:rsidRDefault="006524CF" w:rsidP="00306C6A">
      <w:pPr>
        <w:pStyle w:val="Akapitzlist"/>
        <w:numPr>
          <w:ilvl w:val="0"/>
          <w:numId w:val="55"/>
        </w:numPr>
        <w:jc w:val="both"/>
        <w:rPr>
          <w:rFonts w:cs="Arial"/>
          <w:szCs w:val="20"/>
        </w:rPr>
      </w:pPr>
      <w:r w:rsidRPr="001502C2">
        <w:rPr>
          <w:rFonts w:cs="Arial"/>
          <w:szCs w:val="20"/>
        </w:rPr>
        <w:t>Przeprowadzone szkolenia z obsługi systemu dla użytkowników końcowych w spółce pilotażowej oraz dla administratorów Systemu.</w:t>
      </w:r>
    </w:p>
    <w:p w14:paraId="41632A70" w14:textId="77777777" w:rsidR="006524CF" w:rsidRPr="001502C2" w:rsidRDefault="006524CF" w:rsidP="00306C6A">
      <w:pPr>
        <w:pStyle w:val="Akapitzlist"/>
        <w:numPr>
          <w:ilvl w:val="0"/>
          <w:numId w:val="55"/>
        </w:numPr>
        <w:jc w:val="both"/>
        <w:rPr>
          <w:rFonts w:cs="Arial"/>
          <w:szCs w:val="20"/>
        </w:rPr>
      </w:pPr>
      <w:r w:rsidRPr="001502C2">
        <w:rPr>
          <w:rFonts w:cs="Arial"/>
          <w:szCs w:val="20"/>
        </w:rPr>
        <w:t>Skonfigurowany, uruchomiony i udostępniony System w wersji produkcyjnej dla spółki pilotażowej.</w:t>
      </w:r>
    </w:p>
    <w:p w14:paraId="145FE56E" w14:textId="77777777" w:rsidR="006524CF" w:rsidRPr="001502C2" w:rsidRDefault="006524CF" w:rsidP="00306C6A">
      <w:pPr>
        <w:pStyle w:val="Akapitzlist"/>
        <w:numPr>
          <w:ilvl w:val="0"/>
          <w:numId w:val="55"/>
        </w:numPr>
        <w:jc w:val="both"/>
        <w:rPr>
          <w:rFonts w:cs="Arial"/>
          <w:szCs w:val="20"/>
        </w:rPr>
      </w:pPr>
      <w:r w:rsidRPr="001502C2">
        <w:rPr>
          <w:rFonts w:cs="Arial"/>
          <w:szCs w:val="20"/>
        </w:rPr>
        <w:t>Przeprowadzony pilotaż Systemu w spółce pilotażowej.</w:t>
      </w:r>
    </w:p>
    <w:p w14:paraId="3DF15F2A" w14:textId="77777777" w:rsidR="006524CF" w:rsidRPr="001502C2" w:rsidRDefault="006524CF" w:rsidP="00306C6A">
      <w:pPr>
        <w:pStyle w:val="Akapitzlist"/>
        <w:numPr>
          <w:ilvl w:val="0"/>
          <w:numId w:val="55"/>
        </w:numPr>
        <w:rPr>
          <w:rFonts w:cs="Arial"/>
          <w:szCs w:val="20"/>
        </w:rPr>
      </w:pPr>
      <w:r w:rsidRPr="001502C2">
        <w:rPr>
          <w:rFonts w:cs="Arial"/>
          <w:szCs w:val="20"/>
        </w:rPr>
        <w:t>Stabilny System w spółce pilotażowej, który osiągnął stan, o którym mowa w §7 ust. 2 Umowy.</w:t>
      </w:r>
    </w:p>
    <w:p w14:paraId="6FDC9C8E" w14:textId="77777777" w:rsidR="006524CF" w:rsidRPr="001502C2" w:rsidRDefault="006524CF" w:rsidP="00306C6A">
      <w:pPr>
        <w:pStyle w:val="Akapitzlist"/>
        <w:numPr>
          <w:ilvl w:val="0"/>
          <w:numId w:val="55"/>
        </w:numPr>
        <w:jc w:val="both"/>
        <w:rPr>
          <w:rFonts w:cs="Arial"/>
          <w:szCs w:val="20"/>
        </w:rPr>
      </w:pPr>
      <w:r w:rsidRPr="001502C2">
        <w:rPr>
          <w:rFonts w:cs="Arial"/>
          <w:szCs w:val="20"/>
        </w:rPr>
        <w:t>Uruchomiona Usługa Helpdesk i Usług Serwisowych dla spółki pilotażowej.</w:t>
      </w:r>
    </w:p>
    <w:p w14:paraId="7D6EECAB" w14:textId="77777777" w:rsidR="006524CF" w:rsidRPr="001502C2" w:rsidRDefault="006524CF" w:rsidP="00306C6A">
      <w:pPr>
        <w:pStyle w:val="Akapitzlist"/>
        <w:numPr>
          <w:ilvl w:val="0"/>
          <w:numId w:val="55"/>
        </w:numPr>
        <w:jc w:val="both"/>
        <w:rPr>
          <w:rFonts w:cs="Arial"/>
          <w:szCs w:val="20"/>
        </w:rPr>
      </w:pPr>
      <w:r w:rsidRPr="001502C2">
        <w:rPr>
          <w:rFonts w:cs="Arial"/>
          <w:szCs w:val="20"/>
        </w:rPr>
        <w:t>Uwzględnione uwagi Zamawiającego w Systemie i Dokumentacji powstałe w wyniku przeprowadzonego pilotażu.</w:t>
      </w:r>
    </w:p>
    <w:p w14:paraId="237A4A58" w14:textId="77777777" w:rsidR="006524CF" w:rsidRPr="001502C2" w:rsidRDefault="006524CF" w:rsidP="00306C6A">
      <w:pPr>
        <w:pStyle w:val="Akapitzlist"/>
        <w:numPr>
          <w:ilvl w:val="0"/>
          <w:numId w:val="55"/>
        </w:numPr>
        <w:jc w:val="both"/>
        <w:rPr>
          <w:rFonts w:cs="Arial"/>
          <w:szCs w:val="20"/>
        </w:rPr>
      </w:pPr>
      <w:r w:rsidRPr="001502C2">
        <w:rPr>
          <w:rFonts w:cs="Arial"/>
          <w:szCs w:val="20"/>
        </w:rPr>
        <w:t>System przygotowany, do udostępnienia dla wszystkich użytkowników wskazanych przez Zamawiającego (w tym wykonane migracje i konfiguracje w wersji produkcyjnej Systemu).</w:t>
      </w:r>
    </w:p>
    <w:p w14:paraId="2582CCF0" w14:textId="77777777" w:rsidR="006524CF" w:rsidRPr="001502C2" w:rsidRDefault="006524CF" w:rsidP="001502C2">
      <w:pPr>
        <w:pStyle w:val="Akapitzlist"/>
        <w:ind w:left="284"/>
        <w:jc w:val="both"/>
        <w:rPr>
          <w:rFonts w:cs="Arial"/>
          <w:b/>
          <w:iCs/>
          <w:szCs w:val="20"/>
        </w:rPr>
      </w:pPr>
    </w:p>
    <w:p w14:paraId="25FCEB28" w14:textId="77777777" w:rsidR="006524CF" w:rsidRPr="001502C2" w:rsidRDefault="006524CF" w:rsidP="001502C2">
      <w:pPr>
        <w:pStyle w:val="Akapitzlist"/>
        <w:ind w:left="284"/>
        <w:jc w:val="both"/>
        <w:rPr>
          <w:rFonts w:cs="Arial"/>
          <w:b/>
          <w:iCs/>
          <w:szCs w:val="20"/>
        </w:rPr>
      </w:pPr>
      <w:r w:rsidRPr="001502C2">
        <w:rPr>
          <w:rFonts w:cs="Arial"/>
          <w:b/>
          <w:iCs/>
          <w:szCs w:val="20"/>
        </w:rPr>
        <w:t>Termin realizacji:</w:t>
      </w:r>
    </w:p>
    <w:p w14:paraId="72D61A72" w14:textId="77777777" w:rsidR="006524CF" w:rsidRPr="001502C2" w:rsidRDefault="006524CF" w:rsidP="001502C2">
      <w:pPr>
        <w:ind w:left="708"/>
        <w:rPr>
          <w:rFonts w:cs="Arial"/>
          <w:szCs w:val="20"/>
        </w:rPr>
      </w:pPr>
      <w:r w:rsidRPr="001502C2">
        <w:rPr>
          <w:rFonts w:cs="Arial"/>
          <w:szCs w:val="20"/>
        </w:rPr>
        <w:t>[…] tygodni od dnia podpisania przez Zamawiającego protokołu ostatecznego odbioru realizacji Etapu 2 – bez uwag.</w:t>
      </w:r>
    </w:p>
    <w:p w14:paraId="1AC17B1B" w14:textId="77777777" w:rsidR="006524CF" w:rsidRPr="001502C2" w:rsidRDefault="006524CF" w:rsidP="001502C2">
      <w:pPr>
        <w:pStyle w:val="Akapitzlist"/>
        <w:ind w:left="602"/>
        <w:jc w:val="both"/>
        <w:rPr>
          <w:rFonts w:cs="Arial"/>
          <w:iCs/>
          <w:szCs w:val="20"/>
        </w:rPr>
      </w:pPr>
    </w:p>
    <w:p w14:paraId="0B9C7FAC" w14:textId="77777777" w:rsidR="006524CF" w:rsidRPr="001502C2" w:rsidRDefault="006524CF" w:rsidP="00306C6A">
      <w:pPr>
        <w:pStyle w:val="Akapitzlist"/>
        <w:numPr>
          <w:ilvl w:val="0"/>
          <w:numId w:val="49"/>
        </w:numPr>
        <w:tabs>
          <w:tab w:val="clear" w:pos="567"/>
          <w:tab w:val="num" w:pos="284"/>
        </w:tabs>
        <w:ind w:left="284" w:hanging="284"/>
        <w:contextualSpacing w:val="0"/>
        <w:jc w:val="both"/>
        <w:rPr>
          <w:rFonts w:cs="Arial"/>
          <w:iCs/>
          <w:szCs w:val="20"/>
        </w:rPr>
      </w:pPr>
      <w:r w:rsidRPr="001502C2">
        <w:rPr>
          <w:rFonts w:cs="Arial"/>
          <w:b/>
          <w:szCs w:val="20"/>
        </w:rPr>
        <w:t xml:space="preserve">Etap  4 (System produkcyjny, stabilizacja): </w:t>
      </w:r>
    </w:p>
    <w:p w14:paraId="0DDA9A31" w14:textId="77777777" w:rsidR="006524CF" w:rsidRPr="001502C2" w:rsidRDefault="006524CF" w:rsidP="001502C2">
      <w:pPr>
        <w:pStyle w:val="Akapitzlist"/>
        <w:ind w:left="284"/>
        <w:contextualSpacing w:val="0"/>
        <w:jc w:val="both"/>
        <w:rPr>
          <w:rFonts w:cs="Arial"/>
          <w:b/>
          <w:iCs/>
          <w:szCs w:val="20"/>
        </w:rPr>
      </w:pPr>
    </w:p>
    <w:p w14:paraId="1659FFD4" w14:textId="77777777" w:rsidR="006524CF" w:rsidRPr="001502C2" w:rsidRDefault="006524CF" w:rsidP="001502C2">
      <w:pPr>
        <w:pStyle w:val="Akapitzlist"/>
        <w:ind w:left="284"/>
        <w:contextualSpacing w:val="0"/>
        <w:jc w:val="both"/>
        <w:rPr>
          <w:rFonts w:cs="Arial"/>
          <w:b/>
          <w:iCs/>
          <w:szCs w:val="20"/>
        </w:rPr>
      </w:pPr>
      <w:r w:rsidRPr="001502C2">
        <w:rPr>
          <w:rFonts w:cs="Arial"/>
          <w:b/>
          <w:iCs/>
          <w:szCs w:val="20"/>
        </w:rPr>
        <w:t>Przewidywany zakres działań:</w:t>
      </w:r>
    </w:p>
    <w:p w14:paraId="15B81A12" w14:textId="77777777" w:rsidR="006524CF" w:rsidRPr="001502C2" w:rsidRDefault="006524CF" w:rsidP="00306C6A">
      <w:pPr>
        <w:pStyle w:val="Akapitzlist"/>
        <w:numPr>
          <w:ilvl w:val="0"/>
          <w:numId w:val="56"/>
        </w:numPr>
        <w:jc w:val="both"/>
        <w:rPr>
          <w:rFonts w:cs="Arial"/>
          <w:szCs w:val="20"/>
        </w:rPr>
      </w:pPr>
      <w:r w:rsidRPr="001502C2">
        <w:rPr>
          <w:rFonts w:cs="Arial"/>
          <w:szCs w:val="20"/>
        </w:rPr>
        <w:t>Przeprowadzenie szkoleń użytkowników końcowych w spółkach Zamawiającego.</w:t>
      </w:r>
    </w:p>
    <w:p w14:paraId="52CCE4E7" w14:textId="77777777" w:rsidR="006524CF" w:rsidRPr="001502C2" w:rsidRDefault="006524CF" w:rsidP="00306C6A">
      <w:pPr>
        <w:pStyle w:val="Akapitzlist"/>
        <w:numPr>
          <w:ilvl w:val="0"/>
          <w:numId w:val="56"/>
        </w:numPr>
        <w:jc w:val="both"/>
        <w:rPr>
          <w:rFonts w:cs="Arial"/>
          <w:iCs/>
          <w:szCs w:val="20"/>
        </w:rPr>
      </w:pPr>
      <w:r w:rsidRPr="001502C2">
        <w:rPr>
          <w:rFonts w:cs="Arial"/>
          <w:szCs w:val="20"/>
        </w:rPr>
        <w:t>Uruchomienie Systemu produkcyjnego w spółkach Zamawiającego.</w:t>
      </w:r>
    </w:p>
    <w:p w14:paraId="19764CE2" w14:textId="77777777" w:rsidR="006524CF" w:rsidRPr="001502C2" w:rsidRDefault="006524CF" w:rsidP="00306C6A">
      <w:pPr>
        <w:pStyle w:val="Akapitzlist"/>
        <w:numPr>
          <w:ilvl w:val="0"/>
          <w:numId w:val="56"/>
        </w:numPr>
        <w:jc w:val="both"/>
        <w:rPr>
          <w:rFonts w:cs="Arial"/>
          <w:iCs/>
          <w:szCs w:val="20"/>
        </w:rPr>
      </w:pPr>
      <w:r w:rsidRPr="001502C2">
        <w:rPr>
          <w:rFonts w:cs="Arial"/>
          <w:szCs w:val="20"/>
        </w:rPr>
        <w:t>Obsługa Helpdesk Dostawców Spółek Zamawiającego.</w:t>
      </w:r>
    </w:p>
    <w:p w14:paraId="6A704135" w14:textId="77777777" w:rsidR="006524CF" w:rsidRPr="001502C2" w:rsidRDefault="006524CF" w:rsidP="00306C6A">
      <w:pPr>
        <w:pStyle w:val="Akapitzlist"/>
        <w:numPr>
          <w:ilvl w:val="0"/>
          <w:numId w:val="56"/>
        </w:numPr>
        <w:jc w:val="both"/>
        <w:rPr>
          <w:rFonts w:cs="Arial"/>
          <w:iCs/>
          <w:szCs w:val="20"/>
        </w:rPr>
      </w:pPr>
      <w:r w:rsidRPr="001502C2">
        <w:rPr>
          <w:rFonts w:cs="Arial"/>
          <w:iCs/>
          <w:szCs w:val="20"/>
        </w:rPr>
        <w:t>Świadczenie Usług Serwisowych.</w:t>
      </w:r>
    </w:p>
    <w:p w14:paraId="6F82768D" w14:textId="77777777" w:rsidR="006524CF" w:rsidRPr="001502C2" w:rsidRDefault="006524CF" w:rsidP="00306C6A">
      <w:pPr>
        <w:pStyle w:val="Akapitzlist"/>
        <w:numPr>
          <w:ilvl w:val="0"/>
          <w:numId w:val="56"/>
        </w:numPr>
        <w:jc w:val="both"/>
        <w:rPr>
          <w:rFonts w:cs="Arial"/>
          <w:szCs w:val="20"/>
        </w:rPr>
      </w:pPr>
      <w:r w:rsidRPr="001502C2">
        <w:rPr>
          <w:rFonts w:cs="Arial"/>
          <w:szCs w:val="20"/>
        </w:rPr>
        <w:t>Przeprowadzenie stabilizacji Systemu w spółkach Zamawiającego.</w:t>
      </w:r>
    </w:p>
    <w:p w14:paraId="7B0AF96D" w14:textId="77777777" w:rsidR="006524CF" w:rsidRPr="001502C2" w:rsidRDefault="006524CF" w:rsidP="001502C2">
      <w:pPr>
        <w:pStyle w:val="Akapitzlist"/>
        <w:ind w:left="284"/>
        <w:contextualSpacing w:val="0"/>
        <w:jc w:val="both"/>
        <w:rPr>
          <w:rFonts w:cs="Arial"/>
          <w:b/>
          <w:szCs w:val="20"/>
        </w:rPr>
      </w:pPr>
    </w:p>
    <w:p w14:paraId="6F0FD4B0" w14:textId="77777777" w:rsidR="006524CF" w:rsidRPr="001502C2" w:rsidRDefault="006524CF" w:rsidP="001502C2">
      <w:pPr>
        <w:pStyle w:val="Akapitzlist"/>
        <w:ind w:left="284"/>
        <w:contextualSpacing w:val="0"/>
        <w:jc w:val="both"/>
        <w:rPr>
          <w:rFonts w:cs="Arial"/>
          <w:b/>
          <w:iCs/>
          <w:szCs w:val="20"/>
        </w:rPr>
      </w:pPr>
      <w:r w:rsidRPr="001502C2">
        <w:rPr>
          <w:rFonts w:cs="Arial"/>
          <w:b/>
          <w:szCs w:val="20"/>
        </w:rPr>
        <w:t>Zakres odbioru:</w:t>
      </w:r>
    </w:p>
    <w:p w14:paraId="4D5F5B26" w14:textId="77777777" w:rsidR="006524CF" w:rsidRPr="001502C2" w:rsidRDefault="006524CF" w:rsidP="00306C6A">
      <w:pPr>
        <w:pStyle w:val="Akapitzlist"/>
        <w:numPr>
          <w:ilvl w:val="0"/>
          <w:numId w:val="57"/>
        </w:numPr>
        <w:jc w:val="both"/>
        <w:rPr>
          <w:rFonts w:cs="Arial"/>
          <w:szCs w:val="20"/>
        </w:rPr>
      </w:pPr>
      <w:r w:rsidRPr="001502C2">
        <w:rPr>
          <w:rFonts w:cs="Arial"/>
          <w:szCs w:val="20"/>
        </w:rPr>
        <w:t>Przeprowadzone szkolenia z obsługi systemu dla użytkowników końcowych.</w:t>
      </w:r>
    </w:p>
    <w:p w14:paraId="5E389A58" w14:textId="77777777" w:rsidR="006524CF" w:rsidRPr="001502C2" w:rsidRDefault="006524CF" w:rsidP="00306C6A">
      <w:pPr>
        <w:pStyle w:val="Akapitzlist"/>
        <w:numPr>
          <w:ilvl w:val="0"/>
          <w:numId w:val="57"/>
        </w:numPr>
        <w:jc w:val="both"/>
        <w:rPr>
          <w:rFonts w:cs="Arial"/>
          <w:szCs w:val="20"/>
        </w:rPr>
      </w:pPr>
      <w:r w:rsidRPr="001502C2">
        <w:rPr>
          <w:rFonts w:cs="Arial"/>
          <w:szCs w:val="20"/>
        </w:rPr>
        <w:t>Skonfigurowany, uruchomiony i udostępniony System w wersji produkcyjnej dla spółek Zamawiającego.</w:t>
      </w:r>
    </w:p>
    <w:p w14:paraId="3C85FE22" w14:textId="77777777" w:rsidR="006524CF" w:rsidRPr="001502C2" w:rsidRDefault="006524CF" w:rsidP="00306C6A">
      <w:pPr>
        <w:pStyle w:val="Akapitzlist"/>
        <w:numPr>
          <w:ilvl w:val="0"/>
          <w:numId w:val="57"/>
        </w:numPr>
        <w:jc w:val="both"/>
        <w:rPr>
          <w:rFonts w:cs="Arial"/>
          <w:szCs w:val="20"/>
        </w:rPr>
      </w:pPr>
      <w:r w:rsidRPr="001502C2">
        <w:rPr>
          <w:rFonts w:cs="Arial"/>
          <w:szCs w:val="20"/>
        </w:rPr>
        <w:t>Przygotowana i dostarczona kompletna Dokumentacja Systemu.</w:t>
      </w:r>
    </w:p>
    <w:p w14:paraId="7B7321DC" w14:textId="3A87E3EF" w:rsidR="006524CF" w:rsidRPr="001502C2" w:rsidRDefault="006524CF" w:rsidP="00306C6A">
      <w:pPr>
        <w:pStyle w:val="Akapitzlist"/>
        <w:numPr>
          <w:ilvl w:val="0"/>
          <w:numId w:val="57"/>
        </w:numPr>
        <w:jc w:val="both"/>
        <w:rPr>
          <w:rFonts w:cs="Arial"/>
          <w:szCs w:val="20"/>
        </w:rPr>
      </w:pPr>
      <w:r w:rsidRPr="001502C2">
        <w:rPr>
          <w:rFonts w:cs="Arial"/>
          <w:szCs w:val="20"/>
        </w:rPr>
        <w:t xml:space="preserve">System wystabilizowany, który osiągnął stan o którym mowa w §7 ust. </w:t>
      </w:r>
      <w:r w:rsidR="00667588">
        <w:rPr>
          <w:rFonts w:cs="Arial"/>
          <w:szCs w:val="20"/>
        </w:rPr>
        <w:t>3</w:t>
      </w:r>
      <w:r w:rsidRPr="001502C2">
        <w:rPr>
          <w:rFonts w:cs="Arial"/>
          <w:szCs w:val="20"/>
        </w:rPr>
        <w:t xml:space="preserve"> Umowy.</w:t>
      </w:r>
    </w:p>
    <w:p w14:paraId="0AE6E804" w14:textId="77777777" w:rsidR="006524CF" w:rsidRPr="001502C2" w:rsidRDefault="006524CF" w:rsidP="00306C6A">
      <w:pPr>
        <w:pStyle w:val="Akapitzlist"/>
        <w:numPr>
          <w:ilvl w:val="0"/>
          <w:numId w:val="57"/>
        </w:numPr>
        <w:jc w:val="both"/>
        <w:rPr>
          <w:rFonts w:cs="Arial"/>
          <w:szCs w:val="20"/>
        </w:rPr>
      </w:pPr>
      <w:r w:rsidRPr="001502C2">
        <w:rPr>
          <w:rFonts w:cs="Arial"/>
          <w:szCs w:val="20"/>
        </w:rPr>
        <w:t>Uruchomiona Usługa Serwisowa i Usługa Helpdesk dla Spółek Zamawiającego.</w:t>
      </w:r>
    </w:p>
    <w:p w14:paraId="575F94EE" w14:textId="77777777" w:rsidR="006524CF" w:rsidRPr="001502C2" w:rsidRDefault="006524CF" w:rsidP="001502C2">
      <w:pPr>
        <w:ind w:left="284"/>
        <w:rPr>
          <w:rFonts w:cs="Arial"/>
          <w:szCs w:val="20"/>
        </w:rPr>
      </w:pPr>
      <w:r w:rsidRPr="001502C2">
        <w:rPr>
          <w:rFonts w:cs="Arial"/>
          <w:szCs w:val="20"/>
        </w:rPr>
        <w:t xml:space="preserve">Zakres odbioru w ramach Etapu 4 dotyczy wykonania kompleksowego Wdrożenia Systemu w ramach spółek Zamawiającego. </w:t>
      </w:r>
    </w:p>
    <w:p w14:paraId="08E14023" w14:textId="77777777" w:rsidR="006524CF" w:rsidRPr="001502C2" w:rsidRDefault="006524CF" w:rsidP="001502C2">
      <w:pPr>
        <w:pStyle w:val="Akapitzlist"/>
        <w:ind w:left="602"/>
        <w:jc w:val="both"/>
        <w:rPr>
          <w:rFonts w:cs="Arial"/>
          <w:iCs/>
          <w:szCs w:val="20"/>
        </w:rPr>
      </w:pPr>
    </w:p>
    <w:p w14:paraId="446631BE" w14:textId="77777777" w:rsidR="006524CF" w:rsidRPr="001502C2" w:rsidRDefault="006524CF" w:rsidP="001502C2">
      <w:pPr>
        <w:pStyle w:val="Akapitzlist"/>
        <w:ind w:left="284"/>
        <w:jc w:val="both"/>
        <w:rPr>
          <w:rFonts w:cs="Arial"/>
          <w:b/>
          <w:iCs/>
          <w:szCs w:val="20"/>
        </w:rPr>
      </w:pPr>
      <w:r w:rsidRPr="001502C2">
        <w:rPr>
          <w:rFonts w:cs="Arial"/>
          <w:b/>
          <w:iCs/>
          <w:szCs w:val="20"/>
        </w:rPr>
        <w:t>Termin realizacji:</w:t>
      </w:r>
    </w:p>
    <w:p w14:paraId="1F8F1440" w14:textId="77777777" w:rsidR="006524CF" w:rsidRPr="001502C2" w:rsidRDefault="006524CF" w:rsidP="001502C2">
      <w:pPr>
        <w:ind w:left="708"/>
        <w:rPr>
          <w:rFonts w:cs="Arial"/>
          <w:szCs w:val="20"/>
        </w:rPr>
      </w:pPr>
      <w:r w:rsidRPr="001502C2">
        <w:rPr>
          <w:rFonts w:cs="Arial"/>
          <w:szCs w:val="20"/>
        </w:rPr>
        <w:t xml:space="preserve">[…] tygodni od dnia podpisania przez Zamawiającego protokołu ostatecznego odbioru realizacji Etapu 3 – bez uwag. Etap 4 jest jednocześnie ostatnim Etapem Wdrożenia Systemu i stanowi ostatni protokół odbioru. </w:t>
      </w:r>
    </w:p>
    <w:p w14:paraId="72D267F1" w14:textId="6983F283" w:rsidR="006524CF" w:rsidRPr="001502C2" w:rsidRDefault="006524CF" w:rsidP="001502C2">
      <w:pPr>
        <w:jc w:val="left"/>
        <w:rPr>
          <w:szCs w:val="20"/>
        </w:rPr>
      </w:pPr>
      <w:r w:rsidRPr="001502C2">
        <w:rPr>
          <w:szCs w:val="20"/>
        </w:rPr>
        <w:br w:type="page"/>
      </w:r>
    </w:p>
    <w:p w14:paraId="697B70A4" w14:textId="0A402125" w:rsidR="006524CF" w:rsidRPr="001502C2" w:rsidRDefault="006524CF" w:rsidP="001502C2">
      <w:pPr>
        <w:pStyle w:val="Nagwek6"/>
        <w:ind w:left="0" w:firstLine="0"/>
        <w:rPr>
          <w:lang w:val="de-DE"/>
        </w:rPr>
      </w:pPr>
      <w:r w:rsidRPr="001502C2">
        <w:t xml:space="preserve">ZAŁĄCZNIK NR </w:t>
      </w:r>
      <w:r w:rsidR="00F06088">
        <w:t>3</w:t>
      </w:r>
      <w:r w:rsidRPr="001502C2">
        <w:t xml:space="preserve"> DO UMOWY CRU/U/1400/XXX/2020</w:t>
      </w:r>
    </w:p>
    <w:p w14:paraId="68A2A85A" w14:textId="77777777" w:rsidR="006524CF" w:rsidRPr="001502C2" w:rsidRDefault="006524CF" w:rsidP="001502C2">
      <w:pPr>
        <w:rPr>
          <w:b/>
          <w:szCs w:val="20"/>
          <w:lang w:val="de-DE"/>
        </w:rPr>
      </w:pPr>
    </w:p>
    <w:p w14:paraId="43216AAC" w14:textId="77777777" w:rsidR="006524CF" w:rsidRPr="001502C2" w:rsidRDefault="006524CF" w:rsidP="001502C2">
      <w:pPr>
        <w:jc w:val="center"/>
        <w:rPr>
          <w:b/>
          <w:szCs w:val="20"/>
        </w:rPr>
      </w:pPr>
    </w:p>
    <w:p w14:paraId="74062A7D" w14:textId="77777777" w:rsidR="006524CF" w:rsidRPr="001502C2" w:rsidRDefault="006524CF" w:rsidP="001502C2">
      <w:pPr>
        <w:jc w:val="center"/>
        <w:rPr>
          <w:b/>
          <w:szCs w:val="20"/>
        </w:rPr>
      </w:pPr>
      <w:r w:rsidRPr="001502C2">
        <w:rPr>
          <w:b/>
          <w:szCs w:val="20"/>
        </w:rPr>
        <w:t>UMOWA</w:t>
      </w:r>
    </w:p>
    <w:p w14:paraId="2B98EDBB" w14:textId="77777777" w:rsidR="006524CF" w:rsidRPr="001502C2" w:rsidRDefault="006524CF" w:rsidP="001502C2">
      <w:pPr>
        <w:jc w:val="center"/>
        <w:rPr>
          <w:b/>
          <w:szCs w:val="20"/>
        </w:rPr>
      </w:pPr>
      <w:r w:rsidRPr="001502C2">
        <w:rPr>
          <w:b/>
          <w:szCs w:val="20"/>
        </w:rPr>
        <w:t>O POWIERZENIE PRZETWARZANIA DANYCH OSOBOWYCH („UMOWA DPA”)</w:t>
      </w:r>
    </w:p>
    <w:p w14:paraId="24E4DD33" w14:textId="77777777" w:rsidR="006524CF" w:rsidRPr="001502C2" w:rsidRDefault="006524CF" w:rsidP="001502C2">
      <w:pPr>
        <w:jc w:val="center"/>
        <w:rPr>
          <w:b/>
          <w:szCs w:val="20"/>
        </w:rPr>
      </w:pPr>
    </w:p>
    <w:p w14:paraId="7B06C531" w14:textId="77777777" w:rsidR="006524CF" w:rsidRPr="001502C2" w:rsidRDefault="006524CF" w:rsidP="001502C2">
      <w:pPr>
        <w:rPr>
          <w:szCs w:val="20"/>
        </w:rPr>
      </w:pPr>
      <w:r w:rsidRPr="001502C2">
        <w:rPr>
          <w:szCs w:val="20"/>
        </w:rPr>
        <w:t>zawarta w dniu ……………… pomiędzy:</w:t>
      </w:r>
    </w:p>
    <w:tbl>
      <w:tblPr>
        <w:tblStyle w:val="Siatkatabelijasna"/>
        <w:tblW w:w="0" w:type="auto"/>
        <w:tblLook w:val="04A0" w:firstRow="1" w:lastRow="0" w:firstColumn="1" w:lastColumn="0" w:noHBand="0" w:noVBand="1"/>
      </w:tblPr>
      <w:tblGrid>
        <w:gridCol w:w="4531"/>
        <w:gridCol w:w="4530"/>
      </w:tblGrid>
      <w:tr w:rsidR="006524CF" w:rsidRPr="001502C2" w14:paraId="6CA64AF1" w14:textId="77777777" w:rsidTr="00B7769A">
        <w:tc>
          <w:tcPr>
            <w:tcW w:w="4531" w:type="dxa"/>
          </w:tcPr>
          <w:p w14:paraId="4DC7D692" w14:textId="77777777" w:rsidR="006524CF" w:rsidRPr="001502C2" w:rsidRDefault="006524CF" w:rsidP="001502C2">
            <w:pPr>
              <w:spacing w:line="276" w:lineRule="auto"/>
              <w:rPr>
                <w:szCs w:val="20"/>
              </w:rPr>
            </w:pPr>
            <w:r w:rsidRPr="001502C2">
              <w:rPr>
                <w:rFonts w:cs="Times New Roman"/>
                <w:b/>
                <w:color w:val="000000"/>
                <w:szCs w:val="20"/>
              </w:rPr>
              <w:t>ENEA Centrum Sp. z o.o. z siedzibą w Poznaniu, ul. Górecka 1, 60-201 Poznań</w:t>
            </w:r>
          </w:p>
          <w:p w14:paraId="067F7CEE" w14:textId="77777777" w:rsidR="006524CF" w:rsidRPr="001502C2" w:rsidRDefault="006524CF" w:rsidP="001502C2">
            <w:pPr>
              <w:spacing w:line="276" w:lineRule="auto"/>
              <w:rPr>
                <w:szCs w:val="20"/>
              </w:rPr>
            </w:pPr>
          </w:p>
        </w:tc>
        <w:tc>
          <w:tcPr>
            <w:tcW w:w="4531" w:type="dxa"/>
          </w:tcPr>
          <w:p w14:paraId="63E85A6D" w14:textId="77777777" w:rsidR="006524CF" w:rsidRPr="001502C2" w:rsidRDefault="006524CF" w:rsidP="001502C2">
            <w:pPr>
              <w:spacing w:line="276" w:lineRule="auto"/>
              <w:rPr>
                <w:rFonts w:cs="Times New Roman"/>
                <w:color w:val="000000"/>
                <w:szCs w:val="20"/>
              </w:rPr>
            </w:pPr>
            <w:r w:rsidRPr="001502C2">
              <w:rPr>
                <w:rFonts w:cs="Times New Roman"/>
                <w:color w:val="000000"/>
                <w:szCs w:val="20"/>
              </w:rPr>
              <w:t>…………………………………………………………………</w:t>
            </w:r>
          </w:p>
          <w:p w14:paraId="63E1E8A1" w14:textId="77777777" w:rsidR="006524CF" w:rsidRPr="001502C2" w:rsidRDefault="006524CF" w:rsidP="001502C2">
            <w:pPr>
              <w:spacing w:line="276" w:lineRule="auto"/>
              <w:rPr>
                <w:szCs w:val="20"/>
              </w:rPr>
            </w:pPr>
            <w:r w:rsidRPr="001502C2">
              <w:rPr>
                <w:rFonts w:cs="Times New Roman"/>
                <w:color w:val="000000"/>
                <w:szCs w:val="20"/>
              </w:rPr>
              <w:t>z siedzibą w  ……………………………………………</w:t>
            </w:r>
          </w:p>
        </w:tc>
      </w:tr>
      <w:tr w:rsidR="006524CF" w:rsidRPr="001502C2" w14:paraId="6FC50E6D" w14:textId="77777777" w:rsidTr="00B7769A">
        <w:tc>
          <w:tcPr>
            <w:tcW w:w="4531" w:type="dxa"/>
          </w:tcPr>
          <w:p w14:paraId="4295F351" w14:textId="77777777" w:rsidR="006524CF" w:rsidRPr="001502C2" w:rsidRDefault="006524CF" w:rsidP="001502C2">
            <w:pPr>
              <w:spacing w:line="276" w:lineRule="auto"/>
              <w:rPr>
                <w:szCs w:val="20"/>
              </w:rPr>
            </w:pPr>
            <w:r w:rsidRPr="001502C2">
              <w:rPr>
                <w:rFonts w:cs="Times New Roman"/>
                <w:color w:val="000000"/>
                <w:szCs w:val="20"/>
              </w:rPr>
              <w:t>wpisana do rejestru przedsiębiorców prowadzonego przez Sąd Rejonowy Poznań – Nowe Miasto i Wilda w Poznaniu VIII Wydział Gospodarczy – Krajowy Rejestr Sądowy pod numerem KRS 477231, NIP 7770002843, REGON 630770227, wysokość kapitału zakładowego: 3.929.000,00 zł;</w:t>
            </w:r>
          </w:p>
        </w:tc>
        <w:tc>
          <w:tcPr>
            <w:tcW w:w="4531" w:type="dxa"/>
          </w:tcPr>
          <w:p w14:paraId="0DA43655" w14:textId="77777777" w:rsidR="006524CF" w:rsidRPr="001502C2" w:rsidRDefault="006524CF" w:rsidP="001502C2">
            <w:pPr>
              <w:shd w:val="clear" w:color="auto" w:fill="FFFFFF"/>
              <w:spacing w:line="276" w:lineRule="auto"/>
              <w:rPr>
                <w:szCs w:val="20"/>
              </w:rPr>
            </w:pPr>
            <w:r w:rsidRPr="001502C2">
              <w:rPr>
                <w:rFonts w:cs="Times New Roman"/>
                <w:color w:val="000000"/>
                <w:szCs w:val="20"/>
              </w:rPr>
              <w:t xml:space="preserve">wpisaną do rejestru przedsiębiorców prowadzonego przez Sąd Rejonowy w  …………………………………………………………………… pod numerem KRS ………………………………, NIP …………………………… REGON …………………………………, wysokość kapitału zakładowego: ……………………………zł,  </w:t>
            </w:r>
          </w:p>
        </w:tc>
      </w:tr>
      <w:tr w:rsidR="006524CF" w:rsidRPr="001502C2" w14:paraId="148DCB87" w14:textId="77777777" w:rsidTr="00B7769A">
        <w:tc>
          <w:tcPr>
            <w:tcW w:w="4531" w:type="dxa"/>
          </w:tcPr>
          <w:p w14:paraId="75C76A99" w14:textId="77777777" w:rsidR="006524CF" w:rsidRPr="001502C2" w:rsidRDefault="006524CF" w:rsidP="001502C2">
            <w:pPr>
              <w:spacing w:line="276" w:lineRule="auto"/>
              <w:rPr>
                <w:szCs w:val="20"/>
              </w:rPr>
            </w:pPr>
            <w:r w:rsidRPr="001502C2">
              <w:rPr>
                <w:rFonts w:cs="Times New Roman"/>
                <w:color w:val="000000"/>
                <w:szCs w:val="20"/>
              </w:rPr>
              <w:t>zwana dalej „</w:t>
            </w:r>
            <w:r w:rsidRPr="001502C2">
              <w:rPr>
                <w:rFonts w:cs="Times New Roman"/>
                <w:b/>
                <w:color w:val="000000"/>
                <w:szCs w:val="20"/>
              </w:rPr>
              <w:t>EC</w:t>
            </w:r>
            <w:r w:rsidRPr="001502C2">
              <w:rPr>
                <w:rFonts w:cs="Times New Roman"/>
                <w:color w:val="000000"/>
                <w:szCs w:val="20"/>
              </w:rPr>
              <w:t>”</w:t>
            </w:r>
          </w:p>
        </w:tc>
        <w:tc>
          <w:tcPr>
            <w:tcW w:w="4531" w:type="dxa"/>
          </w:tcPr>
          <w:p w14:paraId="7E516B49" w14:textId="77777777" w:rsidR="006524CF" w:rsidRPr="001502C2" w:rsidRDefault="006524CF" w:rsidP="001502C2">
            <w:pPr>
              <w:spacing w:line="276" w:lineRule="auto"/>
              <w:rPr>
                <w:szCs w:val="20"/>
              </w:rPr>
            </w:pPr>
            <w:r w:rsidRPr="001502C2">
              <w:rPr>
                <w:szCs w:val="20"/>
              </w:rPr>
              <w:t>zwana dalej „</w:t>
            </w:r>
            <w:r w:rsidRPr="001502C2">
              <w:rPr>
                <w:b/>
                <w:szCs w:val="20"/>
              </w:rPr>
              <w:t>Przetwarzającym Dane</w:t>
            </w:r>
            <w:r w:rsidRPr="001502C2">
              <w:rPr>
                <w:szCs w:val="20"/>
              </w:rPr>
              <w:t>”</w:t>
            </w:r>
          </w:p>
        </w:tc>
      </w:tr>
      <w:tr w:rsidR="006524CF" w:rsidRPr="001502C2" w14:paraId="1CC69355" w14:textId="77777777" w:rsidTr="00B7769A">
        <w:tc>
          <w:tcPr>
            <w:tcW w:w="4531" w:type="dxa"/>
          </w:tcPr>
          <w:p w14:paraId="1EC5C533" w14:textId="77777777" w:rsidR="006524CF" w:rsidRPr="001502C2" w:rsidRDefault="006524CF" w:rsidP="001502C2">
            <w:pPr>
              <w:spacing w:line="276" w:lineRule="auto"/>
              <w:rPr>
                <w:szCs w:val="20"/>
              </w:rPr>
            </w:pPr>
            <w:r w:rsidRPr="001502C2">
              <w:rPr>
                <w:szCs w:val="20"/>
              </w:rPr>
              <w:t>reprezentowana przez:</w:t>
            </w:r>
          </w:p>
          <w:p w14:paraId="242AF020" w14:textId="77777777" w:rsidR="006524CF" w:rsidRPr="001502C2" w:rsidRDefault="006524CF" w:rsidP="001502C2">
            <w:pPr>
              <w:spacing w:line="276" w:lineRule="auto"/>
              <w:rPr>
                <w:szCs w:val="20"/>
              </w:rPr>
            </w:pPr>
            <w:r w:rsidRPr="001502C2">
              <w:rPr>
                <w:szCs w:val="20"/>
              </w:rPr>
              <w:t>…………………………………………………………………………..</w:t>
            </w:r>
          </w:p>
          <w:p w14:paraId="1E4AB0C0" w14:textId="77777777" w:rsidR="006524CF" w:rsidRPr="001502C2" w:rsidRDefault="006524CF" w:rsidP="001502C2">
            <w:pPr>
              <w:spacing w:line="276" w:lineRule="auto"/>
              <w:rPr>
                <w:szCs w:val="20"/>
              </w:rPr>
            </w:pPr>
            <w:r w:rsidRPr="001502C2">
              <w:rPr>
                <w:szCs w:val="20"/>
              </w:rPr>
              <w:t>…………………………………………………………………………..</w:t>
            </w:r>
          </w:p>
          <w:p w14:paraId="326B8746" w14:textId="77777777" w:rsidR="006524CF" w:rsidRPr="001502C2" w:rsidRDefault="006524CF" w:rsidP="001502C2">
            <w:pPr>
              <w:spacing w:line="276" w:lineRule="auto"/>
              <w:rPr>
                <w:szCs w:val="20"/>
              </w:rPr>
            </w:pPr>
            <w:r w:rsidRPr="001502C2">
              <w:rPr>
                <w:szCs w:val="20"/>
              </w:rPr>
              <w:t>…………………………………………………………………………..</w:t>
            </w:r>
          </w:p>
          <w:p w14:paraId="623153E1" w14:textId="77777777" w:rsidR="006524CF" w:rsidRPr="001502C2" w:rsidRDefault="006524CF" w:rsidP="001502C2">
            <w:pPr>
              <w:spacing w:line="276" w:lineRule="auto"/>
              <w:jc w:val="center"/>
              <w:rPr>
                <w:szCs w:val="20"/>
              </w:rPr>
            </w:pPr>
          </w:p>
        </w:tc>
        <w:tc>
          <w:tcPr>
            <w:tcW w:w="4531" w:type="dxa"/>
          </w:tcPr>
          <w:p w14:paraId="196BDB92" w14:textId="77777777" w:rsidR="006524CF" w:rsidRPr="001502C2" w:rsidRDefault="006524CF" w:rsidP="001502C2">
            <w:pPr>
              <w:spacing w:line="276" w:lineRule="auto"/>
              <w:rPr>
                <w:szCs w:val="20"/>
              </w:rPr>
            </w:pPr>
            <w:r w:rsidRPr="001502C2">
              <w:rPr>
                <w:szCs w:val="20"/>
              </w:rPr>
              <w:t>reprezentowana przez:</w:t>
            </w:r>
          </w:p>
          <w:p w14:paraId="59D33B0B" w14:textId="77777777" w:rsidR="006524CF" w:rsidRPr="001502C2" w:rsidRDefault="006524CF" w:rsidP="001502C2">
            <w:pPr>
              <w:spacing w:line="276" w:lineRule="auto"/>
              <w:rPr>
                <w:szCs w:val="20"/>
              </w:rPr>
            </w:pPr>
            <w:r w:rsidRPr="001502C2">
              <w:rPr>
                <w:szCs w:val="20"/>
              </w:rPr>
              <w:t>…………………………………………………………………………..</w:t>
            </w:r>
          </w:p>
          <w:p w14:paraId="178CE805" w14:textId="77777777" w:rsidR="006524CF" w:rsidRPr="001502C2" w:rsidRDefault="006524CF" w:rsidP="001502C2">
            <w:pPr>
              <w:spacing w:line="276" w:lineRule="auto"/>
              <w:rPr>
                <w:szCs w:val="20"/>
              </w:rPr>
            </w:pPr>
            <w:r w:rsidRPr="001502C2">
              <w:rPr>
                <w:szCs w:val="20"/>
              </w:rPr>
              <w:t>…………………………………………………………………………..</w:t>
            </w:r>
          </w:p>
          <w:p w14:paraId="13ADC530" w14:textId="77777777" w:rsidR="006524CF" w:rsidRPr="001502C2" w:rsidRDefault="006524CF" w:rsidP="001502C2">
            <w:pPr>
              <w:spacing w:line="276" w:lineRule="auto"/>
              <w:rPr>
                <w:szCs w:val="20"/>
              </w:rPr>
            </w:pPr>
            <w:r w:rsidRPr="001502C2">
              <w:rPr>
                <w:szCs w:val="20"/>
              </w:rPr>
              <w:t>…………………………………………………………………………..</w:t>
            </w:r>
          </w:p>
          <w:p w14:paraId="0C726CDA" w14:textId="77777777" w:rsidR="006524CF" w:rsidRPr="001502C2" w:rsidRDefault="006524CF" w:rsidP="001502C2">
            <w:pPr>
              <w:spacing w:line="276" w:lineRule="auto"/>
              <w:rPr>
                <w:szCs w:val="20"/>
              </w:rPr>
            </w:pPr>
          </w:p>
        </w:tc>
      </w:tr>
    </w:tbl>
    <w:p w14:paraId="090ED6D5" w14:textId="77777777" w:rsidR="006524CF" w:rsidRPr="001502C2" w:rsidRDefault="006524CF" w:rsidP="001502C2">
      <w:pPr>
        <w:rPr>
          <w:szCs w:val="20"/>
        </w:rPr>
      </w:pPr>
      <w:r w:rsidRPr="001502C2">
        <w:rPr>
          <w:szCs w:val="20"/>
        </w:rPr>
        <w:t>zwane dalej łącznie „</w:t>
      </w:r>
      <w:r w:rsidRPr="001502C2">
        <w:rPr>
          <w:b/>
          <w:szCs w:val="20"/>
        </w:rPr>
        <w:t>Stronami</w:t>
      </w:r>
      <w:r w:rsidRPr="001502C2">
        <w:rPr>
          <w:szCs w:val="20"/>
        </w:rPr>
        <w:t>” a każda z osobna „</w:t>
      </w:r>
      <w:r w:rsidRPr="001502C2">
        <w:rPr>
          <w:b/>
          <w:szCs w:val="20"/>
        </w:rPr>
        <w:t>Stroną</w:t>
      </w:r>
      <w:r w:rsidRPr="001502C2">
        <w:rPr>
          <w:szCs w:val="20"/>
        </w:rPr>
        <w:t>”</w:t>
      </w:r>
    </w:p>
    <w:p w14:paraId="195470A3" w14:textId="77777777" w:rsidR="006524CF" w:rsidRPr="001502C2" w:rsidRDefault="006524CF" w:rsidP="001502C2">
      <w:pPr>
        <w:rPr>
          <w:szCs w:val="20"/>
        </w:rPr>
      </w:pPr>
      <w:r w:rsidRPr="001502C2">
        <w:rPr>
          <w:szCs w:val="20"/>
        </w:rPr>
        <w:t>Preambuła</w:t>
      </w:r>
    </w:p>
    <w:p w14:paraId="5771ED16" w14:textId="77777777" w:rsidR="006524CF" w:rsidRPr="001502C2" w:rsidRDefault="006524CF" w:rsidP="00306C6A">
      <w:pPr>
        <w:pStyle w:val="Akapitzlist"/>
        <w:numPr>
          <w:ilvl w:val="0"/>
          <w:numId w:val="95"/>
        </w:numPr>
        <w:contextualSpacing w:val="0"/>
        <w:jc w:val="both"/>
        <w:rPr>
          <w:i/>
          <w:szCs w:val="20"/>
        </w:rPr>
      </w:pPr>
      <w:r w:rsidRPr="001502C2">
        <w:rPr>
          <w:i/>
          <w:szCs w:val="20"/>
        </w:rPr>
        <w:t>EC przetwarza dane osobowe powierzone jej przez […] z siedzibą w […] na podstawie Umowy Powierzenia Przetwarzania Danych Osobowych z dnia […] zawartej między […] jako Administratorem Danych a EC jako podmiotem przetwarzającym te Dane. Na podstawie tej umowy EC może podpowierzyć przetwarzanie tych danych.</w:t>
      </w:r>
    </w:p>
    <w:p w14:paraId="48A156F5" w14:textId="77777777" w:rsidR="006524CF" w:rsidRPr="001502C2" w:rsidRDefault="006524CF" w:rsidP="00306C6A">
      <w:pPr>
        <w:pStyle w:val="Akapitzlist"/>
        <w:numPr>
          <w:ilvl w:val="0"/>
          <w:numId w:val="95"/>
        </w:numPr>
        <w:contextualSpacing w:val="0"/>
        <w:jc w:val="both"/>
        <w:rPr>
          <w:i/>
          <w:szCs w:val="20"/>
        </w:rPr>
      </w:pPr>
      <w:r w:rsidRPr="001502C2">
        <w:rPr>
          <w:i/>
          <w:szCs w:val="20"/>
        </w:rPr>
        <w:t>Jednocześnie EC jest również samodzielnym Administratorem Danych.</w:t>
      </w:r>
    </w:p>
    <w:p w14:paraId="7091D968" w14:textId="77777777" w:rsidR="006524CF" w:rsidRPr="001502C2" w:rsidRDefault="006524CF" w:rsidP="00306C6A">
      <w:pPr>
        <w:pStyle w:val="Akapitzlist"/>
        <w:numPr>
          <w:ilvl w:val="0"/>
          <w:numId w:val="95"/>
        </w:numPr>
        <w:contextualSpacing w:val="0"/>
        <w:jc w:val="both"/>
        <w:rPr>
          <w:i/>
          <w:szCs w:val="20"/>
        </w:rPr>
      </w:pPr>
      <w:r w:rsidRPr="001502C2">
        <w:rPr>
          <w:i/>
          <w:szCs w:val="20"/>
        </w:rPr>
        <w:t xml:space="preserve">Strony oświadczają, że Przetwarzający Dane świadczy na rzecz EC usługi, w ramach których ma miejsce przetwarzanie danych osobowych. </w:t>
      </w:r>
    </w:p>
    <w:p w14:paraId="264E53E8" w14:textId="77777777" w:rsidR="006524CF" w:rsidRPr="001502C2" w:rsidRDefault="006524CF" w:rsidP="00306C6A">
      <w:pPr>
        <w:pStyle w:val="Akapitzlist"/>
        <w:numPr>
          <w:ilvl w:val="0"/>
          <w:numId w:val="95"/>
        </w:numPr>
        <w:contextualSpacing w:val="0"/>
        <w:jc w:val="both"/>
        <w:rPr>
          <w:i/>
          <w:szCs w:val="20"/>
        </w:rPr>
      </w:pPr>
      <w:r w:rsidRPr="001502C2">
        <w:rPr>
          <w:i/>
          <w:szCs w:val="20"/>
        </w:rPr>
        <w:t>Strony mają świadomość spoczywających na nich obowiązków wynikających z obowiązującego prawa dotyczącego ochrony danych.</w:t>
      </w:r>
    </w:p>
    <w:p w14:paraId="25F5BF21" w14:textId="77777777" w:rsidR="006524CF" w:rsidRPr="001502C2" w:rsidRDefault="006524CF" w:rsidP="00306C6A">
      <w:pPr>
        <w:pStyle w:val="Akapitzlist"/>
        <w:numPr>
          <w:ilvl w:val="0"/>
          <w:numId w:val="95"/>
        </w:numPr>
        <w:contextualSpacing w:val="0"/>
        <w:jc w:val="both"/>
        <w:rPr>
          <w:i/>
          <w:szCs w:val="20"/>
        </w:rPr>
      </w:pPr>
      <w:r w:rsidRPr="001502C2">
        <w:rPr>
          <w:i/>
          <w:szCs w:val="20"/>
        </w:rPr>
        <w:t>Najważniejszym celem niniejszej Umowy DPA jest zapewnienie wysokiego poziomu ochrony danych osobowych zgodnie z obowiązującymi przepisami prawa oraz ustalenie wysokiego standardu ochrony danych jak również środków osobowych, technicznych i organizacyjnych służących temu celowi.</w:t>
      </w:r>
    </w:p>
    <w:p w14:paraId="5FB21247" w14:textId="77777777" w:rsidR="006524CF" w:rsidRPr="001502C2" w:rsidRDefault="006524CF" w:rsidP="00306C6A">
      <w:pPr>
        <w:pStyle w:val="Akapitzlist"/>
        <w:numPr>
          <w:ilvl w:val="0"/>
          <w:numId w:val="95"/>
        </w:numPr>
        <w:contextualSpacing w:val="0"/>
        <w:jc w:val="both"/>
        <w:rPr>
          <w:i/>
          <w:szCs w:val="20"/>
        </w:rPr>
      </w:pPr>
      <w:r w:rsidRPr="001502C2">
        <w:rPr>
          <w:i/>
          <w:szCs w:val="20"/>
        </w:rPr>
        <w:t>Niniejsza Umowa DPA określa wzajemne prawa i obowiązki Stron w zakresie realizacji wzajemnej współpracy w odniesieniu do powierzenia przetwarzania danych.</w:t>
      </w:r>
    </w:p>
    <w:p w14:paraId="4D741DF6" w14:textId="77777777" w:rsidR="006524CF" w:rsidRPr="001502C2" w:rsidRDefault="006524CF" w:rsidP="001502C2">
      <w:pPr>
        <w:jc w:val="center"/>
        <w:rPr>
          <w:b/>
          <w:szCs w:val="20"/>
        </w:rPr>
      </w:pPr>
      <w:r w:rsidRPr="001502C2">
        <w:rPr>
          <w:b/>
          <w:szCs w:val="20"/>
        </w:rPr>
        <w:t>§1. Przedmiot Umowy DPA</w:t>
      </w:r>
    </w:p>
    <w:p w14:paraId="7AAE3CFB" w14:textId="2A65106A" w:rsidR="006524CF" w:rsidRPr="001502C2" w:rsidRDefault="006524CF" w:rsidP="00306C6A">
      <w:pPr>
        <w:pStyle w:val="Akapitzlist"/>
        <w:numPr>
          <w:ilvl w:val="0"/>
          <w:numId w:val="115"/>
        </w:numPr>
        <w:contextualSpacing w:val="0"/>
        <w:jc w:val="both"/>
        <w:rPr>
          <w:szCs w:val="20"/>
        </w:rPr>
      </w:pPr>
      <w:r w:rsidRPr="001502C2">
        <w:rPr>
          <w:szCs w:val="20"/>
        </w:rPr>
        <w:t>Strony łączy Umowa</w:t>
      </w:r>
      <w:r w:rsidR="00667588">
        <w:rPr>
          <w:szCs w:val="20"/>
        </w:rPr>
        <w:t>, której przedmiotem jest</w:t>
      </w:r>
      <w:r w:rsidRPr="001502C2">
        <w:rPr>
          <w:szCs w:val="20"/>
        </w:rPr>
        <w:t xml:space="preserve"> </w:t>
      </w:r>
      <w:r w:rsidR="00667588" w:rsidRPr="00667588">
        <w:rPr>
          <w:szCs w:val="20"/>
        </w:rPr>
        <w:t>Zaprojektowanie, wdrożenie i utrzymanie Elektronicznej Platformy Zakupowej (EPZ) na potrzeby Grupy Kapitałowej ENEA.</w:t>
      </w:r>
      <w:r w:rsidRPr="001502C2">
        <w:rPr>
          <w:szCs w:val="20"/>
        </w:rPr>
        <w:t xml:space="preserve"> („Umowa Główna”).</w:t>
      </w:r>
    </w:p>
    <w:p w14:paraId="0966687E" w14:textId="77777777" w:rsidR="006524CF" w:rsidRPr="001502C2" w:rsidRDefault="006524CF" w:rsidP="00306C6A">
      <w:pPr>
        <w:pStyle w:val="Akapitzlist"/>
        <w:numPr>
          <w:ilvl w:val="0"/>
          <w:numId w:val="115"/>
        </w:numPr>
        <w:contextualSpacing w:val="0"/>
        <w:jc w:val="both"/>
        <w:rPr>
          <w:szCs w:val="20"/>
        </w:rPr>
      </w:pPr>
      <w:r w:rsidRPr="001502C2">
        <w:rPr>
          <w:szCs w:val="20"/>
        </w:rPr>
        <w:t>Wykonywanie Umowy Głównej wiąże się z czynnościami Przetwarzania Danych Osobowych – zarówno tych, co do których EC jest Administratorem Danych jak i Danych Osobowych […], co do których EC jest podmiotem przetwarzającym Dane.</w:t>
      </w:r>
    </w:p>
    <w:p w14:paraId="38C34E44" w14:textId="77777777" w:rsidR="006524CF" w:rsidRPr="001502C2" w:rsidRDefault="006524CF" w:rsidP="00306C6A">
      <w:pPr>
        <w:pStyle w:val="Akapitzlist"/>
        <w:numPr>
          <w:ilvl w:val="0"/>
          <w:numId w:val="115"/>
        </w:numPr>
        <w:contextualSpacing w:val="0"/>
        <w:jc w:val="both"/>
        <w:rPr>
          <w:szCs w:val="20"/>
        </w:rPr>
      </w:pPr>
      <w:r w:rsidRPr="001502C2">
        <w:rPr>
          <w:szCs w:val="20"/>
        </w:rPr>
        <w:t>Przetwarzający Dane zobowiązuje się, że będzie przetwarzał Dane Osobowe na podstawie niniejszej Umowy DPA zgodnie z postanowieniami Rozporządzenia Parlamentu Europejskiego i Rady nr 2016/679 z dnia 27 kwietnia 2016 r. w sprawie ochrony osób fizycznych w związku z przetwarzaniem danych osobowych i w sprawie swobodnego przepływu takich danych oraz uchylenia dyrektywy 95/46/WE (Dz. Urz. UE z 4.05.2016, nr L 119/1) („GDPR”), prawa krajowego dotyczącego ochrony danych osobowych oraz jakichkolwiek innych obowiązujących przepisów prawa regulujących ochronę danych osobowych.</w:t>
      </w:r>
    </w:p>
    <w:p w14:paraId="379E4BCA" w14:textId="77777777" w:rsidR="006524CF" w:rsidRPr="001502C2" w:rsidRDefault="006524CF" w:rsidP="00306C6A">
      <w:pPr>
        <w:pStyle w:val="Akapitzlist"/>
        <w:numPr>
          <w:ilvl w:val="0"/>
          <w:numId w:val="115"/>
        </w:numPr>
        <w:contextualSpacing w:val="0"/>
        <w:jc w:val="both"/>
        <w:rPr>
          <w:szCs w:val="20"/>
        </w:rPr>
      </w:pPr>
      <w:r w:rsidRPr="001502C2">
        <w:rPr>
          <w:szCs w:val="20"/>
        </w:rPr>
        <w:t xml:space="preserve">W przypadku jakichkolwiek rozbieżności pomiędzy prawem krajowym dotyczącym ochrony danych a GDPR po dniu 25 maja 2018 r. moc wiążącą należy przyznać GDPR. </w:t>
      </w:r>
    </w:p>
    <w:p w14:paraId="4ECE49FE" w14:textId="77777777" w:rsidR="006524CF" w:rsidRPr="001502C2" w:rsidRDefault="006524CF" w:rsidP="00306C6A">
      <w:pPr>
        <w:pStyle w:val="Akapitzlist"/>
        <w:numPr>
          <w:ilvl w:val="0"/>
          <w:numId w:val="115"/>
        </w:numPr>
        <w:contextualSpacing w:val="0"/>
        <w:jc w:val="both"/>
        <w:rPr>
          <w:szCs w:val="20"/>
        </w:rPr>
      </w:pPr>
      <w:r w:rsidRPr="001502C2">
        <w:rPr>
          <w:szCs w:val="20"/>
        </w:rPr>
        <w:t>Terminy używane w niniejszej Umowie DPA, które nie zostały konkretnie zdefiniowane w jej treści mają znaczenie nadane im przez GDPR.</w:t>
      </w:r>
    </w:p>
    <w:p w14:paraId="5AF9654C" w14:textId="77777777" w:rsidR="006524CF" w:rsidRPr="001502C2" w:rsidRDefault="006524CF" w:rsidP="001502C2">
      <w:pPr>
        <w:jc w:val="center"/>
        <w:rPr>
          <w:b/>
          <w:szCs w:val="20"/>
        </w:rPr>
      </w:pPr>
      <w:r w:rsidRPr="001502C2">
        <w:rPr>
          <w:b/>
          <w:szCs w:val="20"/>
        </w:rPr>
        <w:t>§2. Definicje</w:t>
      </w:r>
    </w:p>
    <w:p w14:paraId="2CAFEE26" w14:textId="77777777" w:rsidR="006524CF" w:rsidRPr="001502C2" w:rsidRDefault="006524CF" w:rsidP="001502C2">
      <w:pPr>
        <w:rPr>
          <w:szCs w:val="20"/>
        </w:rPr>
      </w:pPr>
      <w:r w:rsidRPr="001502C2">
        <w:rPr>
          <w:szCs w:val="20"/>
        </w:rPr>
        <w:t>Dla celów niniejszej Umowy DPA, w tym Preambuły, stosuje się następujące definicje:</w:t>
      </w:r>
    </w:p>
    <w:tbl>
      <w:tblPr>
        <w:tblStyle w:val="Siatkatabelijasna"/>
        <w:tblW w:w="0" w:type="auto"/>
        <w:tblLook w:val="04A0" w:firstRow="1" w:lastRow="0" w:firstColumn="1" w:lastColumn="0" w:noHBand="0" w:noVBand="1"/>
      </w:tblPr>
      <w:tblGrid>
        <w:gridCol w:w="3539"/>
        <w:gridCol w:w="5522"/>
      </w:tblGrid>
      <w:tr w:rsidR="006524CF" w:rsidRPr="001502C2" w14:paraId="077E7B1D" w14:textId="77777777" w:rsidTr="00B7769A">
        <w:tc>
          <w:tcPr>
            <w:tcW w:w="3539" w:type="dxa"/>
          </w:tcPr>
          <w:p w14:paraId="745003F7" w14:textId="77777777" w:rsidR="006524CF" w:rsidRPr="001502C2" w:rsidRDefault="006524CF" w:rsidP="001502C2">
            <w:pPr>
              <w:spacing w:line="276" w:lineRule="auto"/>
              <w:rPr>
                <w:szCs w:val="20"/>
              </w:rPr>
            </w:pPr>
            <w:r w:rsidRPr="001502C2">
              <w:rPr>
                <w:b/>
                <w:szCs w:val="20"/>
              </w:rPr>
              <w:t>Podmiot Danych</w:t>
            </w:r>
          </w:p>
        </w:tc>
        <w:tc>
          <w:tcPr>
            <w:tcW w:w="5523" w:type="dxa"/>
          </w:tcPr>
          <w:p w14:paraId="3CB5049B" w14:textId="77777777" w:rsidR="006524CF" w:rsidRPr="001502C2" w:rsidRDefault="006524CF" w:rsidP="001502C2">
            <w:pPr>
              <w:spacing w:line="276" w:lineRule="auto"/>
              <w:rPr>
                <w:szCs w:val="20"/>
              </w:rPr>
            </w:pPr>
            <w:r w:rsidRPr="001502C2">
              <w:rPr>
                <w:szCs w:val="20"/>
              </w:rPr>
              <w:t>każda osoba fizyczna, której dotyczą Dane Osobowe;</w:t>
            </w:r>
          </w:p>
        </w:tc>
      </w:tr>
      <w:tr w:rsidR="006524CF" w:rsidRPr="001502C2" w14:paraId="17771110" w14:textId="77777777" w:rsidTr="00B7769A">
        <w:tc>
          <w:tcPr>
            <w:tcW w:w="3539" w:type="dxa"/>
          </w:tcPr>
          <w:p w14:paraId="1A45C1FB" w14:textId="77777777" w:rsidR="006524CF" w:rsidRPr="001502C2" w:rsidRDefault="006524CF" w:rsidP="001502C2">
            <w:pPr>
              <w:spacing w:line="276" w:lineRule="auto"/>
              <w:rPr>
                <w:szCs w:val="20"/>
              </w:rPr>
            </w:pPr>
            <w:r w:rsidRPr="001502C2">
              <w:rPr>
                <w:b/>
                <w:szCs w:val="20"/>
              </w:rPr>
              <w:t>Umowa Główna</w:t>
            </w:r>
          </w:p>
        </w:tc>
        <w:tc>
          <w:tcPr>
            <w:tcW w:w="5523" w:type="dxa"/>
          </w:tcPr>
          <w:p w14:paraId="012F87BD" w14:textId="77777777" w:rsidR="006524CF" w:rsidRPr="001502C2" w:rsidRDefault="006524CF" w:rsidP="001502C2">
            <w:pPr>
              <w:spacing w:line="276" w:lineRule="auto"/>
              <w:rPr>
                <w:szCs w:val="20"/>
              </w:rPr>
            </w:pPr>
            <w:r w:rsidRPr="001502C2">
              <w:rPr>
                <w:szCs w:val="20"/>
              </w:rPr>
              <w:t>umowa regulująca współpracę pomiędzy Stronami, o której mowa w § 1 niniejszej Umowy DPA;</w:t>
            </w:r>
          </w:p>
        </w:tc>
      </w:tr>
      <w:tr w:rsidR="006524CF" w:rsidRPr="001502C2" w14:paraId="1329D532" w14:textId="77777777" w:rsidTr="00B7769A">
        <w:tc>
          <w:tcPr>
            <w:tcW w:w="3539" w:type="dxa"/>
          </w:tcPr>
          <w:p w14:paraId="4DD65D84" w14:textId="77777777" w:rsidR="006524CF" w:rsidRPr="001502C2" w:rsidRDefault="006524CF" w:rsidP="001502C2">
            <w:pPr>
              <w:spacing w:line="276" w:lineRule="auto"/>
              <w:rPr>
                <w:szCs w:val="20"/>
              </w:rPr>
            </w:pPr>
            <w:r w:rsidRPr="001502C2">
              <w:rPr>
                <w:b/>
                <w:szCs w:val="20"/>
              </w:rPr>
              <w:t>Dane Osobowe</w:t>
            </w:r>
          </w:p>
        </w:tc>
        <w:tc>
          <w:tcPr>
            <w:tcW w:w="5523" w:type="dxa"/>
          </w:tcPr>
          <w:p w14:paraId="33CE79F7" w14:textId="77777777" w:rsidR="006524CF" w:rsidRPr="001502C2" w:rsidRDefault="006524CF" w:rsidP="001502C2">
            <w:pPr>
              <w:spacing w:line="276" w:lineRule="auto"/>
              <w:rPr>
                <w:szCs w:val="20"/>
              </w:rPr>
            </w:pPr>
            <w:r w:rsidRPr="001502C2">
              <w:rPr>
                <w:szCs w:val="20"/>
              </w:rPr>
              <w:t>wszelkie informacje odnoszące się do zidentyfikowanej lub możliwej do zidentyfikowania osoby fizycznej (Podmiotu Danych), które stanowią przedmiot niniejszej Umowy DPA – zarówno dane osobowe, co do których EC jest Administratorem Danych jak i dane osobowe […], co do których EC jest podmiotem przetwarzającym Dane;</w:t>
            </w:r>
          </w:p>
        </w:tc>
      </w:tr>
      <w:tr w:rsidR="006524CF" w:rsidRPr="001502C2" w14:paraId="3C455F8D" w14:textId="77777777" w:rsidTr="00B7769A">
        <w:tc>
          <w:tcPr>
            <w:tcW w:w="3539" w:type="dxa"/>
          </w:tcPr>
          <w:p w14:paraId="46E4982F" w14:textId="77777777" w:rsidR="006524CF" w:rsidRPr="001502C2" w:rsidRDefault="006524CF" w:rsidP="001502C2">
            <w:pPr>
              <w:spacing w:line="276" w:lineRule="auto"/>
              <w:rPr>
                <w:szCs w:val="20"/>
              </w:rPr>
            </w:pPr>
            <w:r w:rsidRPr="001502C2">
              <w:rPr>
                <w:b/>
                <w:szCs w:val="20"/>
              </w:rPr>
              <w:t>Naruszenie Ochrony Danych Osobowych</w:t>
            </w:r>
          </w:p>
        </w:tc>
        <w:tc>
          <w:tcPr>
            <w:tcW w:w="5523" w:type="dxa"/>
          </w:tcPr>
          <w:p w14:paraId="4AAF25AE" w14:textId="77777777" w:rsidR="006524CF" w:rsidRPr="001502C2" w:rsidRDefault="006524CF" w:rsidP="001502C2">
            <w:pPr>
              <w:spacing w:line="276" w:lineRule="auto"/>
              <w:rPr>
                <w:szCs w:val="20"/>
              </w:rPr>
            </w:pPr>
            <w:r w:rsidRPr="001502C2">
              <w:rPr>
                <w:szCs w:val="20"/>
              </w:rPr>
              <w:t>każde zdarzenie mające miejsce u Przetwarzającego Dane lub Podprzetwarzającego Dane, które prowadzi do przypadkowego lub niezgodnego z prawem zniszczenia, utracenia, zmodyfikowania, nieuprawnionego ujawnienia, nieuprawnionego dostępu lub dostępności Danych Osobowych EC lub […];</w:t>
            </w:r>
          </w:p>
        </w:tc>
      </w:tr>
      <w:tr w:rsidR="006524CF" w:rsidRPr="001502C2" w14:paraId="17AF7DEA" w14:textId="77777777" w:rsidTr="00B7769A">
        <w:tc>
          <w:tcPr>
            <w:tcW w:w="3539" w:type="dxa"/>
          </w:tcPr>
          <w:p w14:paraId="4C6F67CF" w14:textId="77777777" w:rsidR="006524CF" w:rsidRPr="001502C2" w:rsidRDefault="006524CF" w:rsidP="001502C2">
            <w:pPr>
              <w:spacing w:line="276" w:lineRule="auto"/>
              <w:rPr>
                <w:szCs w:val="20"/>
              </w:rPr>
            </w:pPr>
            <w:r w:rsidRPr="001502C2">
              <w:rPr>
                <w:b/>
                <w:szCs w:val="20"/>
              </w:rPr>
              <w:t>Przetwarzanie Danych Osobowych</w:t>
            </w:r>
          </w:p>
        </w:tc>
        <w:tc>
          <w:tcPr>
            <w:tcW w:w="5523" w:type="dxa"/>
          </w:tcPr>
          <w:p w14:paraId="68EE43E4" w14:textId="77777777" w:rsidR="006524CF" w:rsidRPr="001502C2" w:rsidRDefault="006524CF" w:rsidP="001502C2">
            <w:pPr>
              <w:spacing w:line="276" w:lineRule="auto"/>
              <w:rPr>
                <w:szCs w:val="20"/>
              </w:rPr>
            </w:pPr>
            <w:r w:rsidRPr="001502C2">
              <w:rPr>
                <w:szCs w:val="20"/>
              </w:rPr>
              <w:t>operacja lub zestaw operacji wykonywanych na Danych Osobowych lub zestawach Danych Osobowych w sposób zautomatyzowany lub niezautomatyzowany, jaką jest zbieranie, utrwalanie, organizowanie, porządkowanie, przechowywanie, adaptowanie lub modyfikowanie, pobieranie, przeglądanie, wykorzystywanie, ujawnianie poprzez przesyłanie, rozpowszechnianie lub innego rodzaju udostępnianie, dopasowywanie lub łączenie, ograniczanie, usuwanie lub niszczenie;</w:t>
            </w:r>
          </w:p>
        </w:tc>
      </w:tr>
      <w:tr w:rsidR="006524CF" w:rsidRPr="001502C2" w14:paraId="4163CA9B" w14:textId="77777777" w:rsidTr="00B7769A">
        <w:tc>
          <w:tcPr>
            <w:tcW w:w="3539" w:type="dxa"/>
          </w:tcPr>
          <w:p w14:paraId="427E25B1" w14:textId="77777777" w:rsidR="006524CF" w:rsidRPr="001502C2" w:rsidRDefault="006524CF" w:rsidP="001502C2">
            <w:pPr>
              <w:spacing w:line="276" w:lineRule="auto"/>
              <w:rPr>
                <w:szCs w:val="20"/>
              </w:rPr>
            </w:pPr>
            <w:r w:rsidRPr="001502C2">
              <w:rPr>
                <w:b/>
                <w:szCs w:val="20"/>
              </w:rPr>
              <w:t>Prawo Ochrony Danych Osobowych</w:t>
            </w:r>
          </w:p>
        </w:tc>
        <w:tc>
          <w:tcPr>
            <w:tcW w:w="5523" w:type="dxa"/>
          </w:tcPr>
          <w:p w14:paraId="7C78CD2A" w14:textId="77777777" w:rsidR="006524CF" w:rsidRPr="001502C2" w:rsidRDefault="006524CF" w:rsidP="001502C2">
            <w:pPr>
              <w:spacing w:line="276" w:lineRule="auto"/>
              <w:rPr>
                <w:szCs w:val="20"/>
              </w:rPr>
            </w:pPr>
            <w:r w:rsidRPr="001502C2">
              <w:rPr>
                <w:szCs w:val="20"/>
              </w:rPr>
              <w:t>GDPR oraz inne znajdujące zastosowanie akty i regulacje Unii Europejskiej lub prawa krajowego;</w:t>
            </w:r>
          </w:p>
        </w:tc>
      </w:tr>
      <w:tr w:rsidR="006524CF" w:rsidRPr="001502C2" w14:paraId="2364797F" w14:textId="77777777" w:rsidTr="00B7769A">
        <w:tc>
          <w:tcPr>
            <w:tcW w:w="3539" w:type="dxa"/>
          </w:tcPr>
          <w:p w14:paraId="2C606A03" w14:textId="77777777" w:rsidR="006524CF" w:rsidRPr="001502C2" w:rsidRDefault="006524CF" w:rsidP="001502C2">
            <w:pPr>
              <w:spacing w:line="276" w:lineRule="auto"/>
              <w:rPr>
                <w:b/>
                <w:szCs w:val="20"/>
              </w:rPr>
            </w:pPr>
            <w:r w:rsidRPr="001502C2">
              <w:rPr>
                <w:b/>
                <w:szCs w:val="20"/>
              </w:rPr>
              <w:t>Podprzetwarzający Dane</w:t>
            </w:r>
          </w:p>
          <w:p w14:paraId="09CFB66E" w14:textId="77777777" w:rsidR="006524CF" w:rsidRPr="001502C2" w:rsidRDefault="006524CF" w:rsidP="001502C2">
            <w:pPr>
              <w:spacing w:line="276" w:lineRule="auto"/>
              <w:rPr>
                <w:szCs w:val="20"/>
              </w:rPr>
            </w:pPr>
          </w:p>
        </w:tc>
        <w:tc>
          <w:tcPr>
            <w:tcW w:w="5523" w:type="dxa"/>
          </w:tcPr>
          <w:p w14:paraId="00965C6D" w14:textId="77777777" w:rsidR="006524CF" w:rsidRPr="001502C2" w:rsidRDefault="006524CF" w:rsidP="001502C2">
            <w:pPr>
              <w:spacing w:line="276" w:lineRule="auto"/>
              <w:rPr>
                <w:szCs w:val="20"/>
              </w:rPr>
            </w:pPr>
            <w:r w:rsidRPr="001502C2">
              <w:rPr>
                <w:szCs w:val="20"/>
              </w:rPr>
              <w:t>umowny partner Przetwarzającego Dane, który przetwarza Dane Osobowe EC lub […] , będąc włączonym do procesu przetwarzania przez Przetwarzającego Dane.</w:t>
            </w:r>
          </w:p>
        </w:tc>
      </w:tr>
      <w:tr w:rsidR="006524CF" w:rsidRPr="001502C2" w14:paraId="2993150C" w14:textId="77777777" w:rsidTr="00B7769A">
        <w:tc>
          <w:tcPr>
            <w:tcW w:w="3539" w:type="dxa"/>
          </w:tcPr>
          <w:p w14:paraId="6095C3F2" w14:textId="77777777" w:rsidR="006524CF" w:rsidRPr="001502C2" w:rsidRDefault="006524CF" w:rsidP="001502C2">
            <w:pPr>
              <w:spacing w:line="276" w:lineRule="auto"/>
              <w:rPr>
                <w:b/>
                <w:szCs w:val="20"/>
              </w:rPr>
            </w:pPr>
            <w:r w:rsidRPr="001502C2">
              <w:rPr>
                <w:b/>
                <w:szCs w:val="20"/>
              </w:rPr>
              <w:t>[…]</w:t>
            </w:r>
          </w:p>
        </w:tc>
        <w:tc>
          <w:tcPr>
            <w:tcW w:w="5523" w:type="dxa"/>
          </w:tcPr>
          <w:p w14:paraId="6C8AF2D7" w14:textId="77777777" w:rsidR="006524CF" w:rsidRPr="001502C2" w:rsidRDefault="006524CF" w:rsidP="001502C2">
            <w:pPr>
              <w:spacing w:line="276" w:lineRule="auto"/>
              <w:rPr>
                <w:szCs w:val="20"/>
              </w:rPr>
            </w:pPr>
            <w:r w:rsidRPr="001502C2">
              <w:rPr>
                <w:szCs w:val="20"/>
              </w:rPr>
              <w:t>[…] z siedzibą w […], której Dane Osobowe EC powierza w ramach niniejszej Umowy DPA Przetwarzającemu Dane.</w:t>
            </w:r>
          </w:p>
        </w:tc>
      </w:tr>
      <w:tr w:rsidR="006524CF" w:rsidRPr="001502C2" w14:paraId="73D6A652" w14:textId="77777777" w:rsidTr="00B7769A">
        <w:tc>
          <w:tcPr>
            <w:tcW w:w="3539" w:type="dxa"/>
          </w:tcPr>
          <w:p w14:paraId="0A9B396A" w14:textId="77777777" w:rsidR="006524CF" w:rsidRPr="001502C2" w:rsidRDefault="006524CF" w:rsidP="001502C2">
            <w:pPr>
              <w:spacing w:line="276" w:lineRule="auto"/>
              <w:rPr>
                <w:b/>
                <w:szCs w:val="20"/>
              </w:rPr>
            </w:pPr>
            <w:r w:rsidRPr="001502C2">
              <w:rPr>
                <w:b/>
                <w:szCs w:val="20"/>
              </w:rPr>
              <w:t>Administrator Danych</w:t>
            </w:r>
          </w:p>
          <w:p w14:paraId="7FF658FE" w14:textId="77777777" w:rsidR="006524CF" w:rsidRPr="001502C2" w:rsidRDefault="006524CF" w:rsidP="001502C2">
            <w:pPr>
              <w:spacing w:line="276" w:lineRule="auto"/>
              <w:rPr>
                <w:b/>
                <w:szCs w:val="20"/>
              </w:rPr>
            </w:pPr>
          </w:p>
          <w:p w14:paraId="28C0FF09" w14:textId="77777777" w:rsidR="006524CF" w:rsidRPr="001502C2" w:rsidRDefault="006524CF" w:rsidP="001502C2">
            <w:pPr>
              <w:spacing w:line="276" w:lineRule="auto"/>
              <w:rPr>
                <w:b/>
                <w:szCs w:val="20"/>
              </w:rPr>
            </w:pPr>
          </w:p>
        </w:tc>
        <w:tc>
          <w:tcPr>
            <w:tcW w:w="5523" w:type="dxa"/>
          </w:tcPr>
          <w:p w14:paraId="0F04D25E" w14:textId="77777777" w:rsidR="006524CF" w:rsidRPr="001502C2" w:rsidRDefault="006524CF" w:rsidP="001502C2">
            <w:pPr>
              <w:spacing w:line="276" w:lineRule="auto"/>
              <w:rPr>
                <w:szCs w:val="20"/>
              </w:rPr>
            </w:pPr>
            <w:r w:rsidRPr="001502C2">
              <w:rPr>
                <w:szCs w:val="20"/>
              </w:rPr>
              <w:t>Osoba fizyczna lub prawna lub inny podmiot, który samodzielnie lub wspólnie z innymi ustala cele i sposoby przetwarzania danych osobowych.</w:t>
            </w:r>
          </w:p>
          <w:p w14:paraId="4707084F" w14:textId="77777777" w:rsidR="006524CF" w:rsidRPr="001502C2" w:rsidRDefault="006524CF" w:rsidP="001502C2">
            <w:pPr>
              <w:spacing w:line="276" w:lineRule="auto"/>
              <w:rPr>
                <w:szCs w:val="20"/>
              </w:rPr>
            </w:pPr>
          </w:p>
        </w:tc>
      </w:tr>
    </w:tbl>
    <w:p w14:paraId="0CB7A003" w14:textId="77777777" w:rsidR="006524CF" w:rsidRPr="001502C2" w:rsidRDefault="006524CF" w:rsidP="001502C2">
      <w:pPr>
        <w:rPr>
          <w:szCs w:val="20"/>
        </w:rPr>
      </w:pPr>
      <w:r w:rsidRPr="001502C2">
        <w:rPr>
          <w:szCs w:val="20"/>
        </w:rPr>
        <w:t>Pojęcia zdefiniowane powyżej zachowują nadane im niniejszą Umową DPA znaczenie niezależnie od tego, czy występują w liczbie pojedynczej czy liczbie mnogiej.</w:t>
      </w:r>
    </w:p>
    <w:p w14:paraId="7B824F41" w14:textId="77777777" w:rsidR="006524CF" w:rsidRPr="001502C2" w:rsidRDefault="006524CF" w:rsidP="001502C2">
      <w:pPr>
        <w:jc w:val="center"/>
        <w:rPr>
          <w:b/>
          <w:szCs w:val="20"/>
        </w:rPr>
      </w:pPr>
      <w:r w:rsidRPr="001502C2">
        <w:rPr>
          <w:b/>
          <w:szCs w:val="20"/>
        </w:rPr>
        <w:t>§3. Postanowienia dotyczące Przetwarzania Danych Osobowych</w:t>
      </w:r>
    </w:p>
    <w:p w14:paraId="51276B58" w14:textId="77777777" w:rsidR="006524CF" w:rsidRPr="001502C2" w:rsidRDefault="006524CF" w:rsidP="00306C6A">
      <w:pPr>
        <w:pStyle w:val="Akapitzlist"/>
        <w:numPr>
          <w:ilvl w:val="0"/>
          <w:numId w:val="96"/>
        </w:numPr>
        <w:contextualSpacing w:val="0"/>
        <w:jc w:val="both"/>
        <w:rPr>
          <w:szCs w:val="20"/>
        </w:rPr>
      </w:pPr>
      <w:r w:rsidRPr="001502C2">
        <w:rPr>
          <w:szCs w:val="20"/>
        </w:rPr>
        <w:t>EC powierza Dane Osobowe do przetwarzania Przetwarzającemu Dane na czas i w celu wykonania Umowy Głównej.</w:t>
      </w:r>
    </w:p>
    <w:p w14:paraId="704DFD30" w14:textId="77777777" w:rsidR="006524CF" w:rsidRPr="001502C2" w:rsidRDefault="006524CF" w:rsidP="00306C6A">
      <w:pPr>
        <w:pStyle w:val="Akapitzlist"/>
        <w:numPr>
          <w:ilvl w:val="0"/>
          <w:numId w:val="96"/>
        </w:numPr>
        <w:contextualSpacing w:val="0"/>
        <w:jc w:val="both"/>
        <w:rPr>
          <w:szCs w:val="20"/>
        </w:rPr>
      </w:pPr>
      <w:r w:rsidRPr="001502C2">
        <w:rPr>
          <w:szCs w:val="20"/>
        </w:rPr>
        <w:t>Dla celów realizacji przedmiotu niniejszej Umowy DPA określonego powyżej, Przetwarzający Dane przetwarza Dane Osobowe powierzone mu przez EC w zakresie określonym w Załączniku II pkt 1 do niniejszej Umowy DPA.</w:t>
      </w:r>
    </w:p>
    <w:p w14:paraId="7AF6FBB1" w14:textId="77777777" w:rsidR="006524CF" w:rsidRPr="001502C2" w:rsidRDefault="006524CF" w:rsidP="00306C6A">
      <w:pPr>
        <w:pStyle w:val="Akapitzlist"/>
        <w:numPr>
          <w:ilvl w:val="0"/>
          <w:numId w:val="96"/>
        </w:numPr>
        <w:contextualSpacing w:val="0"/>
        <w:jc w:val="both"/>
        <w:rPr>
          <w:szCs w:val="20"/>
        </w:rPr>
      </w:pPr>
      <w:r w:rsidRPr="001502C2">
        <w:rPr>
          <w:szCs w:val="20"/>
        </w:rPr>
        <w:t>Dane Osobowe będą przetwarzane w sposób określony w Załączniku II pkt 2 do niniejszej Umowy DPA.</w:t>
      </w:r>
    </w:p>
    <w:p w14:paraId="7022ACCF" w14:textId="77777777" w:rsidR="006524CF" w:rsidRPr="001502C2" w:rsidRDefault="006524CF" w:rsidP="001502C2">
      <w:pPr>
        <w:jc w:val="center"/>
        <w:rPr>
          <w:b/>
          <w:szCs w:val="20"/>
        </w:rPr>
      </w:pPr>
      <w:r w:rsidRPr="001502C2">
        <w:rPr>
          <w:b/>
          <w:szCs w:val="20"/>
        </w:rPr>
        <w:t>§4. Cel przetwarzania</w:t>
      </w:r>
    </w:p>
    <w:p w14:paraId="7D4C769C" w14:textId="77777777" w:rsidR="006524CF" w:rsidRPr="001502C2" w:rsidRDefault="006524CF" w:rsidP="001502C2">
      <w:pPr>
        <w:rPr>
          <w:szCs w:val="20"/>
        </w:rPr>
      </w:pPr>
      <w:r w:rsidRPr="001502C2">
        <w:rPr>
          <w:szCs w:val="20"/>
        </w:rPr>
        <w:t>Przetwarzający Dane może przetwarzać Dane Osobowe, zgodnie z § 1 niniejszej Umowy DPA wyłącznie dla celów określonych w Załączniku I pkt 4 do niniejszej Umowy DPA.</w:t>
      </w:r>
    </w:p>
    <w:p w14:paraId="796F30C9" w14:textId="77777777" w:rsidR="006524CF" w:rsidRPr="001502C2" w:rsidRDefault="006524CF" w:rsidP="001502C2">
      <w:pPr>
        <w:jc w:val="center"/>
        <w:rPr>
          <w:b/>
          <w:szCs w:val="20"/>
        </w:rPr>
      </w:pPr>
      <w:r w:rsidRPr="001502C2">
        <w:rPr>
          <w:b/>
          <w:szCs w:val="20"/>
        </w:rPr>
        <w:t>§5. Prawa i obowiązki EC</w:t>
      </w:r>
    </w:p>
    <w:p w14:paraId="39AF8170" w14:textId="77777777" w:rsidR="006524CF" w:rsidRPr="001502C2" w:rsidRDefault="006524CF" w:rsidP="00306C6A">
      <w:pPr>
        <w:pStyle w:val="Akapitzlist"/>
        <w:numPr>
          <w:ilvl w:val="0"/>
          <w:numId w:val="97"/>
        </w:numPr>
        <w:contextualSpacing w:val="0"/>
        <w:jc w:val="both"/>
        <w:rPr>
          <w:szCs w:val="20"/>
        </w:rPr>
      </w:pPr>
      <w:r w:rsidRPr="001502C2">
        <w:rPr>
          <w:szCs w:val="20"/>
        </w:rPr>
        <w:t xml:space="preserve">Jeżeli w trakcie obowiązywania Umowy zajdzie konieczność przekazania Przetwarzającemu Dane dodatkowych informacji o prawnych, technicznych lub organizacyjnych wymogach, które Przetwarzający Dane powinien znać, aby Przetwarzanie Danych odbywało się zgodnie z obowiązującym prawem, EC przekaże te informacje niezwłocznie. </w:t>
      </w:r>
    </w:p>
    <w:p w14:paraId="1D056741" w14:textId="77777777" w:rsidR="006524CF" w:rsidRPr="001502C2" w:rsidRDefault="006524CF" w:rsidP="00306C6A">
      <w:pPr>
        <w:pStyle w:val="Akapitzlist"/>
        <w:numPr>
          <w:ilvl w:val="0"/>
          <w:numId w:val="97"/>
        </w:numPr>
        <w:contextualSpacing w:val="0"/>
        <w:jc w:val="both"/>
        <w:rPr>
          <w:szCs w:val="20"/>
        </w:rPr>
      </w:pPr>
      <w:r w:rsidRPr="001502C2">
        <w:rPr>
          <w:szCs w:val="20"/>
        </w:rPr>
        <w:t>EC może wydawać polecenia co do rodzaju, zakresu i sposobu Przetwarzania Danych Osobowych. Polecenia te mogą być wydawane pisemnie lub za pośrednictwem poczty elektronicznej.</w:t>
      </w:r>
    </w:p>
    <w:p w14:paraId="7356D99D" w14:textId="77777777" w:rsidR="006524CF" w:rsidRPr="001502C2" w:rsidRDefault="006524CF" w:rsidP="00306C6A">
      <w:pPr>
        <w:pStyle w:val="Akapitzlist"/>
        <w:numPr>
          <w:ilvl w:val="0"/>
          <w:numId w:val="97"/>
        </w:numPr>
        <w:contextualSpacing w:val="0"/>
        <w:jc w:val="both"/>
        <w:rPr>
          <w:szCs w:val="20"/>
        </w:rPr>
      </w:pPr>
      <w:r w:rsidRPr="001502C2">
        <w:rPr>
          <w:szCs w:val="20"/>
        </w:rPr>
        <w:t>EC może kontrolować przestrzeganie niniejszej Umowy DPA oraz Prawa Ochrony Danych Osobowych. EC jest uprawniona do przeprowadzania kontroli w miejscu przetwarzania jak również w lokalach Przetwarzającego Dane mających na celu uzyskanie potrzebnych informacji lub wglądu w przechowywane Dane Osobowe, a także kontroli programów służących przetwarzaniu Danych Osobowych, w każdym czasie i bez zbędnej zwłoki. W tym celu Przetwarzający Dane  udostępni wskazane powyżej miejsca osobom kontaktowym lub, w zależności od konkretnego przypadku, innej osobie trzeciej upoważnionej przez EC do przeprowadzenia czynności kontrolnych. Kontrole mogą być przeprowadzane w trakcie normalnych godzin pracy u Przetwarzającego Dane. EC może dokumentować wyniki kontroli. Przetwarzający Dane jest zobowiązany do udzielania EC pomocy, również w przypadku kontroli ochrony danych osobowych prowadzonych przez właściwe organy nadzorcze, w zakresie w jakim dotyczą one Przetwarzania Danych Osobowych wynikającego z niniejszej Umowy DPA. Przetwarzający Dane zobowiązany jest do niezwłocznego wdrożenia wymogów wskazanych przez organ nadzorczy w porozumieniu z EC.</w:t>
      </w:r>
    </w:p>
    <w:p w14:paraId="65E7544B" w14:textId="77777777" w:rsidR="006524CF" w:rsidRPr="001502C2" w:rsidRDefault="006524CF" w:rsidP="00306C6A">
      <w:pPr>
        <w:pStyle w:val="Akapitzlist"/>
        <w:numPr>
          <w:ilvl w:val="0"/>
          <w:numId w:val="97"/>
        </w:numPr>
        <w:contextualSpacing w:val="0"/>
        <w:jc w:val="both"/>
        <w:rPr>
          <w:szCs w:val="20"/>
        </w:rPr>
      </w:pPr>
      <w:r w:rsidRPr="001502C2">
        <w:rPr>
          <w:szCs w:val="20"/>
        </w:rPr>
        <w:t xml:space="preserve">Prawa EC określone w niniejszym paragrafie przysługują również […], w zakresie przetwarzania Danych Osobowych, co do których jest on Administratorem Danych. […] może je wykonywać samodzielnie lub w porozumieniu z EC. </w:t>
      </w:r>
    </w:p>
    <w:p w14:paraId="7699AF9D" w14:textId="77777777" w:rsidR="006524CF" w:rsidRPr="001502C2" w:rsidRDefault="006524CF" w:rsidP="001502C2">
      <w:pPr>
        <w:pStyle w:val="Akapitzlist"/>
        <w:ind w:left="360"/>
        <w:contextualSpacing w:val="0"/>
        <w:jc w:val="center"/>
        <w:rPr>
          <w:b/>
          <w:szCs w:val="20"/>
        </w:rPr>
      </w:pPr>
      <w:r w:rsidRPr="001502C2">
        <w:rPr>
          <w:b/>
          <w:szCs w:val="20"/>
        </w:rPr>
        <w:t>§6. Prawa i obowiązki Przetwarzającego Dane</w:t>
      </w:r>
    </w:p>
    <w:p w14:paraId="00F3093C" w14:textId="77777777" w:rsidR="006524CF" w:rsidRPr="001502C2" w:rsidRDefault="006524CF" w:rsidP="00306C6A">
      <w:pPr>
        <w:pStyle w:val="Akapitzlist"/>
        <w:numPr>
          <w:ilvl w:val="0"/>
          <w:numId w:val="98"/>
        </w:numPr>
        <w:contextualSpacing w:val="0"/>
        <w:jc w:val="both"/>
        <w:rPr>
          <w:szCs w:val="20"/>
        </w:rPr>
      </w:pPr>
      <w:r w:rsidRPr="001502C2">
        <w:rPr>
          <w:szCs w:val="20"/>
        </w:rPr>
        <w:t>Przetwarzający Dane ma obowiązek Przetwarzania Danych Osobowych wyłącznie na podstawie postanowień niniejszej Umowy DPA oraz udokumentowanych poleceń EC.</w:t>
      </w:r>
    </w:p>
    <w:p w14:paraId="06B5E531" w14:textId="77777777" w:rsidR="006524CF" w:rsidRPr="001502C2" w:rsidRDefault="006524CF" w:rsidP="00306C6A">
      <w:pPr>
        <w:pStyle w:val="Akapitzlist"/>
        <w:numPr>
          <w:ilvl w:val="0"/>
          <w:numId w:val="98"/>
        </w:numPr>
        <w:contextualSpacing w:val="0"/>
        <w:jc w:val="both"/>
        <w:rPr>
          <w:szCs w:val="20"/>
        </w:rPr>
      </w:pPr>
      <w:r w:rsidRPr="001502C2">
        <w:rPr>
          <w:szCs w:val="20"/>
        </w:rPr>
        <w:t>Przetwarzający Dane nie może wykorzystywać Danych Osobowych dla innych celów niż wskazane w niniejszej Umowie DPA, w szczególności Przetwarzający Dane nie może bez zgody EC udzielonej na piśmie przekazać Danych Osobowych osobom trzecim. Bez uprzedniej zgody EC Przetwarzający Dane nie może tworzyć kopii i duplikatów Danych Osobowych, z tym że zastrzeżenie powyższe nie obejmuje tworzenia kopii zapasowych w celu zapewnienia właściwego Przetwarzania Danych Osobowych.</w:t>
      </w:r>
    </w:p>
    <w:p w14:paraId="0B264A98" w14:textId="77777777" w:rsidR="006524CF" w:rsidRPr="001502C2" w:rsidRDefault="006524CF" w:rsidP="00306C6A">
      <w:pPr>
        <w:pStyle w:val="Akapitzlist"/>
        <w:numPr>
          <w:ilvl w:val="0"/>
          <w:numId w:val="98"/>
        </w:numPr>
        <w:contextualSpacing w:val="0"/>
        <w:jc w:val="both"/>
        <w:rPr>
          <w:szCs w:val="20"/>
        </w:rPr>
      </w:pPr>
      <w:r w:rsidRPr="001502C2">
        <w:rPr>
          <w:szCs w:val="20"/>
        </w:rPr>
        <w:t>Przetwarzający Dane zapewni, aby osoby upoważnione przez niego do Przetwarzania Danych Osobowych zobowiązały się do zachowania tajemnicy oraz przestrzegania właściwych sposobów zabezpieczenia Danych Osobowych lub by podlegały odpowiedniemu ustawowemu obowiązkowi zachowania tajemnicy. Przetwarzający Dane zapewni, aby osoby upoważnione przez niego do Przetwarzania Danych Osobowych uczestniczyły w odpowiednich szkoleniach z zakresu ochrony danych osobowych. Przetwarzający Dane zobowiązuje się dostarczyć każdorazowo, na żądanie EC i w terminie przez nią wyznaczonym, aktualną listę osób zaangażowanych w przetwarzanie Danych Osobowych w związku z niniejszą Umową DPA. Przetwarzający Dane ogranicza dostęp do powierzonych Danych Osobowych wyłącznie do osób, dla których dostęp jest niezbędny w celu realizacji Umowy Głównej lub niniejszej Umowy DPA.</w:t>
      </w:r>
    </w:p>
    <w:p w14:paraId="57085444" w14:textId="77777777" w:rsidR="006524CF" w:rsidRPr="001502C2" w:rsidRDefault="006524CF" w:rsidP="00306C6A">
      <w:pPr>
        <w:pStyle w:val="Akapitzlist"/>
        <w:numPr>
          <w:ilvl w:val="0"/>
          <w:numId w:val="98"/>
        </w:numPr>
        <w:contextualSpacing w:val="0"/>
        <w:jc w:val="both"/>
        <w:rPr>
          <w:szCs w:val="20"/>
        </w:rPr>
      </w:pPr>
      <w:r w:rsidRPr="001502C2">
        <w:rPr>
          <w:szCs w:val="20"/>
        </w:rPr>
        <w:t>Przetwarzający Dane może przetwarzać Dane Osobowe na podstawie niniejszej Umowy DPA jedynie w kraju i siedzibie, wskazanych w Załączniku I pkt 2  do niniejszej Umowy DPA.  O wszystkich innych miejscach wykonywania czynności przetwarzania lub wszelkich zmianach dotychczasowych miejsc przetwarzania w tym samym kraju Przetwarzający Dane uprzednio informuje EC. W takim przypadku EC przysługuje prawo do sprzeciwu. Jeżeli EC nie wniesie sprzeciwu w terminie jednego miesiąca od otrzymania powyższych informacji od Przetwarzającego Dane, uznaje się, że wyraziła zgodę na inne miejsca lub zmianę miejsc przetwarzania w tym samym kraju w zakresie wskazanym w informacji otrzymanej od Przetwarzającego Dane.</w:t>
      </w:r>
    </w:p>
    <w:p w14:paraId="759588E2" w14:textId="77777777" w:rsidR="006524CF" w:rsidRPr="001502C2" w:rsidRDefault="006524CF" w:rsidP="00306C6A">
      <w:pPr>
        <w:pStyle w:val="Akapitzlist"/>
        <w:numPr>
          <w:ilvl w:val="0"/>
          <w:numId w:val="97"/>
        </w:numPr>
        <w:contextualSpacing w:val="0"/>
        <w:jc w:val="both"/>
        <w:rPr>
          <w:szCs w:val="20"/>
        </w:rPr>
      </w:pPr>
      <w:r w:rsidRPr="001502C2">
        <w:rPr>
          <w:szCs w:val="20"/>
        </w:rPr>
        <w:t>Jeżeli Przetwarzający Dane zamierza przetwarzać Dane Osobowe w innym kraju, dla takiego Przetwarzania Danych Osobowych wymagana jest uprzednia pisemna zgoda EC. Zaangażowanie Podprzetwarzających Dane oraz miejsca przetwarzania przez nich Danych Osobowych podlegają paragrafowi 8 niniejszej Umowy. Przetwarzający Dane ma obowiązek niezwłocznego poinformowania EC, najpóźniej w ciągu 12 godzin od uzyskania informacji o Naruszeniu Ochrony Danych Osobowych, o wszelkich przypadkach poważnego zakłócenia operacji przetwarzania, jakimkolwiek podejrzeniu naruszenia ochrony danych, nieprzestrzegania Prawa Ochrony Danych Osobowych, które dotyczy Danych Osobowych lub innych zauważonych przez niego nieprawidłowościach przy Przetwarzaniu Danych Osobowych przez Przetwarzającego Dane, pracowników Przetwarzającego Dane lub Podprzetwarzających Dane. Informacja taka powinna zostać przekazana na formularzu, którego wzór stanowi Załącznik III. Przetwarzający Dane powinien dostarczyć wraz z informacją, o której mowa powyżej, wszystkie informacje wymagane przez EC niezbędne do zgłoszenia Naruszenia Ochrony Danych Osobowych. Jeżeli określonych informacji, o których mowa w Załączniku III Przetwarzający Dane nie jest w stanie przedstawić w terminie wskazanym powyżej, zobowiązany jest je udzielać sukcesywnie bez zbędnej zwłoki, jednakże w żadnym wypadku nie później niż w ciągu 12 godzin od powzięcia danych informacji, wraz z wyjaśnieniem przyczyn opóźnienia. W każdym ze wskazanych powyżej przypadków Przetwarzający Dane bezzwłocznie podejmie wszystkie niezbędne kroki w celu zapewnienia należytej ochrony Danych Osobowych, a następnie postąpi zgodnie z poleceniami przekazanymi mu przez EC. Przetwarzający Dane umożliwi EC uczestnictwo w jakichkolwiek czynnościach wyjaśniających prowadzonych w związku z wymienionymi zdarzeniami. W przypadku jakiegokolwiek naruszenia Prawa Ochrony Danych Osobowych w związku z Przetwarzaniem Danych Osobowych przez Przetwarzającego Dane, Przetwarzający Dane ma obowiązek wspierania EC w powiadamianiu Podmiotów Danych dotkniętych naruszeniem oraz organu nadzorczego, jeżeli zostanie o to poproszony.</w:t>
      </w:r>
    </w:p>
    <w:p w14:paraId="04B135E6" w14:textId="77777777" w:rsidR="006524CF" w:rsidRPr="001502C2" w:rsidRDefault="006524CF" w:rsidP="00306C6A">
      <w:pPr>
        <w:pStyle w:val="Akapitzlist"/>
        <w:numPr>
          <w:ilvl w:val="0"/>
          <w:numId w:val="97"/>
        </w:numPr>
        <w:contextualSpacing w:val="0"/>
        <w:jc w:val="both"/>
        <w:rPr>
          <w:szCs w:val="20"/>
        </w:rPr>
      </w:pPr>
      <w:r w:rsidRPr="001502C2">
        <w:rPr>
          <w:szCs w:val="20"/>
        </w:rPr>
        <w:t>Jeżeli Przetwarzający Dane otrzyma jakąkolwiek skargę, powiadomienie lub zgłoszenie, które odnosi się do Przetwarzania Danych Osobowych przez Przetwarzającego Dane lub zgodności z Prawem Ochrony Danych Osobowych przez którąkolwiek ze Stron, Przetwarzający Dane niezwłocznie powiadomi o tym EC, w zakresie dozwolonym przepisami prawa, oraz będzie w niezbędnym zakresie współpracował z i pomagał EC w odniesieniu do takiej skargi, powiadomienia lub zgłoszenia.</w:t>
      </w:r>
    </w:p>
    <w:p w14:paraId="1D6D6C55" w14:textId="77777777" w:rsidR="006524CF" w:rsidRPr="001502C2" w:rsidRDefault="006524CF" w:rsidP="00306C6A">
      <w:pPr>
        <w:pStyle w:val="Akapitzlist"/>
        <w:numPr>
          <w:ilvl w:val="0"/>
          <w:numId w:val="97"/>
        </w:numPr>
        <w:contextualSpacing w:val="0"/>
        <w:jc w:val="both"/>
        <w:rPr>
          <w:szCs w:val="20"/>
        </w:rPr>
      </w:pPr>
      <w:r w:rsidRPr="001502C2">
        <w:rPr>
          <w:szCs w:val="20"/>
        </w:rPr>
        <w:t>Przetwarzający Dane ma obowiązek niezwłocznego poinformowania EC o każdej:</w:t>
      </w:r>
    </w:p>
    <w:p w14:paraId="09E1C010" w14:textId="77777777" w:rsidR="006524CF" w:rsidRPr="001502C2" w:rsidRDefault="006524CF" w:rsidP="00306C6A">
      <w:pPr>
        <w:pStyle w:val="Akapitzlist"/>
        <w:numPr>
          <w:ilvl w:val="0"/>
          <w:numId w:val="99"/>
        </w:numPr>
        <w:contextualSpacing w:val="0"/>
        <w:jc w:val="both"/>
        <w:rPr>
          <w:szCs w:val="20"/>
        </w:rPr>
      </w:pPr>
      <w:r w:rsidRPr="001502C2">
        <w:rPr>
          <w:szCs w:val="20"/>
        </w:rPr>
        <w:t xml:space="preserve">skardze Podmiotu Danych w zakresie jej Danych Osobowych lub jakiejkolwiek prośbie otrzymanej od Podmiotu Danych o dostęp do jej Danych Osobowych lub o każdym innym zgłoszeniu odnoszącym się bezpośrednio lub pośrednio do Przetwarzania Danych Osobowych w związku z niniejszą Umową DPA; Przetwarzający Dane dostarczy EC wszystkich zażądanych informacji dotyczących takiej skargi, prośby lub zgłoszenia, </w:t>
      </w:r>
    </w:p>
    <w:p w14:paraId="3491EEB8" w14:textId="77777777" w:rsidR="006524CF" w:rsidRPr="001502C2" w:rsidRDefault="006524CF" w:rsidP="00306C6A">
      <w:pPr>
        <w:pStyle w:val="Akapitzlist"/>
        <w:numPr>
          <w:ilvl w:val="0"/>
          <w:numId w:val="99"/>
        </w:numPr>
        <w:contextualSpacing w:val="0"/>
        <w:jc w:val="both"/>
        <w:rPr>
          <w:szCs w:val="20"/>
        </w:rPr>
      </w:pPr>
      <w:r w:rsidRPr="001502C2">
        <w:rPr>
          <w:szCs w:val="20"/>
        </w:rPr>
        <w:t>korespondencji lub żądaniu jakiegokolwiek organu nadzoru ochrony Danych Osobowych mających związek z Przetwarzaniem Danych Osobowych, powierzonych Umową DPA,</w:t>
      </w:r>
    </w:p>
    <w:p w14:paraId="5D7FD891" w14:textId="77777777" w:rsidR="006524CF" w:rsidRPr="001502C2" w:rsidRDefault="006524CF" w:rsidP="001502C2">
      <w:pPr>
        <w:pStyle w:val="Akapitzlist"/>
        <w:contextualSpacing w:val="0"/>
        <w:jc w:val="both"/>
        <w:rPr>
          <w:szCs w:val="20"/>
        </w:rPr>
      </w:pPr>
      <w:r w:rsidRPr="001502C2">
        <w:rPr>
          <w:szCs w:val="20"/>
        </w:rPr>
        <w:t>-  a także niezwłocznie podejmie współpracę z EC lub […] w związku z takim żądaniem lub komunikacją, skargą, prośbą lub zgłoszeniem, co obejmuje między innymi odpowiedź na żądanie lub komunikację, skargę, prośbę lub zgłoszenie.</w:t>
      </w:r>
    </w:p>
    <w:p w14:paraId="0CA416B5" w14:textId="77777777" w:rsidR="006524CF" w:rsidRPr="001502C2" w:rsidRDefault="006524CF" w:rsidP="00306C6A">
      <w:pPr>
        <w:pStyle w:val="Akapitzlist"/>
        <w:numPr>
          <w:ilvl w:val="0"/>
          <w:numId w:val="97"/>
        </w:numPr>
        <w:contextualSpacing w:val="0"/>
        <w:jc w:val="both"/>
        <w:rPr>
          <w:szCs w:val="20"/>
        </w:rPr>
      </w:pPr>
      <w:r w:rsidRPr="001502C2">
        <w:rPr>
          <w:szCs w:val="20"/>
        </w:rPr>
        <w:t>Jeżeli Podmiot Danych będzie wykonywać swoje prawo do sprostowania, zmiany, uaktualnienia, usunięcia, wykreślenia, tymczasowego lub stałego zawieszenia, zablokowania lub ograniczenia przetwarzania Danych Osobowych względem EC, Przetwarzający Dane będzie zobowiązany do wykonania żądania Podmiotu Danych zgodnie z poleceniami EC. Jeżeli Podmiot Danych przekaże tego rodzaju żądanie bezpośrednio do Przetwarzającego Dane, Przetwarzający Dane jest zobowiązany do niezwłocznego poinformowania o tym EC i działania zgodnie z poleceniami EC.</w:t>
      </w:r>
    </w:p>
    <w:p w14:paraId="0E07E40A" w14:textId="77777777" w:rsidR="006524CF" w:rsidRPr="001502C2" w:rsidRDefault="006524CF" w:rsidP="00306C6A">
      <w:pPr>
        <w:pStyle w:val="Akapitzlist"/>
        <w:numPr>
          <w:ilvl w:val="0"/>
          <w:numId w:val="97"/>
        </w:numPr>
        <w:contextualSpacing w:val="0"/>
        <w:jc w:val="both"/>
        <w:rPr>
          <w:szCs w:val="20"/>
        </w:rPr>
      </w:pPr>
      <w:r w:rsidRPr="001502C2">
        <w:rPr>
          <w:szCs w:val="20"/>
        </w:rPr>
        <w:t>Na żądanie EC Przetwarzający Dane będzie prowadził rejestry przetwarzania Danych Osobowych oraz dostarczy EC aktualne informacje dotyczące ochrony i bezpieczeństwa danych przetwarzanych na podstawie niniejszej Umowy DPA, również wynikające z prowadzonych rejestrów.</w:t>
      </w:r>
    </w:p>
    <w:p w14:paraId="5FC415A5" w14:textId="77777777" w:rsidR="006524CF" w:rsidRPr="001502C2" w:rsidRDefault="006524CF" w:rsidP="00306C6A">
      <w:pPr>
        <w:pStyle w:val="Akapitzlist"/>
        <w:numPr>
          <w:ilvl w:val="0"/>
          <w:numId w:val="97"/>
        </w:numPr>
        <w:contextualSpacing w:val="0"/>
        <w:jc w:val="both"/>
        <w:rPr>
          <w:szCs w:val="20"/>
        </w:rPr>
      </w:pPr>
      <w:r w:rsidRPr="001502C2">
        <w:rPr>
          <w:szCs w:val="20"/>
        </w:rPr>
        <w:t>Po zakończeniu współpracy wynikającej z niniejszej Umowy DPA lub w każdym czasie na życzenie EC Przetwarzający Dane zobowiązuje się do zwrotu EC lub do zniszczenia wszystkich Danych Osobowych przetwarzanych na podstawie niniejszej Umowy DPA oraz do usunięcia ich w trwały sposób ze swoich nośników danych w terminie nie dłuższym niż 14 dni od zakończenia współpracy, chyba że przepisy obowiązującego prawa nakładają na Przetwarzającego Dane obowiązek przechowywania Danych Osobowych przez Przetwarzającego Dane. Wszystkie działania związane z niszczeniem danych powinny być przeprowadzone w sposób, który jest zgodny z najnowszą technologią w zakresie środków zapewnienia poufności danych, chyba że EC wyraźnie wymaga innej procedury. Na życzenie EC Przetwarzający dane przedłoży pisemne potwierdzenie usunięcia Danych Osobowych.</w:t>
      </w:r>
    </w:p>
    <w:p w14:paraId="007F35C2" w14:textId="77777777" w:rsidR="006524CF" w:rsidRPr="001502C2" w:rsidRDefault="006524CF" w:rsidP="00306C6A">
      <w:pPr>
        <w:pStyle w:val="Akapitzlist"/>
        <w:numPr>
          <w:ilvl w:val="0"/>
          <w:numId w:val="97"/>
        </w:numPr>
        <w:contextualSpacing w:val="0"/>
        <w:jc w:val="both"/>
        <w:rPr>
          <w:szCs w:val="20"/>
        </w:rPr>
      </w:pPr>
      <w:r w:rsidRPr="001502C2">
        <w:rPr>
          <w:szCs w:val="20"/>
        </w:rPr>
        <w:t>Jeżeli na życzenie EC Przetwarzający Dane powołał inspektora ochrony danych, Przetwarzający dane przekaże niezwłocznie EC jego dane kontaktowe.</w:t>
      </w:r>
    </w:p>
    <w:p w14:paraId="2B3E0CA6" w14:textId="77777777" w:rsidR="006524CF" w:rsidRPr="001502C2" w:rsidRDefault="006524CF" w:rsidP="00306C6A">
      <w:pPr>
        <w:pStyle w:val="Akapitzlist"/>
        <w:numPr>
          <w:ilvl w:val="0"/>
          <w:numId w:val="97"/>
        </w:numPr>
        <w:contextualSpacing w:val="0"/>
        <w:jc w:val="both"/>
        <w:rPr>
          <w:szCs w:val="20"/>
        </w:rPr>
      </w:pPr>
      <w:r w:rsidRPr="001502C2">
        <w:rPr>
          <w:szCs w:val="20"/>
        </w:rPr>
        <w:t>Inspektor ochrony danych powołany przez Przetwarzającego dane pozostaje w kontakcie z EC w zakresie wszelkich kwestii związanych z ochroną danych powierzonych Przetwarzającemu dane przez EC, w szczególności w przypadku wystąpienia incydentów Naruszenia Ochrony Danych Osobowych.</w:t>
      </w:r>
    </w:p>
    <w:p w14:paraId="0678067D" w14:textId="77777777" w:rsidR="006524CF" w:rsidRPr="001502C2" w:rsidRDefault="006524CF" w:rsidP="00306C6A">
      <w:pPr>
        <w:pStyle w:val="Akapitzlist"/>
        <w:numPr>
          <w:ilvl w:val="0"/>
          <w:numId w:val="97"/>
        </w:numPr>
        <w:contextualSpacing w:val="0"/>
        <w:jc w:val="both"/>
        <w:rPr>
          <w:szCs w:val="20"/>
        </w:rPr>
      </w:pPr>
      <w:r w:rsidRPr="001502C2">
        <w:rPr>
          <w:szCs w:val="20"/>
        </w:rPr>
        <w:t>Przetwarzający Dane wykonuje prawa i obowiązki określone w niniejszym paragrafie odpowiednio w stosunku do […]. Administrator, w przypadkach w których taka możliwość jest przewidziana w niniejszym paragrafie dla EC, może wykonywać czynności oraz żądać bezpośrednio od Przetwarzającego Dane realizacji obowiązków.</w:t>
      </w:r>
    </w:p>
    <w:p w14:paraId="459DA1A5" w14:textId="77777777" w:rsidR="006524CF" w:rsidRPr="001502C2" w:rsidRDefault="006524CF" w:rsidP="001502C2">
      <w:pPr>
        <w:jc w:val="center"/>
        <w:rPr>
          <w:b/>
          <w:szCs w:val="20"/>
        </w:rPr>
      </w:pPr>
      <w:r w:rsidRPr="001502C2">
        <w:rPr>
          <w:b/>
          <w:szCs w:val="20"/>
        </w:rPr>
        <w:t>§7. Środki techniczne i administracyjne</w:t>
      </w:r>
    </w:p>
    <w:p w14:paraId="4B4F09ED" w14:textId="77777777" w:rsidR="006524CF" w:rsidRPr="001502C2" w:rsidRDefault="006524CF" w:rsidP="00306C6A">
      <w:pPr>
        <w:pStyle w:val="Akapitzlist"/>
        <w:numPr>
          <w:ilvl w:val="0"/>
          <w:numId w:val="100"/>
        </w:numPr>
        <w:contextualSpacing w:val="0"/>
        <w:jc w:val="both"/>
        <w:rPr>
          <w:szCs w:val="20"/>
        </w:rPr>
      </w:pPr>
      <w:r w:rsidRPr="001502C2">
        <w:rPr>
          <w:szCs w:val="20"/>
        </w:rPr>
        <w:t xml:space="preserve">Przetwarzający Dane zobowiązuje się zapewnić adekwatne środki organizacyjne i techniczne lub personel, które zapewnią ochronę Danych Osobowych na poziomie nie niższym niż opisany, w celu zapewnienia właściwego standardu bezpieczeństwa Danych Osobowych odpowiadającego ryzyku naruszenia praw lub wolności osób fizycznych. W szczególności Przetwarzający Dane zobowiązany jest zapewnić szczególną ochronę Danych Osobowych przed ich przypadkowym lub niezgodnym z prawem zniszczeniem, utratą, modyfikacją, niedozwolonym ujawnieniem lub dostępem, przesłaniem, przechowywaniem lub przetwarzaniem w inny sposób, co mogłoby w szczególności prowadzić do fizycznego, materialnego lub niematerialnego uszkodzenia Danych Osobowych. W celu zachowania bezpieczeństwa i zapobieżenia Przetwarzaniu Danych Osobowych niezgodnemu z niniejszą Umową DPA, Przetwarzający Dane oceni ryzyko związane z Przetwarzaniem Danych Osobowych i wdroży odpowiednie środki w celu minimalizacji tego ryzyka. Przed przystąpieniem do Przetwarzania Danych Osobowych, Przetwarzający Dane oceni wpływ planowanych czynności przetwarzania na ochronę Danych Osobowych i przedłoży wynik EC lub zapewni EC odpowiednie wsparcie, jeżeli ocena wpływu będzie przeprowadzana bezpośrednio przez EC.  </w:t>
      </w:r>
    </w:p>
    <w:p w14:paraId="323C9620" w14:textId="77777777" w:rsidR="006524CF" w:rsidRPr="001502C2" w:rsidRDefault="006524CF" w:rsidP="00306C6A">
      <w:pPr>
        <w:pStyle w:val="Akapitzlist"/>
        <w:numPr>
          <w:ilvl w:val="0"/>
          <w:numId w:val="100"/>
        </w:numPr>
        <w:contextualSpacing w:val="0"/>
        <w:jc w:val="both"/>
        <w:rPr>
          <w:szCs w:val="20"/>
        </w:rPr>
      </w:pPr>
      <w:r w:rsidRPr="001502C2">
        <w:rPr>
          <w:szCs w:val="20"/>
        </w:rPr>
        <w:t>Przetwarzający Dane jest zobowiązany do poinformowania EC o wszelkich istotnych decyzjach związanych z bezpieczeństwem, a dotyczących organizacji Przetwarzania Danych Osobowych oraz zastosowanych procedur.</w:t>
      </w:r>
    </w:p>
    <w:p w14:paraId="595818F9" w14:textId="77777777" w:rsidR="006524CF" w:rsidRPr="001502C2" w:rsidRDefault="006524CF" w:rsidP="00306C6A">
      <w:pPr>
        <w:pStyle w:val="Akapitzlist"/>
        <w:numPr>
          <w:ilvl w:val="0"/>
          <w:numId w:val="100"/>
        </w:numPr>
        <w:contextualSpacing w:val="0"/>
        <w:jc w:val="both"/>
        <w:rPr>
          <w:szCs w:val="20"/>
        </w:rPr>
      </w:pPr>
      <w:r w:rsidRPr="001502C2">
        <w:rPr>
          <w:szCs w:val="20"/>
        </w:rPr>
        <w:t>Na życzenie EC lub […], Przetwarzający Dane jest zobowiązany do dostarczenia EC wyczerpującej, aktualnej informacji na temat ochrony danych i bezpieczeństwa dla zleconego Przetwarzania Danych Osobowych na podstawie niniejszej Umowy DPA.</w:t>
      </w:r>
    </w:p>
    <w:p w14:paraId="23C2F003" w14:textId="77777777" w:rsidR="006524CF" w:rsidRPr="001502C2" w:rsidRDefault="006524CF" w:rsidP="001502C2">
      <w:pPr>
        <w:jc w:val="center"/>
        <w:rPr>
          <w:b/>
          <w:szCs w:val="20"/>
        </w:rPr>
      </w:pPr>
      <w:r w:rsidRPr="001502C2">
        <w:rPr>
          <w:b/>
          <w:szCs w:val="20"/>
        </w:rPr>
        <w:t>§8. Podprzetwarzający Dane</w:t>
      </w:r>
    </w:p>
    <w:p w14:paraId="087E579E" w14:textId="77777777" w:rsidR="006524CF" w:rsidRPr="001502C2" w:rsidRDefault="006524CF" w:rsidP="00306C6A">
      <w:pPr>
        <w:pStyle w:val="Akapitzlist"/>
        <w:numPr>
          <w:ilvl w:val="0"/>
          <w:numId w:val="101"/>
        </w:numPr>
        <w:contextualSpacing w:val="0"/>
        <w:jc w:val="both"/>
        <w:rPr>
          <w:szCs w:val="20"/>
        </w:rPr>
      </w:pPr>
      <w:r w:rsidRPr="001502C2">
        <w:rPr>
          <w:szCs w:val="20"/>
        </w:rPr>
        <w:t>Przetwarzający Dane nie będzie powierzał żadnych czynności wynikających z niniejszej Umowy DPA jakimkolwiek osobom trzecim bez uprzedniej pisemnej zgody EC. EC zezwala Przetwarzającemu Dane na zaangażowanie Podprzetwarzających wyłącznie na zasadach wynikających z niniejszej Umowy DPA w zakresie, w jakim mogą i powinny mieć zastosowanie do Podprzetwarzającego Dane. Przetwarzający Dane odpowiedzialny jest za działania i zaniechania Podprzetwarzających Dane jak za swoje własne działania lub zaniechania.</w:t>
      </w:r>
    </w:p>
    <w:p w14:paraId="71F40889" w14:textId="77777777" w:rsidR="006524CF" w:rsidRPr="001502C2" w:rsidRDefault="006524CF" w:rsidP="00306C6A">
      <w:pPr>
        <w:pStyle w:val="Akapitzlist"/>
        <w:numPr>
          <w:ilvl w:val="0"/>
          <w:numId w:val="101"/>
        </w:numPr>
        <w:contextualSpacing w:val="0"/>
        <w:jc w:val="both"/>
        <w:rPr>
          <w:szCs w:val="20"/>
        </w:rPr>
      </w:pPr>
      <w:r w:rsidRPr="001502C2">
        <w:rPr>
          <w:szCs w:val="20"/>
        </w:rPr>
        <w:t>Przetwarzający Dane podejmie odpowiednie kroki w celu zapewnienia, że Podprzetwarzający Dane będzie zobowiązany wobec Przetwarzającego Dane w taki sam sposób, w jaki Przetwarzający Dane jest zobowiązany względem EC oraz Administratora na podstawie niniejszej Umowy DPA. Przetwarzający Dane jest zobowiązany do przeprowadzania kontroli Podprzetwarzającego Dane w celu weryfikacji, czy Podprzetwarzający Dane prawidłowo wykonuje spoczywające na nim zobowiązania w związku z powierzeniem mu przez Przetwarzającego Dane Danych Osobowych do przetwarzania. W szczególności Przetwarzający Dane powinien sprawdzić, czy środki stosowane przez Podprzetwarzającego Dane są zgodne z ustalonymi między Przetwarzającym Dane a Podprzetwarzającym Dane środkami technicznymi i organizacyjnymi przed rozpoczęciem Przetwarzania Danych Osobowych i później - w regularnych odstępach czasu. Wyniki tych audytów muszą być dokumentowane i przekazywane przez Przetwarzającego Dane EC oraz Administratorowi na ich życzenie.</w:t>
      </w:r>
    </w:p>
    <w:p w14:paraId="39F85C31" w14:textId="77777777" w:rsidR="006524CF" w:rsidRPr="001502C2" w:rsidRDefault="006524CF" w:rsidP="00306C6A">
      <w:pPr>
        <w:pStyle w:val="Akapitzlist"/>
        <w:numPr>
          <w:ilvl w:val="0"/>
          <w:numId w:val="101"/>
        </w:numPr>
        <w:contextualSpacing w:val="0"/>
        <w:jc w:val="both"/>
        <w:rPr>
          <w:szCs w:val="20"/>
        </w:rPr>
      </w:pPr>
      <w:r w:rsidRPr="001502C2">
        <w:rPr>
          <w:szCs w:val="20"/>
        </w:rPr>
        <w:t>Przetwarzający Dane jest zobowiązany do zagwarantowania, aby EC lub […] mogły przeprowadzać audyty względem Podprzetwarzającego Dane na co najmniej takich samych zasadach, na jakich może przeprowadzać audyty u Przetwarzającego Dane. Przetwarzający Dane ma obowiązek zawarcia odpowiednich postanowień umownych zabezpieczających prawo EC lub […] do audytu w umowie między nim a Podprzetwarzającym Dane. Powyższy obowiązek obejmuje uprawnienia do audytu, jakie EC lub […] uzyskuje względem Przetwarzającego Dane na mocy niniejszej Umowy DPA.</w:t>
      </w:r>
    </w:p>
    <w:p w14:paraId="07F59759" w14:textId="77777777" w:rsidR="006524CF" w:rsidRPr="001502C2" w:rsidRDefault="006524CF" w:rsidP="001502C2">
      <w:pPr>
        <w:jc w:val="center"/>
        <w:rPr>
          <w:b/>
          <w:szCs w:val="20"/>
        </w:rPr>
      </w:pPr>
      <w:r w:rsidRPr="001502C2">
        <w:rPr>
          <w:b/>
          <w:szCs w:val="20"/>
        </w:rPr>
        <w:t>§9. Odpowiedzialność. Kary umowne.</w:t>
      </w:r>
    </w:p>
    <w:p w14:paraId="73BBF91C" w14:textId="77777777" w:rsidR="006524CF" w:rsidRPr="001502C2" w:rsidRDefault="006524CF" w:rsidP="00306C6A">
      <w:pPr>
        <w:pStyle w:val="Akapitzlist"/>
        <w:numPr>
          <w:ilvl w:val="0"/>
          <w:numId w:val="102"/>
        </w:numPr>
        <w:contextualSpacing w:val="0"/>
        <w:jc w:val="both"/>
        <w:rPr>
          <w:szCs w:val="20"/>
        </w:rPr>
      </w:pPr>
      <w:r w:rsidRPr="001502C2">
        <w:rPr>
          <w:szCs w:val="20"/>
        </w:rPr>
        <w:t xml:space="preserve">Przetwarzający Dane ponosi pełną odpowiedzialność względem EC za wszelkie naruszenia niniejszej Umowy DPA poprzez zapłatę kar umownych lub odszkodowania aż do granicy siły wyższej. Wszelkie ograniczenia odpowiedzialności uzgodnione gdzie indziej nie znajdują zastosowania do niniejszej Umowy DPA. </w:t>
      </w:r>
    </w:p>
    <w:p w14:paraId="0D50A7D4" w14:textId="77166953" w:rsidR="006524CF" w:rsidRPr="001502C2" w:rsidRDefault="006524CF" w:rsidP="00306C6A">
      <w:pPr>
        <w:pStyle w:val="Akapitzlist"/>
        <w:numPr>
          <w:ilvl w:val="0"/>
          <w:numId w:val="102"/>
        </w:numPr>
        <w:contextualSpacing w:val="0"/>
        <w:jc w:val="both"/>
        <w:rPr>
          <w:szCs w:val="20"/>
        </w:rPr>
      </w:pPr>
      <w:r w:rsidRPr="001502C2">
        <w:rPr>
          <w:szCs w:val="20"/>
        </w:rPr>
        <w:t xml:space="preserve">W przypadku naruszenia przez Przetwarzającego Dane niniejszej Umowy DPA EC przysługuje uprawnienie do naliczania kar umownych w wysokości </w:t>
      </w:r>
      <w:r w:rsidR="00667588">
        <w:rPr>
          <w:szCs w:val="20"/>
        </w:rPr>
        <w:t>100 000,00</w:t>
      </w:r>
      <w:r w:rsidRPr="001502C2">
        <w:rPr>
          <w:szCs w:val="20"/>
        </w:rPr>
        <w:t xml:space="preserve"> PLN (słownie: </w:t>
      </w:r>
      <w:r w:rsidR="00667588">
        <w:rPr>
          <w:szCs w:val="20"/>
        </w:rPr>
        <w:t>sto tysięcy</w:t>
      </w:r>
      <w:r w:rsidRPr="001502C2">
        <w:rPr>
          <w:szCs w:val="20"/>
        </w:rPr>
        <w:t xml:space="preserve"> złotych </w:t>
      </w:r>
      <w:r w:rsidR="00667588">
        <w:rPr>
          <w:szCs w:val="20"/>
        </w:rPr>
        <w:t>00/100</w:t>
      </w:r>
      <w:r w:rsidRPr="001502C2">
        <w:rPr>
          <w:szCs w:val="20"/>
        </w:rPr>
        <w:t>) w przypadku każdego naruszenia odrębnie. Uprawnienie to przysługuje EC z tytułu naruszenia niniejszej Umowy DPA niezależnie od tego, czy naruszenie jest zawinione czy niezawinione. EC nie przysługuje uprawnienie do naliczenia kar umownych wyłącznie w przypadku, gdy naruszenie jest konsekwencją działania siły wyższej.</w:t>
      </w:r>
    </w:p>
    <w:p w14:paraId="6A431ED8" w14:textId="77777777" w:rsidR="006524CF" w:rsidRPr="001502C2" w:rsidRDefault="006524CF" w:rsidP="00306C6A">
      <w:pPr>
        <w:pStyle w:val="Akapitzlist"/>
        <w:numPr>
          <w:ilvl w:val="0"/>
          <w:numId w:val="102"/>
        </w:numPr>
        <w:contextualSpacing w:val="0"/>
        <w:jc w:val="both"/>
        <w:rPr>
          <w:szCs w:val="20"/>
        </w:rPr>
      </w:pPr>
      <w:r w:rsidRPr="001502C2">
        <w:rPr>
          <w:szCs w:val="20"/>
        </w:rPr>
        <w:t>Naliczenie zastrzeżonych Umową kar umownych nie wyłącza możliwości dochodzenia przez EC odszkodowania na zasadach ogólnych wynikających z przepisów kodeksu cywilnego do pełnej wysokości szkody (jeżeli wystąpiła) poniesionej przez EC w związku ze zdarzeniem, które jest podstawą naliczenia określonej kary.</w:t>
      </w:r>
    </w:p>
    <w:p w14:paraId="2C033277" w14:textId="77777777" w:rsidR="006524CF" w:rsidRPr="001502C2" w:rsidRDefault="006524CF" w:rsidP="00306C6A">
      <w:pPr>
        <w:pStyle w:val="Akapitzlist"/>
        <w:numPr>
          <w:ilvl w:val="0"/>
          <w:numId w:val="102"/>
        </w:numPr>
        <w:contextualSpacing w:val="0"/>
        <w:jc w:val="both"/>
        <w:rPr>
          <w:szCs w:val="20"/>
        </w:rPr>
      </w:pPr>
      <w:r w:rsidRPr="001502C2">
        <w:rPr>
          <w:szCs w:val="20"/>
        </w:rPr>
        <w:t>Kary umowne są niezależne od siebie i należą się EC w pełnej wysokości także wtedy, gdy w przypadku jednego zdarzenia doszło do więcej niż jednego naruszenia niniejszej Umowy DPA, wobec czego EC może naliczyć więcej niż jedną karę umowną. Za każdy przypadek naruszenia niniejszej Umowy DPA kary umowne będą naliczane odrębnie.</w:t>
      </w:r>
    </w:p>
    <w:p w14:paraId="11B3CB96" w14:textId="77777777" w:rsidR="006524CF" w:rsidRPr="001502C2" w:rsidRDefault="006524CF" w:rsidP="00306C6A">
      <w:pPr>
        <w:pStyle w:val="Akapitzlist"/>
        <w:numPr>
          <w:ilvl w:val="0"/>
          <w:numId w:val="102"/>
        </w:numPr>
        <w:contextualSpacing w:val="0"/>
        <w:jc w:val="both"/>
        <w:rPr>
          <w:szCs w:val="20"/>
        </w:rPr>
      </w:pPr>
      <w:r w:rsidRPr="001502C2">
        <w:rPr>
          <w:szCs w:val="20"/>
        </w:rPr>
        <w:t>Kary umowne są należne także w przypadku wypowiedzenia niniejszej Umowy DPA lub jej rozwiązania przez Strony.</w:t>
      </w:r>
    </w:p>
    <w:p w14:paraId="3995F07E" w14:textId="77777777" w:rsidR="006524CF" w:rsidRPr="001502C2" w:rsidRDefault="006524CF" w:rsidP="00306C6A">
      <w:pPr>
        <w:pStyle w:val="Akapitzlist"/>
        <w:numPr>
          <w:ilvl w:val="0"/>
          <w:numId w:val="102"/>
        </w:numPr>
        <w:contextualSpacing w:val="0"/>
        <w:jc w:val="both"/>
        <w:rPr>
          <w:szCs w:val="20"/>
        </w:rPr>
      </w:pPr>
      <w:r w:rsidRPr="001502C2">
        <w:rPr>
          <w:szCs w:val="20"/>
        </w:rPr>
        <w:t>Kwoty kar umownych będą płatne w terminie wskazanym w żądaniu EC, co nie wyłącza możliwości potrącenia naliczonych kar ani zaspokojenia roszczeń z zabezpieczenia należytego wykonania niniejszej Umowy DPA, o ile takie zabezpieczenie zostało ustanowione.</w:t>
      </w:r>
    </w:p>
    <w:p w14:paraId="4837D1B0" w14:textId="77777777" w:rsidR="006524CF" w:rsidRPr="001502C2" w:rsidRDefault="006524CF" w:rsidP="00306C6A">
      <w:pPr>
        <w:pStyle w:val="Akapitzlist"/>
        <w:numPr>
          <w:ilvl w:val="0"/>
          <w:numId w:val="102"/>
        </w:numPr>
        <w:contextualSpacing w:val="0"/>
        <w:jc w:val="both"/>
        <w:rPr>
          <w:szCs w:val="20"/>
        </w:rPr>
      </w:pPr>
      <w:r w:rsidRPr="001502C2">
        <w:rPr>
          <w:szCs w:val="20"/>
        </w:rPr>
        <w:t>Niezależnie od zasad odpowiedzialności uregulowanych w niniejszym paragrafie, Przetwarzający Dane ponosi odpowiedzialność za naruszenie ochrony danych osobowych na zasadach określonych w GDPR, w szczególności w art. 82 i 83, oraz na zasadach określonych w przepisach prawa krajowego dotyczących ochrony danych osobowych.</w:t>
      </w:r>
    </w:p>
    <w:p w14:paraId="20742475" w14:textId="77777777" w:rsidR="006524CF" w:rsidRPr="001502C2" w:rsidRDefault="006524CF" w:rsidP="00306C6A">
      <w:pPr>
        <w:pStyle w:val="Akapitzlist"/>
        <w:numPr>
          <w:ilvl w:val="0"/>
          <w:numId w:val="102"/>
        </w:numPr>
        <w:contextualSpacing w:val="0"/>
        <w:jc w:val="both"/>
        <w:rPr>
          <w:szCs w:val="20"/>
        </w:rPr>
      </w:pPr>
      <w:r w:rsidRPr="001502C2">
        <w:rPr>
          <w:szCs w:val="20"/>
        </w:rPr>
        <w:t>W przypadku skierowania przez osobę trzecią lub […] do EC jakichkolwiek roszczeń, w tym roszczeń odszkodowawczych, związanych z nieprawidłowym przetwarzaniem Danych Osobowych przez Przetwarzającego Dane, w tym przetwarzaniem Danych Osobowych niezgodnie z niniejszą Umową DPA lub niezgodnie z Prawem Ochrony Danych Osobowych lub niezgodnie z pisemnymi poleceniami EC lub […] lub wbrew pisemnym poleceniom EC lub […], Przetwarzający Dane zwolni EC z obowiązku świadczenia w przypadku jakiegokolwiek  roszczenia osoby trzeciej lub […] w zakresie wszelkich odszkodowań należnych od EC w związku z takim naruszeniem w pełnym zakresie oraz pokrycia wszelkich kosztów związanych z dochodzeniem przez osobę trzecią lub […] tego roszczenia, w tym kosztów sądowych i kosztów zastępstwa procesowego. Podmiot Przetwarzający jest odpowiedzialny na zasadach wskazanych powyżej w stosunku do […] w zakresie kierowanych do niego roszczeń związanych z nieprawidłowym przetwarzaniem Danych Osobowych po stronie Przetwarzającego Dane.</w:t>
      </w:r>
    </w:p>
    <w:p w14:paraId="22A755FA" w14:textId="77777777" w:rsidR="006524CF" w:rsidRPr="001502C2" w:rsidRDefault="006524CF" w:rsidP="00306C6A">
      <w:pPr>
        <w:pStyle w:val="Akapitzlist"/>
        <w:numPr>
          <w:ilvl w:val="0"/>
          <w:numId w:val="102"/>
        </w:numPr>
        <w:contextualSpacing w:val="0"/>
        <w:jc w:val="both"/>
        <w:rPr>
          <w:szCs w:val="20"/>
        </w:rPr>
      </w:pPr>
      <w:r w:rsidRPr="001502C2">
        <w:rPr>
          <w:szCs w:val="20"/>
        </w:rPr>
        <w:t>Przetwarzający Dane jest zobowiązany do udzielenia EC lub […] wszelkiej pomocy, w tym informacji i wyjaśnień, potrzebnych do podjęcia obrony przed tymi roszczeniami. Przetwarzający Dane wstąpi do procesu na miejsce pozwanego lub, gdyby było to niemożliwe, wstąpi do procesu w charakterze interwenienta ubocznego.</w:t>
      </w:r>
    </w:p>
    <w:p w14:paraId="089A1783" w14:textId="77777777" w:rsidR="006524CF" w:rsidRPr="001502C2" w:rsidRDefault="006524CF" w:rsidP="00306C6A">
      <w:pPr>
        <w:pStyle w:val="Akapitzlist"/>
        <w:numPr>
          <w:ilvl w:val="0"/>
          <w:numId w:val="102"/>
        </w:numPr>
        <w:contextualSpacing w:val="0"/>
        <w:jc w:val="both"/>
        <w:rPr>
          <w:szCs w:val="20"/>
        </w:rPr>
      </w:pPr>
      <w:r w:rsidRPr="001502C2">
        <w:rPr>
          <w:szCs w:val="20"/>
        </w:rPr>
        <w:t>Przetwarzający Dane ponosi względem EC lub […] pełną odpowiedzialność za wszelkie działania lub zaniechania Podprzetwarzających Dane, w zakresie, w jakim powierza im przetwarzanie Danych Osobowych, których dotyczy niniejsza Umowa DPA, jak za własne działania lub zaniechania, niezależnie od podjętych przez Przetwarzającego Dane działań mających na celu dokonanie oceny, czy Podprzetwarzający Dane daje rękojmię należytego przetwarzania Danych Osobowych, w tym czy stosuje właściwe środki techniczne lub organizacyjne zabezpieczenia Danych Osobowych.</w:t>
      </w:r>
    </w:p>
    <w:p w14:paraId="1A84BF34" w14:textId="77777777" w:rsidR="006524CF" w:rsidRPr="001502C2" w:rsidRDefault="006524CF" w:rsidP="00306C6A">
      <w:pPr>
        <w:pStyle w:val="Akapitzlist"/>
        <w:numPr>
          <w:ilvl w:val="0"/>
          <w:numId w:val="102"/>
        </w:numPr>
        <w:contextualSpacing w:val="0"/>
        <w:jc w:val="both"/>
        <w:rPr>
          <w:szCs w:val="20"/>
        </w:rPr>
      </w:pPr>
      <w:r w:rsidRPr="001502C2">
        <w:rPr>
          <w:szCs w:val="20"/>
        </w:rPr>
        <w:t>EC nie ponosi żadnej odpowiedzialności w stosunku do Przetwarzającego Dane lub Podprzetwarzającego Dane za szkodę powstałą po stronie Przetwarzającego Dane lub  Podprzetwarzającego Dane wskutek nałożenia odpowiednio na Przetwarzającego Dane lub Podprzetwarzającego Dane przez organ nadzorczy administracyjnej kary pieniężnej lub innej sankcji administracyjnej z tytułu Naruszenia Ochrony Danych Osobowych przez odpowiednio Przetwarzającego Dane lub Podprzetwarzającego Dane.</w:t>
      </w:r>
    </w:p>
    <w:p w14:paraId="71A7F3B9" w14:textId="77777777" w:rsidR="006524CF" w:rsidRPr="001502C2" w:rsidRDefault="006524CF" w:rsidP="001502C2">
      <w:pPr>
        <w:jc w:val="center"/>
        <w:rPr>
          <w:b/>
          <w:szCs w:val="20"/>
        </w:rPr>
      </w:pPr>
      <w:r w:rsidRPr="001502C2">
        <w:rPr>
          <w:b/>
          <w:szCs w:val="20"/>
        </w:rPr>
        <w:t>§10. Komunikowanie się Stron</w:t>
      </w:r>
    </w:p>
    <w:p w14:paraId="533DE522" w14:textId="77777777" w:rsidR="006524CF" w:rsidRPr="001502C2" w:rsidRDefault="006524CF" w:rsidP="00306C6A">
      <w:pPr>
        <w:pStyle w:val="Akapitzlist"/>
        <w:numPr>
          <w:ilvl w:val="0"/>
          <w:numId w:val="103"/>
        </w:numPr>
        <w:contextualSpacing w:val="0"/>
        <w:jc w:val="both"/>
        <w:rPr>
          <w:szCs w:val="20"/>
        </w:rPr>
      </w:pPr>
      <w:r w:rsidRPr="001502C2">
        <w:rPr>
          <w:szCs w:val="20"/>
        </w:rPr>
        <w:t>EC wyznacza osobę kontaktową określoną w Załączniku I pkt 5 do niniejszej Umowy DPA.</w:t>
      </w:r>
    </w:p>
    <w:p w14:paraId="088C3CF8" w14:textId="77777777" w:rsidR="006524CF" w:rsidRPr="001502C2" w:rsidRDefault="006524CF" w:rsidP="00306C6A">
      <w:pPr>
        <w:pStyle w:val="Akapitzlist"/>
        <w:numPr>
          <w:ilvl w:val="0"/>
          <w:numId w:val="103"/>
        </w:numPr>
        <w:contextualSpacing w:val="0"/>
        <w:jc w:val="both"/>
        <w:rPr>
          <w:szCs w:val="20"/>
        </w:rPr>
      </w:pPr>
      <w:r w:rsidRPr="001502C2">
        <w:rPr>
          <w:szCs w:val="20"/>
        </w:rPr>
        <w:t>Przetwarzający Dane wyznacza osobę kontaktową określoną w Załączniku I pkt 5 do niniejszej Umowy DPA.</w:t>
      </w:r>
    </w:p>
    <w:p w14:paraId="070BB3FD" w14:textId="77777777" w:rsidR="006524CF" w:rsidRPr="001502C2" w:rsidRDefault="006524CF" w:rsidP="001502C2">
      <w:pPr>
        <w:jc w:val="center"/>
        <w:rPr>
          <w:b/>
          <w:szCs w:val="20"/>
        </w:rPr>
      </w:pPr>
      <w:r w:rsidRPr="001502C2">
        <w:rPr>
          <w:b/>
          <w:szCs w:val="20"/>
        </w:rPr>
        <w:t>§11. Załączniki do Umowy DPA</w:t>
      </w:r>
    </w:p>
    <w:p w14:paraId="6704A5BC" w14:textId="77777777" w:rsidR="006524CF" w:rsidRPr="001502C2" w:rsidRDefault="006524CF" w:rsidP="001502C2">
      <w:pPr>
        <w:rPr>
          <w:szCs w:val="20"/>
        </w:rPr>
      </w:pPr>
      <w:r w:rsidRPr="001502C2">
        <w:rPr>
          <w:szCs w:val="20"/>
        </w:rPr>
        <w:t xml:space="preserve">Poniższe Załączniki stanowią integralną część niniejszej Umowy DPA. </w:t>
      </w:r>
    </w:p>
    <w:p w14:paraId="3856F94F" w14:textId="77777777" w:rsidR="006524CF" w:rsidRPr="001502C2" w:rsidRDefault="006524CF" w:rsidP="001502C2">
      <w:pPr>
        <w:rPr>
          <w:szCs w:val="20"/>
        </w:rPr>
      </w:pPr>
      <w:r w:rsidRPr="001502C2">
        <w:rPr>
          <w:szCs w:val="20"/>
        </w:rPr>
        <w:t xml:space="preserve">Załącznik I określa: </w:t>
      </w:r>
    </w:p>
    <w:p w14:paraId="7BA727A2" w14:textId="77777777" w:rsidR="006524CF" w:rsidRPr="001502C2" w:rsidRDefault="006524CF" w:rsidP="00306C6A">
      <w:pPr>
        <w:pStyle w:val="Akapitzlist"/>
        <w:numPr>
          <w:ilvl w:val="0"/>
          <w:numId w:val="104"/>
        </w:numPr>
        <w:contextualSpacing w:val="0"/>
        <w:jc w:val="both"/>
        <w:rPr>
          <w:szCs w:val="20"/>
        </w:rPr>
      </w:pPr>
      <w:r w:rsidRPr="001502C2">
        <w:rPr>
          <w:szCs w:val="20"/>
        </w:rPr>
        <w:t xml:space="preserve">datę zawarcia niniejszej Umowy DPA, </w:t>
      </w:r>
    </w:p>
    <w:p w14:paraId="56A86D2F" w14:textId="77777777" w:rsidR="006524CF" w:rsidRPr="001502C2" w:rsidRDefault="006524CF" w:rsidP="00306C6A">
      <w:pPr>
        <w:pStyle w:val="Akapitzlist"/>
        <w:numPr>
          <w:ilvl w:val="0"/>
          <w:numId w:val="104"/>
        </w:numPr>
        <w:contextualSpacing w:val="0"/>
        <w:jc w:val="both"/>
        <w:rPr>
          <w:szCs w:val="20"/>
        </w:rPr>
      </w:pPr>
      <w:r w:rsidRPr="001502C2">
        <w:rPr>
          <w:szCs w:val="20"/>
        </w:rPr>
        <w:t xml:space="preserve">strony Umowy DPA, </w:t>
      </w:r>
    </w:p>
    <w:p w14:paraId="16717D51" w14:textId="77777777" w:rsidR="006524CF" w:rsidRPr="001502C2" w:rsidRDefault="006524CF" w:rsidP="00306C6A">
      <w:pPr>
        <w:pStyle w:val="Akapitzlist"/>
        <w:numPr>
          <w:ilvl w:val="0"/>
          <w:numId w:val="104"/>
        </w:numPr>
        <w:contextualSpacing w:val="0"/>
        <w:jc w:val="both"/>
        <w:rPr>
          <w:szCs w:val="20"/>
        </w:rPr>
      </w:pPr>
      <w:r w:rsidRPr="001502C2">
        <w:rPr>
          <w:szCs w:val="20"/>
        </w:rPr>
        <w:t xml:space="preserve">przedmiot Umowy DPA, </w:t>
      </w:r>
    </w:p>
    <w:p w14:paraId="1AE14CB8" w14:textId="77777777" w:rsidR="006524CF" w:rsidRPr="001502C2" w:rsidRDefault="006524CF" w:rsidP="00306C6A">
      <w:pPr>
        <w:pStyle w:val="Akapitzlist"/>
        <w:numPr>
          <w:ilvl w:val="0"/>
          <w:numId w:val="104"/>
        </w:numPr>
        <w:contextualSpacing w:val="0"/>
        <w:jc w:val="both"/>
        <w:rPr>
          <w:szCs w:val="20"/>
        </w:rPr>
      </w:pPr>
      <w:r w:rsidRPr="001502C2">
        <w:rPr>
          <w:szCs w:val="20"/>
        </w:rPr>
        <w:t>cel przetwarzania Danych Osobowych,</w:t>
      </w:r>
    </w:p>
    <w:p w14:paraId="5048DC79" w14:textId="77777777" w:rsidR="006524CF" w:rsidRPr="001502C2" w:rsidRDefault="006524CF" w:rsidP="00306C6A">
      <w:pPr>
        <w:pStyle w:val="Akapitzlist"/>
        <w:numPr>
          <w:ilvl w:val="0"/>
          <w:numId w:val="104"/>
        </w:numPr>
        <w:contextualSpacing w:val="0"/>
        <w:jc w:val="both"/>
        <w:rPr>
          <w:szCs w:val="20"/>
        </w:rPr>
      </w:pPr>
      <w:r w:rsidRPr="001502C2">
        <w:rPr>
          <w:szCs w:val="20"/>
        </w:rPr>
        <w:t>osoby kontaktowe Stron.</w:t>
      </w:r>
    </w:p>
    <w:p w14:paraId="163EFF8D" w14:textId="77777777" w:rsidR="006524CF" w:rsidRPr="001502C2" w:rsidRDefault="006524CF" w:rsidP="001502C2">
      <w:pPr>
        <w:rPr>
          <w:szCs w:val="20"/>
        </w:rPr>
      </w:pPr>
      <w:r w:rsidRPr="001502C2">
        <w:rPr>
          <w:szCs w:val="20"/>
        </w:rPr>
        <w:t xml:space="preserve">Załącznik II określa: </w:t>
      </w:r>
    </w:p>
    <w:p w14:paraId="09DE85CA" w14:textId="77777777" w:rsidR="006524CF" w:rsidRPr="001502C2" w:rsidRDefault="006524CF" w:rsidP="00306C6A">
      <w:pPr>
        <w:pStyle w:val="Akapitzlist"/>
        <w:numPr>
          <w:ilvl w:val="0"/>
          <w:numId w:val="105"/>
        </w:numPr>
        <w:contextualSpacing w:val="0"/>
        <w:jc w:val="both"/>
        <w:rPr>
          <w:szCs w:val="20"/>
        </w:rPr>
      </w:pPr>
      <w:r w:rsidRPr="001502C2">
        <w:rPr>
          <w:szCs w:val="20"/>
        </w:rPr>
        <w:t xml:space="preserve">Dane Osobowe przetwarzane przez Przetwarzającego Dane, </w:t>
      </w:r>
    </w:p>
    <w:p w14:paraId="38BF4763" w14:textId="77777777" w:rsidR="006524CF" w:rsidRPr="001502C2" w:rsidRDefault="006524CF" w:rsidP="00306C6A">
      <w:pPr>
        <w:pStyle w:val="Akapitzlist"/>
        <w:numPr>
          <w:ilvl w:val="0"/>
          <w:numId w:val="105"/>
        </w:numPr>
        <w:contextualSpacing w:val="0"/>
        <w:jc w:val="both"/>
        <w:rPr>
          <w:szCs w:val="20"/>
        </w:rPr>
      </w:pPr>
      <w:r w:rsidRPr="001502C2">
        <w:rPr>
          <w:szCs w:val="20"/>
        </w:rPr>
        <w:t>Sposób przetwarzania Danych Osobowych.</w:t>
      </w:r>
    </w:p>
    <w:p w14:paraId="1D2272DD" w14:textId="77777777" w:rsidR="006524CF" w:rsidRPr="001502C2" w:rsidRDefault="006524CF" w:rsidP="001502C2">
      <w:pPr>
        <w:rPr>
          <w:szCs w:val="20"/>
        </w:rPr>
      </w:pPr>
      <w:r w:rsidRPr="001502C2">
        <w:rPr>
          <w:szCs w:val="20"/>
        </w:rPr>
        <w:t>Załącznik III określa:</w:t>
      </w:r>
    </w:p>
    <w:p w14:paraId="4D9D5037" w14:textId="77777777" w:rsidR="006524CF" w:rsidRPr="001502C2" w:rsidRDefault="006524CF" w:rsidP="00306C6A">
      <w:pPr>
        <w:pStyle w:val="Akapitzlist"/>
        <w:numPr>
          <w:ilvl w:val="0"/>
          <w:numId w:val="106"/>
        </w:numPr>
        <w:contextualSpacing w:val="0"/>
        <w:jc w:val="both"/>
        <w:rPr>
          <w:szCs w:val="20"/>
        </w:rPr>
      </w:pPr>
      <w:r w:rsidRPr="001502C2">
        <w:rPr>
          <w:szCs w:val="20"/>
        </w:rPr>
        <w:t>Wzór formularza zgłoszenia naruszenia.</w:t>
      </w:r>
    </w:p>
    <w:p w14:paraId="271B3635" w14:textId="77777777" w:rsidR="006524CF" w:rsidRPr="001502C2" w:rsidRDefault="006524CF" w:rsidP="001502C2">
      <w:pPr>
        <w:rPr>
          <w:szCs w:val="20"/>
        </w:rPr>
      </w:pPr>
    </w:p>
    <w:p w14:paraId="59FB5C21" w14:textId="77777777" w:rsidR="006524CF" w:rsidRPr="001502C2" w:rsidRDefault="006524CF" w:rsidP="001502C2">
      <w:pPr>
        <w:rPr>
          <w:szCs w:val="20"/>
        </w:rPr>
      </w:pPr>
    </w:p>
    <w:p w14:paraId="1B0A45C4" w14:textId="77777777" w:rsidR="006524CF" w:rsidRPr="001502C2" w:rsidRDefault="006524CF" w:rsidP="001502C2">
      <w:pPr>
        <w:rPr>
          <w:szCs w:val="20"/>
        </w:rPr>
      </w:pPr>
    </w:p>
    <w:p w14:paraId="742339A1" w14:textId="77777777" w:rsidR="006524CF" w:rsidRPr="001502C2" w:rsidRDefault="006524CF" w:rsidP="001502C2">
      <w:pPr>
        <w:jc w:val="center"/>
        <w:rPr>
          <w:b/>
          <w:szCs w:val="20"/>
        </w:rPr>
      </w:pPr>
      <w:r w:rsidRPr="001502C2">
        <w:rPr>
          <w:b/>
          <w:szCs w:val="20"/>
        </w:rPr>
        <w:t>§12. Postanowienia końcowe</w:t>
      </w:r>
    </w:p>
    <w:p w14:paraId="0666D5FF" w14:textId="77777777" w:rsidR="006524CF" w:rsidRPr="001502C2" w:rsidRDefault="006524CF" w:rsidP="00306C6A">
      <w:pPr>
        <w:pStyle w:val="Akapitzlist"/>
        <w:numPr>
          <w:ilvl w:val="0"/>
          <w:numId w:val="107"/>
        </w:numPr>
        <w:tabs>
          <w:tab w:val="num" w:pos="2484"/>
        </w:tabs>
        <w:contextualSpacing w:val="0"/>
        <w:jc w:val="both"/>
        <w:rPr>
          <w:szCs w:val="20"/>
        </w:rPr>
      </w:pPr>
      <w:r w:rsidRPr="001502C2">
        <w:rPr>
          <w:szCs w:val="20"/>
        </w:rPr>
        <w:t xml:space="preserve">Niniejsza Umowa DPA zaczyna obowiązywać w dniu jej podpisania przez obie Strony. Niniejsza Umowa DPA ulega rozwiązaniu wraz z rozwiązaniem Umowy Głównej lub w inny sposób określony tamże. </w:t>
      </w:r>
    </w:p>
    <w:p w14:paraId="322C3888" w14:textId="77777777" w:rsidR="006524CF" w:rsidRPr="001502C2" w:rsidRDefault="006524CF" w:rsidP="00306C6A">
      <w:pPr>
        <w:pStyle w:val="Akapitzlist"/>
        <w:numPr>
          <w:ilvl w:val="0"/>
          <w:numId w:val="107"/>
        </w:numPr>
        <w:tabs>
          <w:tab w:val="num" w:pos="2484"/>
        </w:tabs>
        <w:contextualSpacing w:val="0"/>
        <w:jc w:val="both"/>
        <w:rPr>
          <w:szCs w:val="20"/>
        </w:rPr>
      </w:pPr>
      <w:r w:rsidRPr="001502C2">
        <w:rPr>
          <w:szCs w:val="20"/>
        </w:rPr>
        <w:t>Zmiany niniejszej Umowy DPA wymagają zachowania formy pisemnej pod rygorem nieważności, za wyjątkiem zmian osób kontaktowych Stron, o których Strony zawiadamiają się w formie pisemnej</w:t>
      </w:r>
    </w:p>
    <w:p w14:paraId="65818947" w14:textId="77777777" w:rsidR="006524CF" w:rsidRPr="001502C2" w:rsidRDefault="006524CF" w:rsidP="00306C6A">
      <w:pPr>
        <w:pStyle w:val="Akapitzlist"/>
        <w:numPr>
          <w:ilvl w:val="0"/>
          <w:numId w:val="107"/>
        </w:numPr>
        <w:contextualSpacing w:val="0"/>
        <w:jc w:val="both"/>
        <w:rPr>
          <w:szCs w:val="20"/>
        </w:rPr>
      </w:pPr>
      <w:r w:rsidRPr="001502C2">
        <w:rPr>
          <w:szCs w:val="20"/>
        </w:rPr>
        <w:t>EC może rozwiązać niniejszą Umowę DPA w każdym czasie bez zachowania okresu wypowiedzenia w przypadku poważnego naruszenia postanowień niniejszej Umowy DPA, przy czym za poważne naruszenie postanowień niniejszej Umowy DPA uznać należy w szczególności: (i) niewykonanie polecenia lub odmowa zezwolenia na audyty ze strony EC, w części lub w całości, lub (ii) Przetwarzanie Danych w zakresie innym niż dozwolony cel lub poza uzgodnionym krajem, lub (iii) zaangażowanie niezatwierdzonych Podprzetwarzających Dane, lub (iv) jakiekolwiek istotne Naruszenie Ochrony Danych Osobowych lub brak zgłoszenia zgodnie z wymogami określonymi w § 6.6 powyżej.</w:t>
      </w:r>
    </w:p>
    <w:p w14:paraId="357C5AC3" w14:textId="77777777" w:rsidR="006524CF" w:rsidRPr="001502C2" w:rsidRDefault="006524CF" w:rsidP="00306C6A">
      <w:pPr>
        <w:pStyle w:val="Akapitzlist"/>
        <w:numPr>
          <w:ilvl w:val="0"/>
          <w:numId w:val="107"/>
        </w:numPr>
        <w:tabs>
          <w:tab w:val="num" w:pos="2484"/>
        </w:tabs>
        <w:contextualSpacing w:val="0"/>
        <w:jc w:val="both"/>
        <w:rPr>
          <w:szCs w:val="20"/>
        </w:rPr>
      </w:pPr>
      <w:r w:rsidRPr="001502C2">
        <w:rPr>
          <w:szCs w:val="20"/>
        </w:rPr>
        <w:t xml:space="preserve">Jeżeli podjęcie jakichkolwiek czynności Przetwarzania Danych Osobowych będzie konieczne po wygaśnięciu Umowy Głównej w celu dokonania właściwych rozliczeń między Stronami lub podjęcia innych czynności w celu wygaszenia wynikających z Umowy Głównej zobowiązań, do takiego dalszego Przetwarzania Danych Osobowych zastosowanie będą miały postanowienia niniejszej Umowy DPA. </w:t>
      </w:r>
    </w:p>
    <w:p w14:paraId="7EB2A8E1" w14:textId="77777777" w:rsidR="006524CF" w:rsidRPr="001502C2" w:rsidRDefault="006524CF" w:rsidP="00306C6A">
      <w:pPr>
        <w:pStyle w:val="Akapitzlist"/>
        <w:numPr>
          <w:ilvl w:val="0"/>
          <w:numId w:val="107"/>
        </w:numPr>
        <w:tabs>
          <w:tab w:val="num" w:pos="2484"/>
        </w:tabs>
        <w:contextualSpacing w:val="0"/>
        <w:jc w:val="both"/>
        <w:rPr>
          <w:szCs w:val="20"/>
        </w:rPr>
      </w:pPr>
      <w:r w:rsidRPr="001502C2">
        <w:rPr>
          <w:szCs w:val="20"/>
        </w:rPr>
        <w:t>W przypadku, gdy część niniejszej Umowy DPA straci ważność lub stanie się niewykonalna, jej pozostałe postanowienia będą nadal wiążące dla Stron, chyba że Umowa DPA bez tych nieważnych części lub postanowień stałaby się niewykonalna. W takim przypadku Strony natychmiast rozpoczną negocjacje w celu przyjęcia nowych postanowień pozwalających na wykonanie Umowy DPA w sposób jak najpełniej zaspokajający ich wzajemne zobowiązania.</w:t>
      </w:r>
    </w:p>
    <w:p w14:paraId="2705A8DD" w14:textId="77777777" w:rsidR="006524CF" w:rsidRPr="001502C2" w:rsidRDefault="006524CF" w:rsidP="00306C6A">
      <w:pPr>
        <w:pStyle w:val="Akapitzlist"/>
        <w:numPr>
          <w:ilvl w:val="0"/>
          <w:numId w:val="107"/>
        </w:numPr>
        <w:tabs>
          <w:tab w:val="num" w:pos="2484"/>
        </w:tabs>
        <w:contextualSpacing w:val="0"/>
        <w:jc w:val="both"/>
        <w:rPr>
          <w:szCs w:val="20"/>
        </w:rPr>
      </w:pPr>
      <w:r w:rsidRPr="001502C2">
        <w:rPr>
          <w:szCs w:val="20"/>
        </w:rPr>
        <w:t>Niniejsza Umowa DPA stanowi całość uzgodnień i ustaleń pomiędzy Stronami w zakresie spraw w niej uregulowanych i zastępuje jakiekolwiek poprzednie umowy łączące Strony i odnoszące się do tych spraw.</w:t>
      </w:r>
    </w:p>
    <w:p w14:paraId="1F2BFA22" w14:textId="77777777" w:rsidR="006524CF" w:rsidRPr="001502C2" w:rsidRDefault="006524CF" w:rsidP="00306C6A">
      <w:pPr>
        <w:pStyle w:val="Akapitzlist"/>
        <w:numPr>
          <w:ilvl w:val="0"/>
          <w:numId w:val="107"/>
        </w:numPr>
        <w:tabs>
          <w:tab w:val="num" w:pos="2484"/>
        </w:tabs>
        <w:contextualSpacing w:val="0"/>
        <w:jc w:val="both"/>
        <w:rPr>
          <w:szCs w:val="20"/>
        </w:rPr>
      </w:pPr>
      <w:r w:rsidRPr="001502C2">
        <w:rPr>
          <w:szCs w:val="20"/>
        </w:rPr>
        <w:t>Niniejsza Umowa DPA podlega prawu właściwemu dla EC i zgodnie z nim powinna być interpretowana. Wszelkie spory wynikające z niniejszej Umowy DPA będą rozstrzygane przez sądy właściwe dla siedziby EC.</w:t>
      </w:r>
    </w:p>
    <w:p w14:paraId="7527A7A4" w14:textId="77777777" w:rsidR="006524CF" w:rsidRPr="001502C2" w:rsidRDefault="006524CF" w:rsidP="00306C6A">
      <w:pPr>
        <w:pStyle w:val="Akapitzlist"/>
        <w:numPr>
          <w:ilvl w:val="0"/>
          <w:numId w:val="107"/>
        </w:numPr>
        <w:tabs>
          <w:tab w:val="num" w:pos="2484"/>
        </w:tabs>
        <w:contextualSpacing w:val="0"/>
        <w:jc w:val="both"/>
        <w:rPr>
          <w:szCs w:val="20"/>
        </w:rPr>
      </w:pPr>
      <w:r w:rsidRPr="001502C2">
        <w:rPr>
          <w:szCs w:val="20"/>
        </w:rPr>
        <w:t xml:space="preserve">Niniejsza Umowa DPA została sporządzona i podpisana w dwóch jednobrzmiących egzemplarzach po jednym egzemplarzu dla każdej ze Stron. </w:t>
      </w:r>
      <w:r w:rsidRPr="001502C2" w:rsidDel="00F5207C">
        <w:rPr>
          <w:szCs w:val="20"/>
        </w:rPr>
        <w:t xml:space="preserve"> </w:t>
      </w:r>
    </w:p>
    <w:tbl>
      <w:tblPr>
        <w:tblStyle w:val="Siatkatabelijasna"/>
        <w:tblW w:w="0" w:type="auto"/>
        <w:tblLook w:val="04A0" w:firstRow="1" w:lastRow="0" w:firstColumn="1" w:lastColumn="0" w:noHBand="0" w:noVBand="1"/>
      </w:tblPr>
      <w:tblGrid>
        <w:gridCol w:w="4530"/>
        <w:gridCol w:w="4531"/>
      </w:tblGrid>
      <w:tr w:rsidR="006524CF" w:rsidRPr="001502C2" w14:paraId="490CDB2C" w14:textId="77777777" w:rsidTr="00B7769A">
        <w:tc>
          <w:tcPr>
            <w:tcW w:w="4531" w:type="dxa"/>
          </w:tcPr>
          <w:p w14:paraId="0D572EC0" w14:textId="77777777" w:rsidR="006524CF" w:rsidRPr="001502C2" w:rsidRDefault="006524CF" w:rsidP="001502C2">
            <w:pPr>
              <w:pStyle w:val="Akapitzlist"/>
              <w:spacing w:line="276" w:lineRule="auto"/>
              <w:jc w:val="both"/>
              <w:rPr>
                <w:i/>
                <w:szCs w:val="20"/>
              </w:rPr>
            </w:pPr>
            <w:r w:rsidRPr="001502C2">
              <w:rPr>
                <w:i/>
                <w:szCs w:val="20"/>
              </w:rPr>
              <w:t>Za EC</w:t>
            </w:r>
          </w:p>
        </w:tc>
        <w:tc>
          <w:tcPr>
            <w:tcW w:w="4531" w:type="dxa"/>
          </w:tcPr>
          <w:p w14:paraId="64A92C14" w14:textId="77777777" w:rsidR="006524CF" w:rsidRPr="001502C2" w:rsidRDefault="006524CF" w:rsidP="001502C2">
            <w:pPr>
              <w:tabs>
                <w:tab w:val="num" w:pos="2484"/>
              </w:tabs>
              <w:spacing w:line="276" w:lineRule="auto"/>
              <w:jc w:val="center"/>
              <w:rPr>
                <w:i/>
                <w:szCs w:val="20"/>
              </w:rPr>
            </w:pPr>
            <w:r w:rsidRPr="001502C2">
              <w:rPr>
                <w:i/>
                <w:szCs w:val="20"/>
              </w:rPr>
              <w:t>Za Przetwarzającego Dane</w:t>
            </w:r>
          </w:p>
        </w:tc>
      </w:tr>
      <w:tr w:rsidR="006524CF" w:rsidRPr="001502C2" w14:paraId="3E50DD8D" w14:textId="77777777" w:rsidTr="00B7769A">
        <w:trPr>
          <w:trHeight w:val="893"/>
        </w:trPr>
        <w:tc>
          <w:tcPr>
            <w:tcW w:w="4531" w:type="dxa"/>
          </w:tcPr>
          <w:p w14:paraId="0D411402" w14:textId="77777777" w:rsidR="006524CF" w:rsidRPr="001502C2" w:rsidRDefault="006524CF" w:rsidP="001502C2">
            <w:pPr>
              <w:tabs>
                <w:tab w:val="num" w:pos="2484"/>
              </w:tabs>
              <w:spacing w:line="276" w:lineRule="auto"/>
              <w:rPr>
                <w:szCs w:val="20"/>
              </w:rPr>
            </w:pPr>
          </w:p>
        </w:tc>
        <w:tc>
          <w:tcPr>
            <w:tcW w:w="4531" w:type="dxa"/>
          </w:tcPr>
          <w:p w14:paraId="14A94F38" w14:textId="77777777" w:rsidR="006524CF" w:rsidRPr="001502C2" w:rsidRDefault="006524CF" w:rsidP="001502C2">
            <w:pPr>
              <w:tabs>
                <w:tab w:val="num" w:pos="2484"/>
              </w:tabs>
              <w:spacing w:line="276" w:lineRule="auto"/>
              <w:rPr>
                <w:szCs w:val="20"/>
              </w:rPr>
            </w:pPr>
          </w:p>
        </w:tc>
      </w:tr>
    </w:tbl>
    <w:p w14:paraId="7EF1ADE6" w14:textId="49E4D7A2" w:rsidR="006524CF" w:rsidRPr="001502C2" w:rsidRDefault="006524CF" w:rsidP="00CF5C71">
      <w:pPr>
        <w:spacing w:after="200"/>
        <w:jc w:val="left"/>
        <w:rPr>
          <w:b/>
          <w:szCs w:val="20"/>
        </w:rPr>
      </w:pPr>
    </w:p>
    <w:p w14:paraId="2F29BC12" w14:textId="45D10FB4" w:rsidR="00CF5C71" w:rsidRDefault="00CF5C71">
      <w:pPr>
        <w:spacing w:after="200"/>
        <w:jc w:val="left"/>
        <w:rPr>
          <w:b/>
          <w:szCs w:val="20"/>
        </w:rPr>
      </w:pPr>
      <w:r>
        <w:rPr>
          <w:b/>
          <w:szCs w:val="20"/>
        </w:rPr>
        <w:br w:type="page"/>
      </w:r>
    </w:p>
    <w:p w14:paraId="005434C7" w14:textId="77777777" w:rsidR="006524CF" w:rsidRPr="001502C2" w:rsidRDefault="006524CF" w:rsidP="001502C2">
      <w:pPr>
        <w:tabs>
          <w:tab w:val="num" w:pos="2484"/>
        </w:tabs>
        <w:jc w:val="center"/>
        <w:rPr>
          <w:b/>
          <w:szCs w:val="20"/>
        </w:rPr>
      </w:pPr>
    </w:p>
    <w:p w14:paraId="6F20BC81" w14:textId="77777777" w:rsidR="006524CF" w:rsidRPr="001502C2" w:rsidRDefault="006524CF" w:rsidP="001502C2">
      <w:pPr>
        <w:tabs>
          <w:tab w:val="num" w:pos="2484"/>
        </w:tabs>
        <w:jc w:val="center"/>
        <w:rPr>
          <w:b/>
          <w:szCs w:val="20"/>
        </w:rPr>
      </w:pPr>
      <w:r w:rsidRPr="001502C2">
        <w:rPr>
          <w:b/>
          <w:szCs w:val="20"/>
        </w:rPr>
        <w:t>Załącznik I do Umowy DPA</w:t>
      </w:r>
    </w:p>
    <w:p w14:paraId="55EC8305" w14:textId="77777777" w:rsidR="006524CF" w:rsidRPr="001502C2" w:rsidRDefault="006524CF" w:rsidP="00306C6A">
      <w:pPr>
        <w:numPr>
          <w:ilvl w:val="0"/>
          <w:numId w:val="108"/>
        </w:numPr>
        <w:tabs>
          <w:tab w:val="num" w:pos="2484"/>
        </w:tabs>
        <w:rPr>
          <w:szCs w:val="20"/>
        </w:rPr>
      </w:pPr>
      <w:r w:rsidRPr="001502C2">
        <w:rPr>
          <w:szCs w:val="20"/>
        </w:rPr>
        <w:t>Data zawarcia Umowy DPA</w:t>
      </w:r>
    </w:p>
    <w:p w14:paraId="6D6B2EDB" w14:textId="77777777" w:rsidR="006524CF" w:rsidRPr="001502C2" w:rsidRDefault="006524CF" w:rsidP="001502C2">
      <w:pPr>
        <w:tabs>
          <w:tab w:val="num" w:pos="2484"/>
        </w:tabs>
        <w:rPr>
          <w:szCs w:val="20"/>
        </w:rPr>
      </w:pPr>
      <w:r w:rsidRPr="001502C2">
        <w:rPr>
          <w:szCs w:val="20"/>
        </w:rPr>
        <w:t>Niniejsza Umowa DPA została zawarta w dniu […] 201[ ] r.</w:t>
      </w:r>
    </w:p>
    <w:p w14:paraId="43F171CF" w14:textId="77777777" w:rsidR="006524CF" w:rsidRPr="001502C2" w:rsidRDefault="006524CF" w:rsidP="00306C6A">
      <w:pPr>
        <w:numPr>
          <w:ilvl w:val="0"/>
          <w:numId w:val="108"/>
        </w:numPr>
        <w:tabs>
          <w:tab w:val="num" w:pos="2484"/>
        </w:tabs>
        <w:rPr>
          <w:szCs w:val="20"/>
        </w:rPr>
      </w:pPr>
      <w:r w:rsidRPr="001502C2">
        <w:rPr>
          <w:szCs w:val="20"/>
        </w:rPr>
        <w:t>Strony Umowy DPA</w:t>
      </w:r>
    </w:p>
    <w:tbl>
      <w:tblPr>
        <w:tblStyle w:val="Siatkatabelijasna"/>
        <w:tblW w:w="0" w:type="auto"/>
        <w:tblLook w:val="04A0" w:firstRow="1" w:lastRow="0" w:firstColumn="1" w:lastColumn="0" w:noHBand="0" w:noVBand="1"/>
      </w:tblPr>
      <w:tblGrid>
        <w:gridCol w:w="4531"/>
        <w:gridCol w:w="4530"/>
      </w:tblGrid>
      <w:tr w:rsidR="006524CF" w:rsidRPr="001502C2" w14:paraId="5885BB30" w14:textId="77777777" w:rsidTr="00B7769A">
        <w:tc>
          <w:tcPr>
            <w:tcW w:w="4531" w:type="dxa"/>
          </w:tcPr>
          <w:p w14:paraId="20A7DB8E" w14:textId="77777777" w:rsidR="006524CF" w:rsidRPr="001502C2" w:rsidRDefault="006524CF" w:rsidP="001502C2">
            <w:pPr>
              <w:spacing w:line="276" w:lineRule="auto"/>
              <w:rPr>
                <w:szCs w:val="20"/>
              </w:rPr>
            </w:pPr>
            <w:r w:rsidRPr="001502C2">
              <w:rPr>
                <w:rFonts w:cs="Times New Roman"/>
                <w:b/>
                <w:color w:val="000000"/>
                <w:szCs w:val="20"/>
              </w:rPr>
              <w:t>ENEA Centrum Sp. z o.o. z siedzibą w Poznaniu, ul. Górecka 1, 60-201 Poznań</w:t>
            </w:r>
          </w:p>
        </w:tc>
        <w:tc>
          <w:tcPr>
            <w:tcW w:w="4531" w:type="dxa"/>
          </w:tcPr>
          <w:p w14:paraId="629EA9C1" w14:textId="77777777" w:rsidR="006524CF" w:rsidRPr="001502C2" w:rsidRDefault="006524CF" w:rsidP="001502C2">
            <w:pPr>
              <w:spacing w:line="276" w:lineRule="auto"/>
              <w:rPr>
                <w:rFonts w:cs="Times New Roman"/>
                <w:color w:val="000000"/>
                <w:szCs w:val="20"/>
              </w:rPr>
            </w:pPr>
            <w:r w:rsidRPr="001502C2">
              <w:rPr>
                <w:rFonts w:cs="Times New Roman"/>
                <w:color w:val="000000"/>
                <w:szCs w:val="20"/>
              </w:rPr>
              <w:t>…………………………………………………………………</w:t>
            </w:r>
          </w:p>
          <w:p w14:paraId="7BE342C7" w14:textId="77777777" w:rsidR="006524CF" w:rsidRPr="001502C2" w:rsidRDefault="006524CF" w:rsidP="001502C2">
            <w:pPr>
              <w:spacing w:line="276" w:lineRule="auto"/>
              <w:rPr>
                <w:szCs w:val="20"/>
              </w:rPr>
            </w:pPr>
            <w:r w:rsidRPr="001502C2">
              <w:rPr>
                <w:rFonts w:cs="Times New Roman"/>
                <w:color w:val="000000"/>
                <w:szCs w:val="20"/>
              </w:rPr>
              <w:t>z siedzibą w  ……………………………………………</w:t>
            </w:r>
          </w:p>
        </w:tc>
      </w:tr>
      <w:tr w:rsidR="006524CF" w:rsidRPr="001502C2" w14:paraId="77150524" w14:textId="77777777" w:rsidTr="00B7769A">
        <w:tc>
          <w:tcPr>
            <w:tcW w:w="4531" w:type="dxa"/>
          </w:tcPr>
          <w:p w14:paraId="1D6AF3AF" w14:textId="77777777" w:rsidR="006524CF" w:rsidRPr="001502C2" w:rsidRDefault="006524CF" w:rsidP="001502C2">
            <w:pPr>
              <w:spacing w:line="276" w:lineRule="auto"/>
              <w:rPr>
                <w:szCs w:val="20"/>
              </w:rPr>
            </w:pPr>
            <w:r w:rsidRPr="001502C2">
              <w:rPr>
                <w:rFonts w:cs="Times New Roman"/>
                <w:color w:val="000000"/>
                <w:szCs w:val="20"/>
              </w:rPr>
              <w:t>wpisana do rejestru przedsiębiorców prowadzonego przez Sąd Rejonowy Poznań – Nowe Miasto i Wilda w Poznaniu VIII Wydział Gospodarczy – Krajowy Rejestr Sądowy pod numerem KRS 477231, NIP 7770002843, REGON 630770227, wysokość kapitału zakładowego: 3.929.000,00 zł;</w:t>
            </w:r>
          </w:p>
        </w:tc>
        <w:tc>
          <w:tcPr>
            <w:tcW w:w="4531" w:type="dxa"/>
          </w:tcPr>
          <w:p w14:paraId="2B1352D9" w14:textId="77777777" w:rsidR="006524CF" w:rsidRPr="001502C2" w:rsidRDefault="006524CF" w:rsidP="001502C2">
            <w:pPr>
              <w:shd w:val="clear" w:color="auto" w:fill="FFFFFF"/>
              <w:spacing w:line="276" w:lineRule="auto"/>
              <w:rPr>
                <w:rFonts w:cs="Times New Roman"/>
                <w:color w:val="000000"/>
                <w:szCs w:val="20"/>
              </w:rPr>
            </w:pPr>
            <w:r w:rsidRPr="001502C2">
              <w:rPr>
                <w:rFonts w:cs="Times New Roman"/>
                <w:color w:val="000000"/>
                <w:szCs w:val="20"/>
              </w:rPr>
              <w:t>wpisaną do rejestru przedsiębiorców prowadzonego przez Sąd Rejonowy w  …………………………………………………………………… pod numerem KRS ………………………………, NIP …………………………… REGON …………………………………, wysokość kapitału zakładowego: ……………………………zł,  kapitał zakładowy wypłacony: ……………….. zł</w:t>
            </w:r>
          </w:p>
          <w:p w14:paraId="1F5E133E" w14:textId="77777777" w:rsidR="006524CF" w:rsidRPr="001502C2" w:rsidRDefault="006524CF" w:rsidP="001502C2">
            <w:pPr>
              <w:spacing w:line="276" w:lineRule="auto"/>
              <w:jc w:val="center"/>
              <w:rPr>
                <w:szCs w:val="20"/>
              </w:rPr>
            </w:pPr>
          </w:p>
        </w:tc>
      </w:tr>
      <w:tr w:rsidR="006524CF" w:rsidRPr="001502C2" w14:paraId="4262FB88" w14:textId="77777777" w:rsidTr="00B7769A">
        <w:tc>
          <w:tcPr>
            <w:tcW w:w="4531" w:type="dxa"/>
          </w:tcPr>
          <w:p w14:paraId="7C732B30" w14:textId="77777777" w:rsidR="006524CF" w:rsidRPr="001502C2" w:rsidRDefault="006524CF" w:rsidP="001502C2">
            <w:pPr>
              <w:spacing w:line="276" w:lineRule="auto"/>
              <w:rPr>
                <w:szCs w:val="20"/>
              </w:rPr>
            </w:pPr>
            <w:r w:rsidRPr="001502C2">
              <w:rPr>
                <w:rFonts w:cs="Times New Roman"/>
                <w:color w:val="000000"/>
                <w:szCs w:val="20"/>
              </w:rPr>
              <w:t>zwana dalej „</w:t>
            </w:r>
            <w:r w:rsidRPr="001502C2">
              <w:rPr>
                <w:rFonts w:cs="Times New Roman"/>
                <w:b/>
                <w:color w:val="000000"/>
                <w:szCs w:val="20"/>
              </w:rPr>
              <w:t>EC</w:t>
            </w:r>
            <w:r w:rsidRPr="001502C2">
              <w:rPr>
                <w:rFonts w:cs="Times New Roman"/>
                <w:color w:val="000000"/>
                <w:szCs w:val="20"/>
              </w:rPr>
              <w:t>”</w:t>
            </w:r>
          </w:p>
        </w:tc>
        <w:tc>
          <w:tcPr>
            <w:tcW w:w="4531" w:type="dxa"/>
          </w:tcPr>
          <w:p w14:paraId="694CCD0B" w14:textId="77777777" w:rsidR="006524CF" w:rsidRPr="001502C2" w:rsidRDefault="006524CF" w:rsidP="001502C2">
            <w:pPr>
              <w:spacing w:line="276" w:lineRule="auto"/>
              <w:rPr>
                <w:szCs w:val="20"/>
              </w:rPr>
            </w:pPr>
            <w:r w:rsidRPr="001502C2">
              <w:rPr>
                <w:szCs w:val="20"/>
              </w:rPr>
              <w:t>zwana dalej „</w:t>
            </w:r>
            <w:r w:rsidRPr="001502C2">
              <w:rPr>
                <w:b/>
                <w:szCs w:val="20"/>
              </w:rPr>
              <w:t>Przetwarzającym Dane</w:t>
            </w:r>
            <w:r w:rsidRPr="001502C2">
              <w:rPr>
                <w:szCs w:val="20"/>
              </w:rPr>
              <w:t>”</w:t>
            </w:r>
          </w:p>
        </w:tc>
      </w:tr>
      <w:tr w:rsidR="006524CF" w:rsidRPr="001502C2" w14:paraId="18A7BBB4" w14:textId="77777777" w:rsidTr="00B7769A">
        <w:tc>
          <w:tcPr>
            <w:tcW w:w="4531" w:type="dxa"/>
          </w:tcPr>
          <w:p w14:paraId="6A5876C2" w14:textId="77777777" w:rsidR="006524CF" w:rsidRPr="001502C2" w:rsidRDefault="006524CF" w:rsidP="001502C2">
            <w:pPr>
              <w:spacing w:line="276" w:lineRule="auto"/>
              <w:rPr>
                <w:szCs w:val="20"/>
              </w:rPr>
            </w:pPr>
            <w:r w:rsidRPr="001502C2">
              <w:rPr>
                <w:szCs w:val="20"/>
              </w:rPr>
              <w:t>reprezentowana przez:</w:t>
            </w:r>
          </w:p>
          <w:p w14:paraId="5ED0CEF6" w14:textId="77777777" w:rsidR="006524CF" w:rsidRPr="001502C2" w:rsidRDefault="006524CF" w:rsidP="001502C2">
            <w:pPr>
              <w:spacing w:line="276" w:lineRule="auto"/>
              <w:rPr>
                <w:szCs w:val="20"/>
              </w:rPr>
            </w:pPr>
            <w:r w:rsidRPr="001502C2">
              <w:rPr>
                <w:szCs w:val="20"/>
              </w:rPr>
              <w:t>…………………………………………………………………………..</w:t>
            </w:r>
          </w:p>
          <w:p w14:paraId="0BA08F15" w14:textId="77777777" w:rsidR="006524CF" w:rsidRPr="001502C2" w:rsidRDefault="006524CF" w:rsidP="001502C2">
            <w:pPr>
              <w:spacing w:line="276" w:lineRule="auto"/>
              <w:rPr>
                <w:szCs w:val="20"/>
              </w:rPr>
            </w:pPr>
            <w:r w:rsidRPr="001502C2">
              <w:rPr>
                <w:szCs w:val="20"/>
              </w:rPr>
              <w:t>…………………………………………………………………………..</w:t>
            </w:r>
          </w:p>
          <w:p w14:paraId="299DD8B2" w14:textId="77777777" w:rsidR="006524CF" w:rsidRPr="001502C2" w:rsidRDefault="006524CF" w:rsidP="001502C2">
            <w:pPr>
              <w:spacing w:line="276" w:lineRule="auto"/>
              <w:rPr>
                <w:szCs w:val="20"/>
              </w:rPr>
            </w:pPr>
            <w:r w:rsidRPr="001502C2">
              <w:rPr>
                <w:szCs w:val="20"/>
              </w:rPr>
              <w:t>…………………………………………………………………………..</w:t>
            </w:r>
          </w:p>
          <w:p w14:paraId="278EE3C1" w14:textId="77777777" w:rsidR="006524CF" w:rsidRPr="001502C2" w:rsidRDefault="006524CF" w:rsidP="001502C2">
            <w:pPr>
              <w:spacing w:line="276" w:lineRule="auto"/>
              <w:jc w:val="center"/>
              <w:rPr>
                <w:szCs w:val="20"/>
              </w:rPr>
            </w:pPr>
          </w:p>
        </w:tc>
        <w:tc>
          <w:tcPr>
            <w:tcW w:w="4531" w:type="dxa"/>
          </w:tcPr>
          <w:p w14:paraId="2FC43AB5" w14:textId="77777777" w:rsidR="006524CF" w:rsidRPr="001502C2" w:rsidRDefault="006524CF" w:rsidP="001502C2">
            <w:pPr>
              <w:spacing w:line="276" w:lineRule="auto"/>
              <w:rPr>
                <w:szCs w:val="20"/>
              </w:rPr>
            </w:pPr>
            <w:r w:rsidRPr="001502C2">
              <w:rPr>
                <w:szCs w:val="20"/>
              </w:rPr>
              <w:t>reprezentowana przez:</w:t>
            </w:r>
          </w:p>
          <w:p w14:paraId="160CF232" w14:textId="77777777" w:rsidR="006524CF" w:rsidRPr="001502C2" w:rsidRDefault="006524CF" w:rsidP="001502C2">
            <w:pPr>
              <w:spacing w:line="276" w:lineRule="auto"/>
              <w:rPr>
                <w:szCs w:val="20"/>
              </w:rPr>
            </w:pPr>
            <w:r w:rsidRPr="001502C2">
              <w:rPr>
                <w:szCs w:val="20"/>
              </w:rPr>
              <w:t>…………………………………………………………………………..</w:t>
            </w:r>
          </w:p>
          <w:p w14:paraId="09B423BC" w14:textId="77777777" w:rsidR="006524CF" w:rsidRPr="001502C2" w:rsidRDefault="006524CF" w:rsidP="001502C2">
            <w:pPr>
              <w:spacing w:line="276" w:lineRule="auto"/>
              <w:rPr>
                <w:szCs w:val="20"/>
              </w:rPr>
            </w:pPr>
            <w:r w:rsidRPr="001502C2">
              <w:rPr>
                <w:szCs w:val="20"/>
              </w:rPr>
              <w:t>…………………………………………………………………………..</w:t>
            </w:r>
          </w:p>
          <w:p w14:paraId="5ECBA648" w14:textId="77777777" w:rsidR="006524CF" w:rsidRPr="001502C2" w:rsidRDefault="006524CF" w:rsidP="001502C2">
            <w:pPr>
              <w:spacing w:line="276" w:lineRule="auto"/>
              <w:rPr>
                <w:szCs w:val="20"/>
              </w:rPr>
            </w:pPr>
            <w:r w:rsidRPr="001502C2">
              <w:rPr>
                <w:szCs w:val="20"/>
              </w:rPr>
              <w:t>…………………………………………………………………………..</w:t>
            </w:r>
          </w:p>
          <w:p w14:paraId="45B700D5" w14:textId="77777777" w:rsidR="006524CF" w:rsidRPr="001502C2" w:rsidRDefault="006524CF" w:rsidP="001502C2">
            <w:pPr>
              <w:spacing w:line="276" w:lineRule="auto"/>
              <w:rPr>
                <w:szCs w:val="20"/>
              </w:rPr>
            </w:pPr>
          </w:p>
        </w:tc>
      </w:tr>
    </w:tbl>
    <w:p w14:paraId="75D8B770" w14:textId="77777777" w:rsidR="006524CF" w:rsidRPr="001502C2" w:rsidRDefault="006524CF" w:rsidP="00306C6A">
      <w:pPr>
        <w:numPr>
          <w:ilvl w:val="0"/>
          <w:numId w:val="108"/>
        </w:numPr>
        <w:tabs>
          <w:tab w:val="num" w:pos="2484"/>
        </w:tabs>
        <w:rPr>
          <w:szCs w:val="20"/>
        </w:rPr>
      </w:pPr>
      <w:r w:rsidRPr="001502C2">
        <w:rPr>
          <w:szCs w:val="20"/>
        </w:rPr>
        <w:t xml:space="preserve">Przedmiot Umowy DPA </w:t>
      </w:r>
    </w:p>
    <w:p w14:paraId="7AE0C14B" w14:textId="4F5D3C45" w:rsidR="006524CF" w:rsidRPr="001502C2" w:rsidRDefault="006524CF" w:rsidP="001502C2">
      <w:pPr>
        <w:tabs>
          <w:tab w:val="num" w:pos="2484"/>
        </w:tabs>
        <w:rPr>
          <w:szCs w:val="20"/>
        </w:rPr>
      </w:pPr>
      <w:r w:rsidRPr="001502C2">
        <w:rPr>
          <w:szCs w:val="20"/>
        </w:rPr>
        <w:t xml:space="preserve">Strony łączy umowa […] z dnia […] dotycząca świadczenia przez Przetwarzającego Dane usług na rzecz EC </w:t>
      </w:r>
      <w:r w:rsidR="00667588">
        <w:rPr>
          <w:szCs w:val="20"/>
        </w:rPr>
        <w:t>obejmujących z</w:t>
      </w:r>
      <w:r w:rsidR="00667588" w:rsidRPr="00667588">
        <w:rPr>
          <w:szCs w:val="20"/>
        </w:rPr>
        <w:t>aprojektowanie, wdrożenie i utrzymanie Elektronicznej Platformy Zakupowej (EPZ) na potrzeby Grupy Kapitałowej ENEA.</w:t>
      </w:r>
      <w:r w:rsidR="00F06088">
        <w:rPr>
          <w:szCs w:val="20"/>
        </w:rPr>
        <w:t xml:space="preserve"> </w:t>
      </w:r>
      <w:r w:rsidRPr="001502C2">
        <w:rPr>
          <w:szCs w:val="20"/>
        </w:rPr>
        <w:t>Niniejsza Umowa DPA stanowi Załącznik do Umowy Głównej.</w:t>
      </w:r>
    </w:p>
    <w:p w14:paraId="1B644CAA" w14:textId="77777777" w:rsidR="006524CF" w:rsidRPr="001502C2" w:rsidRDefault="006524CF" w:rsidP="00306C6A">
      <w:pPr>
        <w:numPr>
          <w:ilvl w:val="0"/>
          <w:numId w:val="108"/>
        </w:numPr>
        <w:tabs>
          <w:tab w:val="num" w:pos="2484"/>
        </w:tabs>
        <w:rPr>
          <w:szCs w:val="20"/>
        </w:rPr>
      </w:pPr>
      <w:r w:rsidRPr="001502C2">
        <w:rPr>
          <w:szCs w:val="20"/>
        </w:rPr>
        <w:t>Cel przetwarzania danych osobowych</w:t>
      </w:r>
    </w:p>
    <w:p w14:paraId="71DDD751" w14:textId="46DDFBA2" w:rsidR="006524CF" w:rsidRPr="001502C2" w:rsidRDefault="006524CF" w:rsidP="001502C2">
      <w:pPr>
        <w:tabs>
          <w:tab w:val="num" w:pos="2484"/>
        </w:tabs>
        <w:rPr>
          <w:i/>
          <w:szCs w:val="20"/>
        </w:rPr>
      </w:pPr>
      <w:r w:rsidRPr="001502C2">
        <w:rPr>
          <w:szCs w:val="20"/>
        </w:rPr>
        <w:t>Przetwarzający Dane może przetwarzać Dane Osobowe, zgodnie z § 1 niniejszej Umowy DPA („Przetwarzanie Danych Osobowych”) wyłącznie dla następujących celów:</w:t>
      </w:r>
    </w:p>
    <w:p w14:paraId="33A57C48" w14:textId="5B30B8C4" w:rsidR="00667588" w:rsidRPr="00673663" w:rsidRDefault="00F06088" w:rsidP="001502C2">
      <w:pPr>
        <w:tabs>
          <w:tab w:val="num" w:pos="2484"/>
        </w:tabs>
        <w:rPr>
          <w:szCs w:val="20"/>
        </w:rPr>
      </w:pPr>
      <w:r>
        <w:rPr>
          <w:szCs w:val="20"/>
        </w:rPr>
        <w:t xml:space="preserve">a) </w:t>
      </w:r>
      <w:r w:rsidR="00667588" w:rsidRPr="00673663">
        <w:rPr>
          <w:szCs w:val="20"/>
        </w:rPr>
        <w:t>Realizacja Wdrożenia Systemu</w:t>
      </w:r>
      <w:r w:rsidR="00C86D21" w:rsidRPr="00673663">
        <w:rPr>
          <w:szCs w:val="20"/>
        </w:rPr>
        <w:t xml:space="preserve"> tj. usług określonych w § 2 ust. 1 pkt. 1) – 9) Umowy Głównej</w:t>
      </w:r>
    </w:p>
    <w:p w14:paraId="64DC64D7" w14:textId="61EB13BB" w:rsidR="00C86D21" w:rsidRPr="00673663" w:rsidRDefault="00F06088" w:rsidP="001502C2">
      <w:pPr>
        <w:tabs>
          <w:tab w:val="num" w:pos="2484"/>
        </w:tabs>
        <w:rPr>
          <w:szCs w:val="20"/>
        </w:rPr>
      </w:pPr>
      <w:r>
        <w:rPr>
          <w:szCs w:val="20"/>
        </w:rPr>
        <w:t xml:space="preserve">b) </w:t>
      </w:r>
      <w:r w:rsidR="00C86D21" w:rsidRPr="00673663">
        <w:rPr>
          <w:szCs w:val="20"/>
        </w:rPr>
        <w:t>Świadczenie Usług Serwisowych zgodnie z §10 Umowy Głównej</w:t>
      </w:r>
    </w:p>
    <w:p w14:paraId="3B6F9829" w14:textId="6006390F" w:rsidR="00C86D21" w:rsidRPr="00673663" w:rsidRDefault="00F06088" w:rsidP="001502C2">
      <w:pPr>
        <w:tabs>
          <w:tab w:val="num" w:pos="2484"/>
        </w:tabs>
        <w:rPr>
          <w:szCs w:val="20"/>
        </w:rPr>
      </w:pPr>
      <w:r>
        <w:rPr>
          <w:szCs w:val="20"/>
        </w:rPr>
        <w:t xml:space="preserve">c) </w:t>
      </w:r>
      <w:r w:rsidR="00C86D21" w:rsidRPr="00673663">
        <w:rPr>
          <w:szCs w:val="20"/>
        </w:rPr>
        <w:t>Świadczenie Usług Helpdesk zgodnie z §11 Umowy Głównej</w:t>
      </w:r>
    </w:p>
    <w:p w14:paraId="659322DB" w14:textId="3155B734" w:rsidR="00C86D21" w:rsidRPr="00673663" w:rsidRDefault="00F06088" w:rsidP="001502C2">
      <w:pPr>
        <w:tabs>
          <w:tab w:val="num" w:pos="2484"/>
        </w:tabs>
        <w:rPr>
          <w:szCs w:val="20"/>
        </w:rPr>
      </w:pPr>
      <w:r>
        <w:rPr>
          <w:szCs w:val="20"/>
        </w:rPr>
        <w:t xml:space="preserve">d) </w:t>
      </w:r>
      <w:r w:rsidR="00C86D21" w:rsidRPr="00673663">
        <w:rPr>
          <w:szCs w:val="20"/>
        </w:rPr>
        <w:t>Realizacja Innych Usług zgodnie z §12 Umowy Głównej</w:t>
      </w:r>
    </w:p>
    <w:p w14:paraId="46029C94" w14:textId="77777777" w:rsidR="006524CF" w:rsidRPr="001502C2" w:rsidRDefault="006524CF" w:rsidP="00306C6A">
      <w:pPr>
        <w:pStyle w:val="Akapitzlist"/>
        <w:numPr>
          <w:ilvl w:val="0"/>
          <w:numId w:val="108"/>
        </w:numPr>
        <w:tabs>
          <w:tab w:val="num" w:pos="2484"/>
        </w:tabs>
        <w:jc w:val="both"/>
        <w:rPr>
          <w:szCs w:val="20"/>
        </w:rPr>
      </w:pPr>
      <w:r w:rsidRPr="001502C2">
        <w:rPr>
          <w:szCs w:val="20"/>
        </w:rPr>
        <w:t>Osoby kontaktowe Stron</w:t>
      </w:r>
    </w:p>
    <w:tbl>
      <w:tblPr>
        <w:tblStyle w:val="Siatkatabelijasna"/>
        <w:tblW w:w="0" w:type="auto"/>
        <w:tblLook w:val="04A0" w:firstRow="1" w:lastRow="0" w:firstColumn="1" w:lastColumn="0" w:noHBand="0" w:noVBand="1"/>
      </w:tblPr>
      <w:tblGrid>
        <w:gridCol w:w="1696"/>
        <w:gridCol w:w="3685"/>
        <w:gridCol w:w="3680"/>
      </w:tblGrid>
      <w:tr w:rsidR="006524CF" w:rsidRPr="001502C2" w14:paraId="4AAA1AD3" w14:textId="77777777" w:rsidTr="00B7769A">
        <w:tc>
          <w:tcPr>
            <w:tcW w:w="1696" w:type="dxa"/>
          </w:tcPr>
          <w:p w14:paraId="6D3DAFA2" w14:textId="77777777" w:rsidR="006524CF" w:rsidRPr="001502C2" w:rsidRDefault="006524CF" w:rsidP="001502C2">
            <w:pPr>
              <w:spacing w:line="276" w:lineRule="auto"/>
              <w:rPr>
                <w:szCs w:val="20"/>
              </w:rPr>
            </w:pPr>
          </w:p>
        </w:tc>
        <w:tc>
          <w:tcPr>
            <w:tcW w:w="3686" w:type="dxa"/>
          </w:tcPr>
          <w:p w14:paraId="7287B9D5" w14:textId="77777777" w:rsidR="006524CF" w:rsidRPr="001502C2" w:rsidRDefault="006524CF" w:rsidP="001502C2">
            <w:pPr>
              <w:spacing w:line="276" w:lineRule="auto"/>
              <w:jc w:val="center"/>
              <w:rPr>
                <w:i/>
                <w:szCs w:val="20"/>
              </w:rPr>
            </w:pPr>
            <w:r w:rsidRPr="001502C2">
              <w:rPr>
                <w:i/>
                <w:szCs w:val="20"/>
              </w:rPr>
              <w:t>po stronie EC</w:t>
            </w:r>
          </w:p>
        </w:tc>
        <w:tc>
          <w:tcPr>
            <w:tcW w:w="3680" w:type="dxa"/>
          </w:tcPr>
          <w:p w14:paraId="5BF11471" w14:textId="77777777" w:rsidR="006524CF" w:rsidRPr="001502C2" w:rsidRDefault="006524CF" w:rsidP="001502C2">
            <w:pPr>
              <w:spacing w:line="276" w:lineRule="auto"/>
              <w:jc w:val="center"/>
              <w:rPr>
                <w:i/>
                <w:szCs w:val="20"/>
              </w:rPr>
            </w:pPr>
            <w:r w:rsidRPr="001502C2">
              <w:rPr>
                <w:i/>
                <w:szCs w:val="20"/>
              </w:rPr>
              <w:t>po stronie Przetwarzającego</w:t>
            </w:r>
          </w:p>
        </w:tc>
      </w:tr>
      <w:tr w:rsidR="006524CF" w:rsidRPr="001502C2" w14:paraId="3FB7EB58" w14:textId="77777777" w:rsidTr="00B7769A">
        <w:tc>
          <w:tcPr>
            <w:tcW w:w="1696" w:type="dxa"/>
          </w:tcPr>
          <w:p w14:paraId="7AD40071" w14:textId="77777777" w:rsidR="006524CF" w:rsidRPr="001502C2" w:rsidRDefault="006524CF" w:rsidP="001502C2">
            <w:pPr>
              <w:spacing w:line="276" w:lineRule="auto"/>
              <w:rPr>
                <w:i/>
                <w:szCs w:val="20"/>
              </w:rPr>
            </w:pPr>
            <w:r w:rsidRPr="001502C2">
              <w:rPr>
                <w:i/>
                <w:szCs w:val="20"/>
              </w:rPr>
              <w:t>Imię i nazwisko</w:t>
            </w:r>
          </w:p>
        </w:tc>
        <w:tc>
          <w:tcPr>
            <w:tcW w:w="3686" w:type="dxa"/>
          </w:tcPr>
          <w:p w14:paraId="3221EF8E" w14:textId="77777777" w:rsidR="006524CF" w:rsidRPr="001502C2" w:rsidRDefault="006524CF" w:rsidP="001502C2">
            <w:pPr>
              <w:spacing w:line="276" w:lineRule="auto"/>
              <w:rPr>
                <w:szCs w:val="20"/>
              </w:rPr>
            </w:pPr>
          </w:p>
        </w:tc>
        <w:tc>
          <w:tcPr>
            <w:tcW w:w="3680" w:type="dxa"/>
          </w:tcPr>
          <w:p w14:paraId="5AEFE1D7" w14:textId="77777777" w:rsidR="006524CF" w:rsidRPr="001502C2" w:rsidRDefault="006524CF" w:rsidP="001502C2">
            <w:pPr>
              <w:spacing w:line="276" w:lineRule="auto"/>
              <w:rPr>
                <w:szCs w:val="20"/>
              </w:rPr>
            </w:pPr>
          </w:p>
        </w:tc>
      </w:tr>
      <w:tr w:rsidR="006524CF" w:rsidRPr="001502C2" w14:paraId="71067931" w14:textId="77777777" w:rsidTr="00B7769A">
        <w:tc>
          <w:tcPr>
            <w:tcW w:w="1696" w:type="dxa"/>
          </w:tcPr>
          <w:p w14:paraId="0DCC5A93" w14:textId="77777777" w:rsidR="006524CF" w:rsidRPr="001502C2" w:rsidRDefault="006524CF" w:rsidP="001502C2">
            <w:pPr>
              <w:spacing w:line="276" w:lineRule="auto"/>
              <w:rPr>
                <w:i/>
                <w:szCs w:val="20"/>
              </w:rPr>
            </w:pPr>
            <w:r w:rsidRPr="001502C2">
              <w:rPr>
                <w:i/>
                <w:szCs w:val="20"/>
              </w:rPr>
              <w:t>Stanowisko</w:t>
            </w:r>
          </w:p>
        </w:tc>
        <w:tc>
          <w:tcPr>
            <w:tcW w:w="3686" w:type="dxa"/>
          </w:tcPr>
          <w:p w14:paraId="73BB7771" w14:textId="77777777" w:rsidR="006524CF" w:rsidRPr="001502C2" w:rsidRDefault="006524CF" w:rsidP="001502C2">
            <w:pPr>
              <w:spacing w:line="276" w:lineRule="auto"/>
              <w:rPr>
                <w:szCs w:val="20"/>
              </w:rPr>
            </w:pPr>
          </w:p>
        </w:tc>
        <w:tc>
          <w:tcPr>
            <w:tcW w:w="3680" w:type="dxa"/>
          </w:tcPr>
          <w:p w14:paraId="79E2132C" w14:textId="77777777" w:rsidR="006524CF" w:rsidRPr="001502C2" w:rsidRDefault="006524CF" w:rsidP="001502C2">
            <w:pPr>
              <w:spacing w:line="276" w:lineRule="auto"/>
              <w:rPr>
                <w:szCs w:val="20"/>
              </w:rPr>
            </w:pPr>
          </w:p>
        </w:tc>
      </w:tr>
      <w:tr w:rsidR="006524CF" w:rsidRPr="001502C2" w14:paraId="611DE175" w14:textId="77777777" w:rsidTr="00B7769A">
        <w:tc>
          <w:tcPr>
            <w:tcW w:w="1696" w:type="dxa"/>
          </w:tcPr>
          <w:p w14:paraId="20643088" w14:textId="77777777" w:rsidR="006524CF" w:rsidRPr="001502C2" w:rsidRDefault="006524CF" w:rsidP="001502C2">
            <w:pPr>
              <w:spacing w:line="276" w:lineRule="auto"/>
              <w:rPr>
                <w:i/>
                <w:szCs w:val="20"/>
              </w:rPr>
            </w:pPr>
            <w:r w:rsidRPr="001502C2">
              <w:rPr>
                <w:i/>
                <w:szCs w:val="20"/>
              </w:rPr>
              <w:t>Telefon</w:t>
            </w:r>
          </w:p>
        </w:tc>
        <w:tc>
          <w:tcPr>
            <w:tcW w:w="3686" w:type="dxa"/>
          </w:tcPr>
          <w:p w14:paraId="3EA6A241" w14:textId="77777777" w:rsidR="006524CF" w:rsidRPr="001502C2" w:rsidRDefault="006524CF" w:rsidP="001502C2">
            <w:pPr>
              <w:spacing w:line="276" w:lineRule="auto"/>
              <w:rPr>
                <w:szCs w:val="20"/>
              </w:rPr>
            </w:pPr>
          </w:p>
        </w:tc>
        <w:tc>
          <w:tcPr>
            <w:tcW w:w="3680" w:type="dxa"/>
          </w:tcPr>
          <w:p w14:paraId="19AB7115" w14:textId="77777777" w:rsidR="006524CF" w:rsidRPr="001502C2" w:rsidRDefault="006524CF" w:rsidP="001502C2">
            <w:pPr>
              <w:spacing w:line="276" w:lineRule="auto"/>
              <w:rPr>
                <w:szCs w:val="20"/>
              </w:rPr>
            </w:pPr>
          </w:p>
        </w:tc>
      </w:tr>
      <w:tr w:rsidR="006524CF" w:rsidRPr="001502C2" w14:paraId="2F3DDEDD" w14:textId="77777777" w:rsidTr="00B7769A">
        <w:tc>
          <w:tcPr>
            <w:tcW w:w="1696" w:type="dxa"/>
          </w:tcPr>
          <w:p w14:paraId="525F337F" w14:textId="77777777" w:rsidR="006524CF" w:rsidRPr="001502C2" w:rsidRDefault="006524CF" w:rsidP="001502C2">
            <w:pPr>
              <w:spacing w:line="276" w:lineRule="auto"/>
              <w:rPr>
                <w:i/>
                <w:szCs w:val="20"/>
              </w:rPr>
            </w:pPr>
            <w:r w:rsidRPr="001502C2">
              <w:rPr>
                <w:i/>
                <w:szCs w:val="20"/>
              </w:rPr>
              <w:t>E-mail</w:t>
            </w:r>
          </w:p>
        </w:tc>
        <w:tc>
          <w:tcPr>
            <w:tcW w:w="3686" w:type="dxa"/>
          </w:tcPr>
          <w:p w14:paraId="294781DB" w14:textId="77777777" w:rsidR="006524CF" w:rsidRPr="001502C2" w:rsidRDefault="006524CF" w:rsidP="001502C2">
            <w:pPr>
              <w:spacing w:line="276" w:lineRule="auto"/>
              <w:rPr>
                <w:szCs w:val="20"/>
              </w:rPr>
            </w:pPr>
          </w:p>
        </w:tc>
        <w:tc>
          <w:tcPr>
            <w:tcW w:w="3680" w:type="dxa"/>
          </w:tcPr>
          <w:p w14:paraId="374D658F" w14:textId="77777777" w:rsidR="006524CF" w:rsidRPr="001502C2" w:rsidRDefault="006524CF" w:rsidP="001502C2">
            <w:pPr>
              <w:spacing w:line="276" w:lineRule="auto"/>
              <w:rPr>
                <w:szCs w:val="20"/>
              </w:rPr>
            </w:pPr>
          </w:p>
        </w:tc>
      </w:tr>
    </w:tbl>
    <w:p w14:paraId="739B9BCC" w14:textId="77777777" w:rsidR="006524CF" w:rsidRPr="001502C2" w:rsidRDefault="006524CF" w:rsidP="001502C2">
      <w:pPr>
        <w:rPr>
          <w:szCs w:val="20"/>
        </w:rPr>
      </w:pPr>
      <w:r w:rsidRPr="001502C2">
        <w:rPr>
          <w:szCs w:val="20"/>
        </w:rPr>
        <w:br w:type="page"/>
      </w:r>
    </w:p>
    <w:p w14:paraId="33B4E74F" w14:textId="77777777" w:rsidR="006524CF" w:rsidRPr="001502C2" w:rsidRDefault="006524CF" w:rsidP="001502C2">
      <w:pPr>
        <w:jc w:val="center"/>
        <w:rPr>
          <w:b/>
          <w:szCs w:val="20"/>
        </w:rPr>
      </w:pPr>
      <w:r w:rsidRPr="001502C2">
        <w:rPr>
          <w:b/>
          <w:szCs w:val="20"/>
        </w:rPr>
        <w:t>Załącznik II do Umowy DPA</w:t>
      </w:r>
    </w:p>
    <w:p w14:paraId="3E1A8177" w14:textId="77777777" w:rsidR="006524CF" w:rsidRPr="001502C2" w:rsidRDefault="006524CF" w:rsidP="001502C2">
      <w:pPr>
        <w:rPr>
          <w:szCs w:val="20"/>
        </w:rPr>
      </w:pPr>
    </w:p>
    <w:p w14:paraId="19E57BD0" w14:textId="77777777" w:rsidR="006524CF" w:rsidRPr="001502C2" w:rsidRDefault="006524CF" w:rsidP="00306C6A">
      <w:pPr>
        <w:pStyle w:val="Akapitzlist"/>
        <w:numPr>
          <w:ilvl w:val="0"/>
          <w:numId w:val="109"/>
        </w:numPr>
        <w:rPr>
          <w:szCs w:val="20"/>
        </w:rPr>
      </w:pPr>
      <w:r w:rsidRPr="001502C2">
        <w:rPr>
          <w:szCs w:val="20"/>
        </w:rPr>
        <w:t>Dane Osobowe przetwarzane przez Przetwarzającego Dane</w:t>
      </w:r>
    </w:p>
    <w:p w14:paraId="7C55E997" w14:textId="77777777" w:rsidR="00F06088" w:rsidRDefault="006524CF" w:rsidP="00306C6A">
      <w:pPr>
        <w:pStyle w:val="Akapitzlist"/>
        <w:numPr>
          <w:ilvl w:val="0"/>
          <w:numId w:val="118"/>
        </w:numPr>
        <w:rPr>
          <w:szCs w:val="20"/>
          <w:u w:val="single"/>
        </w:rPr>
      </w:pPr>
      <w:r w:rsidRPr="00673663">
        <w:rPr>
          <w:szCs w:val="20"/>
          <w:u w:val="single"/>
        </w:rPr>
        <w:t>Rodzaj Osób, których Dane Dotyczą:</w:t>
      </w:r>
      <w:r w:rsidR="00F06088">
        <w:rPr>
          <w:szCs w:val="20"/>
          <w:u w:val="single"/>
        </w:rPr>
        <w:t xml:space="preserve"> </w:t>
      </w:r>
    </w:p>
    <w:p w14:paraId="21DB2879" w14:textId="301BFAB9" w:rsidR="00537A62" w:rsidRDefault="00537A62" w:rsidP="00537A62">
      <w:pPr>
        <w:pStyle w:val="Akapitzlist"/>
        <w:rPr>
          <w:szCs w:val="20"/>
        </w:rPr>
      </w:pPr>
      <w:r w:rsidRPr="00537A62">
        <w:rPr>
          <w:szCs w:val="20"/>
        </w:rPr>
        <w:t>Dane osobowe użytkowników ENEA</w:t>
      </w:r>
      <w:r>
        <w:rPr>
          <w:szCs w:val="20"/>
        </w:rPr>
        <w:t xml:space="preserve"> (dane przypisane do kont w Systemie</w:t>
      </w:r>
      <w:r w:rsidR="002E76FC">
        <w:rPr>
          <w:szCs w:val="20"/>
        </w:rPr>
        <w:t>)</w:t>
      </w:r>
    </w:p>
    <w:p w14:paraId="58D57AE2" w14:textId="0D247848" w:rsidR="00537A62" w:rsidRPr="001502C2" w:rsidRDefault="006524CF" w:rsidP="00537A62">
      <w:pPr>
        <w:pStyle w:val="Akapitzlist"/>
        <w:rPr>
          <w:szCs w:val="20"/>
          <w:u w:val="single"/>
        </w:rPr>
      </w:pPr>
      <w:r w:rsidRPr="001502C2">
        <w:rPr>
          <w:szCs w:val="20"/>
          <w:u w:val="single"/>
        </w:rPr>
        <w:t>Rodzaje Danych Osobowych, których przetwarzanie dotyczy:</w:t>
      </w:r>
    </w:p>
    <w:p w14:paraId="4BEED9C2" w14:textId="77777777" w:rsidR="00537A62" w:rsidRDefault="00537A62" w:rsidP="00673663">
      <w:pPr>
        <w:pStyle w:val="Akapitzlist"/>
      </w:pPr>
      <w:r w:rsidRPr="00537A62">
        <w:t>imię, nazwisko, stanowisko, spółka, nr telefonu, adres mailowy, nr SAP</w:t>
      </w:r>
      <w:r w:rsidRPr="00537A62" w:rsidDel="00537A62">
        <w:t xml:space="preserve"> </w:t>
      </w:r>
    </w:p>
    <w:p w14:paraId="2CE753D7" w14:textId="77777777" w:rsidR="00537A62" w:rsidRDefault="00537A62" w:rsidP="00306C6A">
      <w:pPr>
        <w:pStyle w:val="Akapitzlist"/>
        <w:numPr>
          <w:ilvl w:val="0"/>
          <w:numId w:val="118"/>
        </w:numPr>
        <w:rPr>
          <w:szCs w:val="20"/>
          <w:u w:val="single"/>
        </w:rPr>
      </w:pPr>
      <w:r w:rsidRPr="006F071F">
        <w:rPr>
          <w:szCs w:val="20"/>
          <w:u w:val="single"/>
        </w:rPr>
        <w:t>Rodzaj Osób, których Dane Dotyczą:</w:t>
      </w:r>
      <w:r>
        <w:rPr>
          <w:szCs w:val="20"/>
          <w:u w:val="single"/>
        </w:rPr>
        <w:t xml:space="preserve"> </w:t>
      </w:r>
    </w:p>
    <w:p w14:paraId="1957E2B5" w14:textId="35FF7DF7" w:rsidR="00537A62" w:rsidRDefault="00537A62" w:rsidP="00673663">
      <w:pPr>
        <w:pStyle w:val="Akapitzlist"/>
        <w:rPr>
          <w:szCs w:val="20"/>
        </w:rPr>
      </w:pPr>
      <w:r w:rsidRPr="00537A62">
        <w:rPr>
          <w:szCs w:val="20"/>
        </w:rPr>
        <w:t>Dane osobowe pracowników ENEA podane w dokumentacji przetargowej</w:t>
      </w:r>
      <w:r>
        <w:rPr>
          <w:szCs w:val="20"/>
        </w:rPr>
        <w:t xml:space="preserve"> m.in.</w:t>
      </w:r>
      <w:r w:rsidRPr="00537A62">
        <w:rPr>
          <w:szCs w:val="20"/>
        </w:rPr>
        <w:t xml:space="preserve"> w celu kontaktu</w:t>
      </w:r>
    </w:p>
    <w:p w14:paraId="0D6A5C7E" w14:textId="70279E5B" w:rsidR="00537A62" w:rsidRDefault="00537A62" w:rsidP="00673663">
      <w:pPr>
        <w:pStyle w:val="Akapitzlist"/>
        <w:rPr>
          <w:szCs w:val="20"/>
          <w:u w:val="single"/>
        </w:rPr>
      </w:pPr>
      <w:r w:rsidRPr="001502C2">
        <w:rPr>
          <w:szCs w:val="20"/>
          <w:u w:val="single"/>
        </w:rPr>
        <w:t>Rodzaje Danych Osobowych, których przetwarzanie dotyczy:</w:t>
      </w:r>
    </w:p>
    <w:p w14:paraId="3AF2F315" w14:textId="1E4471EF" w:rsidR="00537A62" w:rsidRDefault="00537A62" w:rsidP="00673663">
      <w:pPr>
        <w:pStyle w:val="Akapitzlist"/>
        <w:rPr>
          <w:szCs w:val="20"/>
        </w:rPr>
      </w:pPr>
      <w:r w:rsidRPr="00537A62">
        <w:rPr>
          <w:szCs w:val="20"/>
        </w:rPr>
        <w:t>imię, nazwisko, adres mailowy, telefon</w:t>
      </w:r>
      <w:r>
        <w:rPr>
          <w:szCs w:val="20"/>
        </w:rPr>
        <w:t>, podpis</w:t>
      </w:r>
    </w:p>
    <w:p w14:paraId="2CAEA2EA" w14:textId="77777777" w:rsidR="00537A62" w:rsidRDefault="00537A62" w:rsidP="00306C6A">
      <w:pPr>
        <w:pStyle w:val="Akapitzlist"/>
        <w:numPr>
          <w:ilvl w:val="0"/>
          <w:numId w:val="118"/>
        </w:numPr>
        <w:rPr>
          <w:szCs w:val="20"/>
          <w:u w:val="single"/>
        </w:rPr>
      </w:pPr>
      <w:r w:rsidRPr="006F071F">
        <w:rPr>
          <w:szCs w:val="20"/>
          <w:u w:val="single"/>
        </w:rPr>
        <w:t>Rodzaj Osób, których Dane Dotyczą:</w:t>
      </w:r>
      <w:r>
        <w:rPr>
          <w:szCs w:val="20"/>
          <w:u w:val="single"/>
        </w:rPr>
        <w:t xml:space="preserve"> </w:t>
      </w:r>
    </w:p>
    <w:p w14:paraId="42D39738" w14:textId="07902980" w:rsidR="00537A62" w:rsidRPr="00673663" w:rsidRDefault="00AF2F5A" w:rsidP="00673663">
      <w:pPr>
        <w:pStyle w:val="Akapitzlist"/>
        <w:rPr>
          <w:color w:val="000000" w:themeColor="text1"/>
          <w:szCs w:val="20"/>
        </w:rPr>
      </w:pPr>
      <w:r w:rsidRPr="00AF2F5A">
        <w:rPr>
          <w:szCs w:val="20"/>
        </w:rPr>
        <w:t>Dane podmiotów (</w:t>
      </w:r>
      <w:r>
        <w:rPr>
          <w:szCs w:val="20"/>
        </w:rPr>
        <w:t>Dostaw</w:t>
      </w:r>
      <w:r w:rsidRPr="00AF2F5A">
        <w:rPr>
          <w:szCs w:val="20"/>
        </w:rPr>
        <w:t xml:space="preserve">ców) biorących udział w przetargach, w tym również jednoosobowe </w:t>
      </w:r>
      <w:r w:rsidRPr="00673663">
        <w:rPr>
          <w:color w:val="000000" w:themeColor="text1"/>
          <w:szCs w:val="20"/>
        </w:rPr>
        <w:t xml:space="preserve">działalności gospodarcze oraz konta osób fizycznych (dane przypisane do kont Dostawców </w:t>
      </w:r>
      <w:r w:rsidR="002E76FC">
        <w:rPr>
          <w:color w:val="000000" w:themeColor="text1"/>
          <w:szCs w:val="20"/>
        </w:rPr>
        <w:t xml:space="preserve">w </w:t>
      </w:r>
      <w:r w:rsidRPr="00673663">
        <w:rPr>
          <w:color w:val="000000" w:themeColor="text1"/>
          <w:szCs w:val="20"/>
        </w:rPr>
        <w:t>EPZ)</w:t>
      </w:r>
    </w:p>
    <w:p w14:paraId="35776C96" w14:textId="77777777" w:rsidR="00AF2F5A" w:rsidRPr="00673663" w:rsidRDefault="00AF2F5A" w:rsidP="00AF2F5A">
      <w:pPr>
        <w:pStyle w:val="Akapitzlist"/>
        <w:rPr>
          <w:rFonts w:asciiTheme="minorHAnsi" w:hAnsiTheme="minorHAnsi" w:cstheme="minorHAnsi"/>
          <w:color w:val="000000" w:themeColor="text1"/>
          <w:szCs w:val="20"/>
          <w:u w:val="single"/>
        </w:rPr>
      </w:pPr>
      <w:r w:rsidRPr="00673663">
        <w:rPr>
          <w:rFonts w:asciiTheme="minorHAnsi" w:hAnsiTheme="minorHAnsi" w:cstheme="minorHAnsi"/>
          <w:color w:val="000000" w:themeColor="text1"/>
          <w:szCs w:val="20"/>
          <w:u w:val="single"/>
        </w:rPr>
        <w:t>Rodzaje Danych Osobowych, których przetwarzanie dotyczy:</w:t>
      </w:r>
    </w:p>
    <w:p w14:paraId="5C645712" w14:textId="77777777" w:rsidR="00AF2F5A" w:rsidRPr="00673663" w:rsidRDefault="00AF2F5A" w:rsidP="00673663">
      <w:pPr>
        <w:pStyle w:val="Akapitzlist"/>
        <w:rPr>
          <w:rFonts w:asciiTheme="minorHAnsi" w:hAnsiTheme="minorHAnsi" w:cstheme="minorHAnsi"/>
          <w:color w:val="000000" w:themeColor="text1"/>
          <w:szCs w:val="20"/>
        </w:rPr>
      </w:pPr>
      <w:r w:rsidRPr="00673663">
        <w:rPr>
          <w:rFonts w:asciiTheme="minorHAnsi" w:hAnsiTheme="minorHAnsi" w:cstheme="minorHAnsi"/>
          <w:color w:val="000000" w:themeColor="text1"/>
          <w:szCs w:val="20"/>
        </w:rPr>
        <w:t xml:space="preserve">nazwa podmiotu, adres, NIP (lub inny numer rejestrowy w przypadku podmiotów zagranicznych), KRS, REGON, nr telefonu do podmiotu; </w:t>
      </w:r>
    </w:p>
    <w:p w14:paraId="5A7BD2FB" w14:textId="493DFB06" w:rsidR="00AF2F5A" w:rsidRPr="00673663" w:rsidRDefault="00AF2F5A" w:rsidP="00673663">
      <w:pPr>
        <w:pStyle w:val="Akapitzlist"/>
        <w:rPr>
          <w:rFonts w:asciiTheme="minorHAnsi" w:hAnsiTheme="minorHAnsi" w:cstheme="minorHAnsi"/>
          <w:color w:val="000000" w:themeColor="text1"/>
          <w:szCs w:val="20"/>
        </w:rPr>
      </w:pPr>
      <w:r w:rsidRPr="00673663">
        <w:rPr>
          <w:rFonts w:asciiTheme="minorHAnsi" w:hAnsiTheme="minorHAnsi" w:cstheme="minorHAnsi"/>
          <w:color w:val="000000" w:themeColor="text1"/>
          <w:szCs w:val="20"/>
        </w:rPr>
        <w:t>w przypadku kont osób fizycznych - imię, nazwisko, pesel</w:t>
      </w:r>
    </w:p>
    <w:p w14:paraId="3D56FF53" w14:textId="758B481E" w:rsidR="00AF2F5A" w:rsidRPr="00673663" w:rsidRDefault="00AF2F5A" w:rsidP="00306C6A">
      <w:pPr>
        <w:pStyle w:val="Akapitzlist"/>
        <w:numPr>
          <w:ilvl w:val="0"/>
          <w:numId w:val="118"/>
        </w:numPr>
        <w:rPr>
          <w:rFonts w:asciiTheme="minorHAnsi" w:hAnsiTheme="minorHAnsi" w:cstheme="minorHAnsi"/>
          <w:color w:val="000000" w:themeColor="text1"/>
          <w:szCs w:val="20"/>
        </w:rPr>
      </w:pPr>
      <w:r w:rsidRPr="00673663">
        <w:rPr>
          <w:rFonts w:asciiTheme="minorHAnsi" w:hAnsiTheme="minorHAnsi" w:cstheme="minorHAnsi"/>
          <w:color w:val="000000" w:themeColor="text1"/>
          <w:szCs w:val="20"/>
          <w:u w:val="single"/>
        </w:rPr>
        <w:t>Rodzaj Osób, których Dane Dotyczą:</w:t>
      </w:r>
    </w:p>
    <w:p w14:paraId="69D3E31A" w14:textId="29C1F2AB" w:rsidR="00AF2F5A" w:rsidRPr="00673663" w:rsidRDefault="00AF2F5A" w:rsidP="00673663">
      <w:pPr>
        <w:pStyle w:val="Akapitzlist"/>
        <w:rPr>
          <w:rFonts w:asciiTheme="minorHAnsi" w:hAnsiTheme="minorHAnsi" w:cstheme="minorHAnsi"/>
          <w:color w:val="000000" w:themeColor="text1"/>
          <w:szCs w:val="20"/>
        </w:rPr>
      </w:pPr>
      <w:r w:rsidRPr="00673663">
        <w:rPr>
          <w:rFonts w:asciiTheme="minorHAnsi" w:hAnsiTheme="minorHAnsi" w:cstheme="minorHAnsi"/>
          <w:color w:val="000000" w:themeColor="text1"/>
          <w:szCs w:val="20"/>
        </w:rPr>
        <w:t>Dane osobowe użytkowników Dostawców logujących się do EPZ (przypisane do ich kont w EPZ)</w:t>
      </w:r>
    </w:p>
    <w:p w14:paraId="4B4CC642" w14:textId="77777777" w:rsidR="00AF2F5A" w:rsidRPr="00673663" w:rsidRDefault="00AF2F5A" w:rsidP="00AF2F5A">
      <w:pPr>
        <w:pStyle w:val="Akapitzlist"/>
        <w:rPr>
          <w:rFonts w:asciiTheme="minorHAnsi" w:hAnsiTheme="minorHAnsi" w:cstheme="minorHAnsi"/>
          <w:color w:val="000000" w:themeColor="text1"/>
          <w:szCs w:val="20"/>
          <w:u w:val="single"/>
        </w:rPr>
      </w:pPr>
      <w:r w:rsidRPr="00673663">
        <w:rPr>
          <w:rFonts w:asciiTheme="minorHAnsi" w:hAnsiTheme="minorHAnsi" w:cstheme="minorHAnsi"/>
          <w:color w:val="000000" w:themeColor="text1"/>
          <w:szCs w:val="20"/>
          <w:u w:val="single"/>
        </w:rPr>
        <w:t>Rodzaje Danych Osobowych, których przetwarzanie dotyczy:</w:t>
      </w:r>
    </w:p>
    <w:p w14:paraId="723DC53F" w14:textId="701D134F" w:rsidR="00AF2F5A" w:rsidRPr="00673663" w:rsidRDefault="00AF2F5A" w:rsidP="00673663">
      <w:pPr>
        <w:pStyle w:val="Akapitzlist"/>
        <w:rPr>
          <w:rFonts w:asciiTheme="minorHAnsi" w:hAnsiTheme="minorHAnsi" w:cstheme="minorHAnsi"/>
          <w:color w:val="000000" w:themeColor="text1"/>
          <w:szCs w:val="20"/>
        </w:rPr>
      </w:pPr>
      <w:r w:rsidRPr="00673663">
        <w:rPr>
          <w:rFonts w:asciiTheme="minorHAnsi" w:hAnsiTheme="minorHAnsi" w:cstheme="minorHAnsi"/>
          <w:color w:val="000000" w:themeColor="text1"/>
          <w:szCs w:val="20"/>
        </w:rPr>
        <w:t>imię, nazwisko, adres mailowy, firma, stanowisko, nr telefonu.</w:t>
      </w:r>
    </w:p>
    <w:p w14:paraId="267AAFAB" w14:textId="6834E943" w:rsidR="00AF2F5A" w:rsidRPr="00673663" w:rsidRDefault="00AF2F5A" w:rsidP="00306C6A">
      <w:pPr>
        <w:pStyle w:val="Akapitzlist"/>
        <w:numPr>
          <w:ilvl w:val="0"/>
          <w:numId w:val="118"/>
        </w:numPr>
        <w:rPr>
          <w:rFonts w:asciiTheme="minorHAnsi" w:hAnsiTheme="minorHAnsi" w:cstheme="minorHAnsi"/>
          <w:color w:val="000000" w:themeColor="text1"/>
          <w:szCs w:val="20"/>
        </w:rPr>
      </w:pPr>
      <w:r w:rsidRPr="00673663">
        <w:rPr>
          <w:rFonts w:asciiTheme="minorHAnsi" w:hAnsiTheme="minorHAnsi" w:cstheme="minorHAnsi"/>
          <w:color w:val="000000" w:themeColor="text1"/>
          <w:szCs w:val="20"/>
          <w:u w:val="single"/>
        </w:rPr>
        <w:t>Rodzaj Osób, których Dane Dotyczą</w:t>
      </w:r>
    </w:p>
    <w:p w14:paraId="4EABF708" w14:textId="5867883F" w:rsidR="00AF2F5A" w:rsidRPr="00673663" w:rsidRDefault="00AF2F5A" w:rsidP="00673663">
      <w:pPr>
        <w:pStyle w:val="Akapitzlist"/>
        <w:rPr>
          <w:rFonts w:asciiTheme="minorHAnsi" w:hAnsiTheme="minorHAnsi" w:cstheme="minorHAnsi"/>
          <w:color w:val="000000" w:themeColor="text1"/>
          <w:szCs w:val="20"/>
        </w:rPr>
      </w:pPr>
      <w:r w:rsidRPr="00673663">
        <w:rPr>
          <w:rFonts w:asciiTheme="minorHAnsi" w:hAnsiTheme="minorHAnsi" w:cstheme="minorHAnsi"/>
          <w:color w:val="000000" w:themeColor="text1"/>
          <w:szCs w:val="20"/>
        </w:rPr>
        <w:t>Dane osobowe pracowników Dostawców oraz dane ich podwykonawców (w tym m.in. jednoosobowe działalności gospodarcze), a także dane pełnomocników Dostawców zawarte w ofertach tj. załącznikach składanych przez wykonawców podczas postępowań w EPZ</w:t>
      </w:r>
    </w:p>
    <w:p w14:paraId="12EFA685" w14:textId="77777777" w:rsidR="00AF2F5A" w:rsidRPr="00673663" w:rsidRDefault="00AF2F5A" w:rsidP="00AF2F5A">
      <w:pPr>
        <w:pStyle w:val="Akapitzlist"/>
        <w:rPr>
          <w:rFonts w:asciiTheme="minorHAnsi" w:hAnsiTheme="minorHAnsi" w:cstheme="minorHAnsi"/>
          <w:color w:val="000000" w:themeColor="text1"/>
          <w:szCs w:val="20"/>
          <w:u w:val="single"/>
        </w:rPr>
      </w:pPr>
      <w:r w:rsidRPr="00673663">
        <w:rPr>
          <w:rFonts w:asciiTheme="minorHAnsi" w:hAnsiTheme="minorHAnsi" w:cstheme="minorHAnsi"/>
          <w:color w:val="000000" w:themeColor="text1"/>
          <w:szCs w:val="20"/>
          <w:u w:val="single"/>
        </w:rPr>
        <w:t>Rodzaje Danych Osobowych, których przetwarzanie dotyczy:</w:t>
      </w:r>
    </w:p>
    <w:p w14:paraId="158EDE49" w14:textId="2DA6192A" w:rsidR="00AF2F5A" w:rsidRPr="00673663" w:rsidRDefault="00AF2F5A" w:rsidP="00673663">
      <w:pPr>
        <w:pStyle w:val="Akapitzlist"/>
        <w:rPr>
          <w:rFonts w:asciiTheme="minorHAnsi" w:hAnsiTheme="minorHAnsi" w:cstheme="minorHAnsi"/>
          <w:color w:val="000000" w:themeColor="text1"/>
          <w:szCs w:val="20"/>
        </w:rPr>
      </w:pPr>
      <w:r w:rsidRPr="00673663">
        <w:rPr>
          <w:rFonts w:asciiTheme="minorHAnsi" w:hAnsiTheme="minorHAnsi" w:cstheme="minorHAnsi"/>
          <w:color w:val="000000" w:themeColor="text1"/>
          <w:szCs w:val="20"/>
        </w:rPr>
        <w:t>imię i nazwisko, nazwa podmiotu (firma), numer ewidencyjny PESEL, Numer Identyfikacji Podatkowej, numer REGON, siedziba (adres pocztowy przedsiębiorcy), numer telefonu, adres poczty elektronicznej, stanowisko służbowe, odpis z Krajowego Rejestru Sądowego, przebieg doświadczenia zawodowego (CV), posiadane certyfikaty i umiejętności.</w:t>
      </w:r>
    </w:p>
    <w:p w14:paraId="1B41BF8E" w14:textId="2F03CC1F" w:rsidR="00AF2F5A" w:rsidRPr="00673663" w:rsidRDefault="006524CF" w:rsidP="00673663">
      <w:pPr>
        <w:pStyle w:val="Akapitzlist"/>
        <w:rPr>
          <w:rFonts w:asciiTheme="minorHAnsi" w:hAnsiTheme="minorHAnsi" w:cstheme="minorHAnsi"/>
          <w:color w:val="000000" w:themeColor="text1"/>
          <w:szCs w:val="20"/>
          <w:u w:val="single"/>
        </w:rPr>
      </w:pPr>
      <w:r w:rsidRPr="00673663">
        <w:rPr>
          <w:rFonts w:asciiTheme="minorHAnsi" w:hAnsiTheme="minorHAnsi" w:cstheme="minorHAnsi"/>
          <w:color w:val="000000" w:themeColor="text1"/>
          <w:szCs w:val="20"/>
          <w:u w:val="single"/>
        </w:rPr>
        <w:t>Dane wrażliwe/specjalne (które muszą zostać tutaj wymienione szczegółowo):</w:t>
      </w:r>
    </w:p>
    <w:p w14:paraId="5121C9A2" w14:textId="77777777" w:rsidR="00AF2F5A" w:rsidRPr="00673663" w:rsidRDefault="00AF2F5A" w:rsidP="00673663">
      <w:pPr>
        <w:pStyle w:val="Akapitzlist"/>
        <w:rPr>
          <w:rFonts w:asciiTheme="minorHAnsi" w:hAnsiTheme="minorHAnsi" w:cstheme="minorHAnsi"/>
          <w:color w:val="000000" w:themeColor="text1"/>
          <w:szCs w:val="20"/>
        </w:rPr>
      </w:pPr>
      <w:r w:rsidRPr="00673663">
        <w:rPr>
          <w:rFonts w:asciiTheme="minorHAnsi" w:hAnsiTheme="minorHAnsi" w:cstheme="minorHAnsi"/>
          <w:color w:val="000000" w:themeColor="text1"/>
          <w:szCs w:val="20"/>
        </w:rPr>
        <w:t>Płeć, zaświadczenie z Krajowego Rejestru Karnego</w:t>
      </w:r>
    </w:p>
    <w:p w14:paraId="339D16F1" w14:textId="77777777" w:rsidR="006524CF" w:rsidRPr="001502C2" w:rsidRDefault="006524CF" w:rsidP="00673663">
      <w:pPr>
        <w:pStyle w:val="Akapitzlist"/>
      </w:pPr>
    </w:p>
    <w:p w14:paraId="2C85E9ED" w14:textId="77777777" w:rsidR="006524CF" w:rsidRPr="001502C2" w:rsidRDefault="006524CF" w:rsidP="001502C2">
      <w:pPr>
        <w:rPr>
          <w:szCs w:val="20"/>
        </w:rPr>
      </w:pPr>
      <w:r w:rsidRPr="001502C2">
        <w:rPr>
          <w:szCs w:val="20"/>
        </w:rPr>
        <w:t>2.</w:t>
      </w:r>
      <w:r w:rsidRPr="001502C2">
        <w:rPr>
          <w:szCs w:val="20"/>
        </w:rPr>
        <w:tab/>
        <w:t>Sposób przetwarzania Danych Osobowych</w:t>
      </w:r>
    </w:p>
    <w:p w14:paraId="52B3C31E" w14:textId="66818E7E" w:rsidR="006524CF" w:rsidRPr="001502C2" w:rsidRDefault="000C2E0D" w:rsidP="001502C2">
      <w:pPr>
        <w:rPr>
          <w:szCs w:val="20"/>
        </w:rPr>
      </w:pPr>
      <w:r w:rsidRPr="000C2E0D">
        <w:rPr>
          <w:szCs w:val="20"/>
        </w:rPr>
        <w:t>Dane osobowe są przetwarzane w siedzibie Zamawiającego pod nadzorem Administratorów IT, pracowników Zamawiającego lub zdalnie (za pośrednictwem udostępnionego przez Zamawiającego kanału VPN lub za pomocą połączenia typu Site-to-site do infrastruktury sprzętowej Zamawiającego), wg warunków i zasad określonych w Umowie Głównej, zgodnie z zasadami bezpieczeństwa teleinformatycznego, obowiązującymi u Zamawiającego.</w:t>
      </w:r>
      <w:r w:rsidRPr="000C2E0D" w:rsidDel="000C2E0D">
        <w:rPr>
          <w:szCs w:val="20"/>
        </w:rPr>
        <w:t xml:space="preserve"> </w:t>
      </w:r>
    </w:p>
    <w:p w14:paraId="55513787" w14:textId="77777777" w:rsidR="006524CF" w:rsidRPr="001502C2" w:rsidRDefault="006524CF" w:rsidP="001502C2">
      <w:pPr>
        <w:rPr>
          <w:szCs w:val="20"/>
        </w:rPr>
      </w:pPr>
    </w:p>
    <w:p w14:paraId="3148D160" w14:textId="3D827895" w:rsidR="006524CF" w:rsidRPr="001502C2" w:rsidRDefault="00AF2F5A" w:rsidP="001502C2">
      <w:pPr>
        <w:jc w:val="center"/>
        <w:rPr>
          <w:b/>
          <w:szCs w:val="20"/>
        </w:rPr>
      </w:pPr>
      <w:r>
        <w:rPr>
          <w:szCs w:val="20"/>
        </w:rPr>
        <w:br w:type="page"/>
      </w:r>
      <w:r w:rsidR="006524CF" w:rsidRPr="001502C2">
        <w:rPr>
          <w:b/>
          <w:szCs w:val="20"/>
        </w:rPr>
        <w:t xml:space="preserve">Załącznik III do Umowy DPA </w:t>
      </w:r>
    </w:p>
    <w:p w14:paraId="51952152" w14:textId="77777777" w:rsidR="006524CF" w:rsidRPr="001502C2" w:rsidRDefault="006524CF" w:rsidP="001502C2">
      <w:pPr>
        <w:jc w:val="center"/>
        <w:rPr>
          <w:b/>
          <w:szCs w:val="20"/>
        </w:rPr>
      </w:pPr>
      <w:r w:rsidRPr="001502C2">
        <w:rPr>
          <w:b/>
          <w:szCs w:val="20"/>
        </w:rPr>
        <w:t>- Wzór zgłoszenia o Naruszeniu Ochrony Danych Osobowych</w:t>
      </w:r>
    </w:p>
    <w:p w14:paraId="612C31A3" w14:textId="77777777" w:rsidR="006524CF" w:rsidRPr="001502C2" w:rsidRDefault="006524CF" w:rsidP="001502C2">
      <w:pPr>
        <w:rPr>
          <w:szCs w:val="20"/>
        </w:rPr>
      </w:pPr>
      <w:r w:rsidRPr="001502C2">
        <w:rPr>
          <w:szCs w:val="20"/>
        </w:rPr>
        <w:t>Należy wypełnić w ciągu 6 godzin od uzyskania świadomości o Naruszeniu. Wypełnione zgłoszenie należy przesłać za pośrednictwem zaszyfrowanej wiadomości e-mail do osoby kontaktowej po stronie EC wskazanej w Umowie DPA.</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3"/>
        <w:gridCol w:w="3093"/>
        <w:gridCol w:w="3691"/>
      </w:tblGrid>
      <w:tr w:rsidR="006524CF" w:rsidRPr="001502C2" w14:paraId="7B1FED76" w14:textId="77777777" w:rsidTr="00B7769A">
        <w:trPr>
          <w:cantSplit/>
          <w:trHeight w:val="389"/>
          <w:jc w:val="center"/>
        </w:trPr>
        <w:tc>
          <w:tcPr>
            <w:tcW w:w="10277" w:type="dxa"/>
            <w:gridSpan w:val="3"/>
            <w:tcBorders>
              <w:top w:val="single" w:sz="4" w:space="0" w:color="auto"/>
              <w:left w:val="single" w:sz="4" w:space="0" w:color="auto"/>
              <w:bottom w:val="single" w:sz="4" w:space="0" w:color="auto"/>
              <w:right w:val="single" w:sz="4" w:space="0" w:color="auto"/>
            </w:tcBorders>
            <w:vAlign w:val="center"/>
          </w:tcPr>
          <w:p w14:paraId="777914CD" w14:textId="77777777" w:rsidR="006524CF" w:rsidRPr="001502C2" w:rsidRDefault="006524CF" w:rsidP="001502C2">
            <w:pPr>
              <w:jc w:val="center"/>
              <w:rPr>
                <w:b/>
                <w:szCs w:val="20"/>
              </w:rPr>
            </w:pPr>
            <w:r w:rsidRPr="001502C2">
              <w:rPr>
                <w:b/>
                <w:szCs w:val="20"/>
              </w:rPr>
              <w:t>Wzór zgłoszenia o Naruszeniu Ochrony Danych Osobowych</w:t>
            </w:r>
          </w:p>
        </w:tc>
      </w:tr>
      <w:tr w:rsidR="006524CF" w:rsidRPr="001502C2" w14:paraId="13BAB1FB" w14:textId="77777777" w:rsidTr="00B7769A">
        <w:trPr>
          <w:cantSplit/>
          <w:trHeight w:val="280"/>
          <w:jc w:val="center"/>
        </w:trPr>
        <w:tc>
          <w:tcPr>
            <w:tcW w:w="10277" w:type="dxa"/>
            <w:gridSpan w:val="3"/>
            <w:tcBorders>
              <w:top w:val="single" w:sz="4" w:space="0" w:color="auto"/>
              <w:left w:val="single" w:sz="4" w:space="0" w:color="auto"/>
              <w:bottom w:val="nil"/>
              <w:right w:val="single" w:sz="4" w:space="0" w:color="auto"/>
            </w:tcBorders>
          </w:tcPr>
          <w:p w14:paraId="12E5C4C7" w14:textId="77777777" w:rsidR="006524CF" w:rsidRPr="001502C2" w:rsidRDefault="006524CF" w:rsidP="001502C2">
            <w:pPr>
              <w:rPr>
                <w:szCs w:val="20"/>
                <w:lang w:val="en-GB"/>
              </w:rPr>
            </w:pPr>
            <w:r w:rsidRPr="001502C2">
              <w:rPr>
                <w:szCs w:val="20"/>
                <w:lang w:val="en-GB"/>
              </w:rPr>
              <w:t xml:space="preserve">Przetwarzający:                                        </w:t>
            </w:r>
          </w:p>
        </w:tc>
      </w:tr>
      <w:tr w:rsidR="006524CF" w:rsidRPr="001502C2" w14:paraId="54F6D4EB" w14:textId="77777777" w:rsidTr="00B7769A">
        <w:trPr>
          <w:cantSplit/>
          <w:trHeight w:val="210"/>
          <w:jc w:val="center"/>
        </w:trPr>
        <w:tc>
          <w:tcPr>
            <w:tcW w:w="10277" w:type="dxa"/>
            <w:gridSpan w:val="3"/>
            <w:tcBorders>
              <w:top w:val="nil"/>
              <w:left w:val="single" w:sz="4" w:space="0" w:color="auto"/>
              <w:bottom w:val="nil"/>
              <w:right w:val="single" w:sz="4" w:space="0" w:color="auto"/>
            </w:tcBorders>
          </w:tcPr>
          <w:p w14:paraId="7C4A99AF" w14:textId="77777777" w:rsidR="006524CF" w:rsidRPr="001502C2" w:rsidRDefault="006524CF" w:rsidP="001502C2">
            <w:pPr>
              <w:rPr>
                <w:b/>
                <w:bCs/>
                <w:szCs w:val="20"/>
                <w:lang w:val="en-GB"/>
              </w:rPr>
            </w:pPr>
          </w:p>
        </w:tc>
      </w:tr>
      <w:tr w:rsidR="006524CF" w:rsidRPr="001502C2" w14:paraId="3E4F9D07" w14:textId="77777777" w:rsidTr="00B7769A">
        <w:trPr>
          <w:cantSplit/>
          <w:trHeight w:val="651"/>
          <w:jc w:val="center"/>
        </w:trPr>
        <w:tc>
          <w:tcPr>
            <w:tcW w:w="10277" w:type="dxa"/>
            <w:gridSpan w:val="3"/>
            <w:tcBorders>
              <w:top w:val="single" w:sz="4" w:space="0" w:color="auto"/>
              <w:left w:val="single" w:sz="4" w:space="0" w:color="auto"/>
              <w:right w:val="single" w:sz="4" w:space="0" w:color="auto"/>
            </w:tcBorders>
          </w:tcPr>
          <w:p w14:paraId="1C532F70" w14:textId="77777777" w:rsidR="006524CF" w:rsidRPr="001502C2" w:rsidRDefault="006524CF" w:rsidP="001502C2">
            <w:pPr>
              <w:rPr>
                <w:szCs w:val="20"/>
                <w:lang w:val="en-GB"/>
              </w:rPr>
            </w:pPr>
            <w:r w:rsidRPr="001502C2">
              <w:rPr>
                <w:szCs w:val="20"/>
                <w:lang w:val="en-GB"/>
              </w:rPr>
              <w:t>Zgłaszający:</w:t>
            </w:r>
          </w:p>
        </w:tc>
      </w:tr>
      <w:tr w:rsidR="006524CF" w:rsidRPr="001502C2" w14:paraId="4498B094" w14:textId="77777777" w:rsidTr="00B7769A">
        <w:trPr>
          <w:cantSplit/>
          <w:trHeight w:val="362"/>
          <w:jc w:val="center"/>
        </w:trPr>
        <w:tc>
          <w:tcPr>
            <w:tcW w:w="3493" w:type="dxa"/>
            <w:tcBorders>
              <w:top w:val="nil"/>
              <w:left w:val="single" w:sz="4" w:space="0" w:color="auto"/>
              <w:bottom w:val="single" w:sz="4" w:space="0" w:color="auto"/>
              <w:right w:val="single" w:sz="4" w:space="0" w:color="auto"/>
            </w:tcBorders>
          </w:tcPr>
          <w:p w14:paraId="0F47D802" w14:textId="77777777" w:rsidR="006524CF" w:rsidRPr="001502C2" w:rsidRDefault="006524CF" w:rsidP="001502C2">
            <w:pPr>
              <w:rPr>
                <w:b/>
                <w:bCs/>
                <w:szCs w:val="20"/>
              </w:rPr>
            </w:pPr>
            <w:r w:rsidRPr="001502C2">
              <w:rPr>
                <w:szCs w:val="20"/>
              </w:rPr>
              <w:t>Wydział/departament:</w:t>
            </w:r>
            <w:r w:rsidRPr="001502C2">
              <w:rPr>
                <w:szCs w:val="20"/>
              </w:rPr>
              <w:tab/>
            </w:r>
          </w:p>
        </w:tc>
        <w:tc>
          <w:tcPr>
            <w:tcW w:w="3093" w:type="dxa"/>
            <w:tcBorders>
              <w:top w:val="nil"/>
              <w:left w:val="single" w:sz="4" w:space="0" w:color="auto"/>
              <w:bottom w:val="single" w:sz="4" w:space="0" w:color="auto"/>
              <w:right w:val="single" w:sz="4" w:space="0" w:color="auto"/>
            </w:tcBorders>
          </w:tcPr>
          <w:p w14:paraId="52367C9F" w14:textId="77777777" w:rsidR="006524CF" w:rsidRPr="001502C2" w:rsidRDefault="006524CF" w:rsidP="001502C2">
            <w:pPr>
              <w:rPr>
                <w:b/>
                <w:bCs/>
                <w:szCs w:val="20"/>
              </w:rPr>
            </w:pPr>
            <w:r w:rsidRPr="001502C2">
              <w:rPr>
                <w:szCs w:val="20"/>
              </w:rPr>
              <w:t>Numer telefonu:</w:t>
            </w:r>
            <w:r w:rsidRPr="001502C2">
              <w:rPr>
                <w:szCs w:val="20"/>
              </w:rPr>
              <w:tab/>
            </w:r>
          </w:p>
        </w:tc>
        <w:tc>
          <w:tcPr>
            <w:tcW w:w="3691" w:type="dxa"/>
            <w:tcBorders>
              <w:top w:val="nil"/>
              <w:left w:val="single" w:sz="4" w:space="0" w:color="auto"/>
              <w:bottom w:val="single" w:sz="4" w:space="0" w:color="auto"/>
              <w:right w:val="single" w:sz="4" w:space="0" w:color="auto"/>
            </w:tcBorders>
          </w:tcPr>
          <w:p w14:paraId="0F57CCEF" w14:textId="77777777" w:rsidR="006524CF" w:rsidRPr="001502C2" w:rsidRDefault="006524CF" w:rsidP="001502C2">
            <w:pPr>
              <w:rPr>
                <w:szCs w:val="20"/>
                <w:lang w:val="en-GB"/>
              </w:rPr>
            </w:pPr>
            <w:r w:rsidRPr="001502C2">
              <w:rPr>
                <w:szCs w:val="20"/>
                <w:lang w:val="en-GB"/>
              </w:rPr>
              <w:t>E-mail:</w:t>
            </w:r>
          </w:p>
          <w:p w14:paraId="365DB941" w14:textId="77777777" w:rsidR="006524CF" w:rsidRPr="001502C2" w:rsidRDefault="006524CF" w:rsidP="001502C2">
            <w:pPr>
              <w:rPr>
                <w:szCs w:val="20"/>
                <w:lang w:val="en-GB"/>
              </w:rPr>
            </w:pPr>
            <w:r w:rsidRPr="001502C2">
              <w:rPr>
                <w:szCs w:val="20"/>
                <w:lang w:val="en-GB"/>
              </w:rPr>
              <w:tab/>
            </w:r>
          </w:p>
        </w:tc>
      </w:tr>
    </w:tbl>
    <w:p w14:paraId="30BAFFEC" w14:textId="77777777" w:rsidR="006524CF" w:rsidRPr="001502C2" w:rsidRDefault="006524CF" w:rsidP="001502C2">
      <w:pPr>
        <w:rPr>
          <w:szCs w:val="20"/>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1800"/>
        <w:gridCol w:w="2066"/>
        <w:gridCol w:w="1004"/>
        <w:gridCol w:w="76"/>
        <w:gridCol w:w="1044"/>
      </w:tblGrid>
      <w:tr w:rsidR="006524CF" w:rsidRPr="001502C2" w14:paraId="52FA061D" w14:textId="77777777" w:rsidTr="00B7769A">
        <w:trPr>
          <w:trHeight w:val="199"/>
          <w:jc w:val="center"/>
        </w:trPr>
        <w:tc>
          <w:tcPr>
            <w:tcW w:w="6096" w:type="dxa"/>
            <w:gridSpan w:val="2"/>
            <w:tcBorders>
              <w:top w:val="single" w:sz="4" w:space="0" w:color="auto"/>
              <w:left w:val="single" w:sz="4" w:space="0" w:color="auto"/>
              <w:bottom w:val="nil"/>
              <w:right w:val="single" w:sz="4" w:space="0" w:color="auto"/>
            </w:tcBorders>
            <w:vAlign w:val="center"/>
          </w:tcPr>
          <w:p w14:paraId="10F8D8A1" w14:textId="77777777" w:rsidR="006524CF" w:rsidRPr="001502C2" w:rsidRDefault="006524CF" w:rsidP="001502C2">
            <w:pPr>
              <w:rPr>
                <w:szCs w:val="20"/>
              </w:rPr>
            </w:pPr>
            <w:r w:rsidRPr="001502C2">
              <w:rPr>
                <w:szCs w:val="20"/>
              </w:rPr>
              <w:t>Data zgłoszenia:</w:t>
            </w:r>
          </w:p>
          <w:p w14:paraId="359B4E70" w14:textId="77777777" w:rsidR="006524CF" w:rsidRPr="001502C2" w:rsidRDefault="006524CF" w:rsidP="001502C2">
            <w:pPr>
              <w:rPr>
                <w:szCs w:val="20"/>
              </w:rPr>
            </w:pPr>
          </w:p>
        </w:tc>
        <w:tc>
          <w:tcPr>
            <w:tcW w:w="4190" w:type="dxa"/>
            <w:gridSpan w:val="4"/>
            <w:tcBorders>
              <w:top w:val="single" w:sz="4" w:space="0" w:color="auto"/>
              <w:left w:val="single" w:sz="4" w:space="0" w:color="auto"/>
              <w:bottom w:val="nil"/>
              <w:right w:val="single" w:sz="4" w:space="0" w:color="auto"/>
            </w:tcBorders>
            <w:vAlign w:val="center"/>
          </w:tcPr>
          <w:p w14:paraId="221CF023" w14:textId="77777777" w:rsidR="006524CF" w:rsidRPr="001502C2" w:rsidRDefault="006524CF" w:rsidP="001502C2">
            <w:pPr>
              <w:rPr>
                <w:szCs w:val="20"/>
              </w:rPr>
            </w:pPr>
            <w:r w:rsidRPr="001502C2">
              <w:rPr>
                <w:szCs w:val="20"/>
              </w:rPr>
              <w:t>Czas zgłoszenia:</w:t>
            </w:r>
          </w:p>
          <w:p w14:paraId="4B353333" w14:textId="77777777" w:rsidR="006524CF" w:rsidRPr="001502C2" w:rsidRDefault="006524CF" w:rsidP="001502C2">
            <w:pPr>
              <w:rPr>
                <w:szCs w:val="20"/>
              </w:rPr>
            </w:pPr>
          </w:p>
        </w:tc>
      </w:tr>
      <w:tr w:rsidR="006524CF" w:rsidRPr="001502C2" w14:paraId="3EB5E877" w14:textId="77777777" w:rsidTr="00B7769A">
        <w:trPr>
          <w:trHeight w:val="199"/>
          <w:jc w:val="center"/>
        </w:trPr>
        <w:tc>
          <w:tcPr>
            <w:tcW w:w="6096" w:type="dxa"/>
            <w:gridSpan w:val="2"/>
            <w:tcBorders>
              <w:top w:val="single" w:sz="4" w:space="0" w:color="auto"/>
              <w:left w:val="single" w:sz="4" w:space="0" w:color="auto"/>
              <w:bottom w:val="nil"/>
              <w:right w:val="single" w:sz="4" w:space="0" w:color="auto"/>
            </w:tcBorders>
            <w:vAlign w:val="center"/>
          </w:tcPr>
          <w:p w14:paraId="5CC97787" w14:textId="77777777" w:rsidR="006524CF" w:rsidRPr="001502C2" w:rsidRDefault="006524CF" w:rsidP="001502C2">
            <w:pPr>
              <w:rPr>
                <w:szCs w:val="20"/>
              </w:rPr>
            </w:pPr>
            <w:r w:rsidRPr="001502C2">
              <w:rPr>
                <w:szCs w:val="20"/>
              </w:rPr>
              <w:t>Data zdarzenia:</w:t>
            </w:r>
          </w:p>
        </w:tc>
        <w:tc>
          <w:tcPr>
            <w:tcW w:w="4190" w:type="dxa"/>
            <w:gridSpan w:val="4"/>
            <w:tcBorders>
              <w:top w:val="single" w:sz="4" w:space="0" w:color="auto"/>
              <w:left w:val="single" w:sz="4" w:space="0" w:color="auto"/>
              <w:bottom w:val="nil"/>
              <w:right w:val="single" w:sz="4" w:space="0" w:color="auto"/>
            </w:tcBorders>
            <w:vAlign w:val="center"/>
          </w:tcPr>
          <w:p w14:paraId="37FB4C96" w14:textId="77777777" w:rsidR="006524CF" w:rsidRPr="001502C2" w:rsidRDefault="006524CF" w:rsidP="001502C2">
            <w:pPr>
              <w:rPr>
                <w:szCs w:val="20"/>
              </w:rPr>
            </w:pPr>
            <w:r w:rsidRPr="001502C2">
              <w:rPr>
                <w:szCs w:val="20"/>
              </w:rPr>
              <w:t>Czas zdarzenia:</w:t>
            </w:r>
          </w:p>
        </w:tc>
      </w:tr>
      <w:tr w:rsidR="006524CF" w:rsidRPr="001502C2" w14:paraId="6B3F6FF8" w14:textId="77777777" w:rsidTr="00B7769A">
        <w:trPr>
          <w:trHeight w:val="303"/>
          <w:jc w:val="center"/>
        </w:trPr>
        <w:tc>
          <w:tcPr>
            <w:tcW w:w="6096" w:type="dxa"/>
            <w:gridSpan w:val="2"/>
            <w:tcBorders>
              <w:top w:val="nil"/>
              <w:left w:val="single" w:sz="4" w:space="0" w:color="auto"/>
              <w:bottom w:val="single" w:sz="4" w:space="0" w:color="auto"/>
              <w:right w:val="single" w:sz="4" w:space="0" w:color="auto"/>
            </w:tcBorders>
            <w:shd w:val="clear" w:color="auto" w:fill="auto"/>
            <w:vAlign w:val="center"/>
          </w:tcPr>
          <w:p w14:paraId="63A3EC21" w14:textId="77777777" w:rsidR="006524CF" w:rsidRPr="001502C2" w:rsidRDefault="006524CF" w:rsidP="001502C2">
            <w:pPr>
              <w:rPr>
                <w:b/>
                <w:bCs/>
                <w:szCs w:val="20"/>
              </w:rPr>
            </w:pPr>
          </w:p>
        </w:tc>
        <w:tc>
          <w:tcPr>
            <w:tcW w:w="4190" w:type="dxa"/>
            <w:gridSpan w:val="4"/>
            <w:tcBorders>
              <w:top w:val="nil"/>
              <w:left w:val="single" w:sz="4" w:space="0" w:color="auto"/>
              <w:bottom w:val="single" w:sz="4" w:space="0" w:color="auto"/>
              <w:right w:val="single" w:sz="4" w:space="0" w:color="auto"/>
            </w:tcBorders>
            <w:shd w:val="clear" w:color="auto" w:fill="auto"/>
            <w:vAlign w:val="center"/>
          </w:tcPr>
          <w:p w14:paraId="22A69218" w14:textId="77777777" w:rsidR="006524CF" w:rsidRPr="001502C2" w:rsidRDefault="006524CF" w:rsidP="001502C2">
            <w:pPr>
              <w:rPr>
                <w:b/>
                <w:bCs/>
                <w:szCs w:val="20"/>
              </w:rPr>
            </w:pPr>
          </w:p>
        </w:tc>
      </w:tr>
      <w:tr w:rsidR="006524CF" w:rsidRPr="001502C2" w14:paraId="2F754747" w14:textId="77777777" w:rsidTr="00B7769A">
        <w:trPr>
          <w:trHeight w:val="303"/>
          <w:jc w:val="center"/>
        </w:trPr>
        <w:tc>
          <w:tcPr>
            <w:tcW w:w="6096" w:type="dxa"/>
            <w:gridSpan w:val="2"/>
            <w:tcBorders>
              <w:top w:val="nil"/>
              <w:left w:val="single" w:sz="4" w:space="0" w:color="auto"/>
              <w:bottom w:val="single" w:sz="4" w:space="0" w:color="auto"/>
              <w:right w:val="single" w:sz="4" w:space="0" w:color="auto"/>
            </w:tcBorders>
            <w:vAlign w:val="center"/>
          </w:tcPr>
          <w:p w14:paraId="7BB76158" w14:textId="77777777" w:rsidR="006524CF" w:rsidRPr="001502C2" w:rsidRDefault="006524CF" w:rsidP="001502C2">
            <w:pPr>
              <w:rPr>
                <w:szCs w:val="20"/>
              </w:rPr>
            </w:pPr>
            <w:r w:rsidRPr="001502C2">
              <w:rPr>
                <w:szCs w:val="20"/>
              </w:rPr>
              <w:t xml:space="preserve">Czy zgłoszenie zostało dokonane z opóźnieniem: </w:t>
            </w:r>
          </w:p>
          <w:p w14:paraId="451E6EAB" w14:textId="77777777" w:rsidR="006524CF" w:rsidRPr="001502C2" w:rsidRDefault="006524CF" w:rsidP="001502C2">
            <w:pPr>
              <w:rPr>
                <w:b/>
                <w:bCs/>
                <w:szCs w:val="20"/>
              </w:rPr>
            </w:pPr>
            <w:r w:rsidRPr="001502C2">
              <w:rPr>
                <w:i/>
                <w:szCs w:val="20"/>
              </w:rPr>
              <w:t>(minęły więcej niż 6 godzin od daty zdarzenia)</w:t>
            </w:r>
          </w:p>
        </w:tc>
        <w:tc>
          <w:tcPr>
            <w:tcW w:w="4190" w:type="dxa"/>
            <w:gridSpan w:val="4"/>
            <w:tcBorders>
              <w:top w:val="nil"/>
              <w:left w:val="single" w:sz="4" w:space="0" w:color="auto"/>
              <w:bottom w:val="single" w:sz="4" w:space="0" w:color="auto"/>
              <w:right w:val="single" w:sz="4" w:space="0" w:color="auto"/>
            </w:tcBorders>
            <w:vAlign w:val="center"/>
          </w:tcPr>
          <w:p w14:paraId="3B888025" w14:textId="77777777" w:rsidR="006524CF" w:rsidRPr="001502C2" w:rsidRDefault="006524CF" w:rsidP="001502C2">
            <w:pPr>
              <w:rPr>
                <w:b/>
                <w:bCs/>
                <w:szCs w:val="20"/>
              </w:rPr>
            </w:pPr>
            <w:r w:rsidRPr="001502C2">
              <w:rPr>
                <w:szCs w:val="20"/>
              </w:rPr>
              <w:t xml:space="preserve">      T                        N</w:t>
            </w:r>
          </w:p>
          <w:p w14:paraId="7EA8E61A" w14:textId="77777777" w:rsidR="006524CF" w:rsidRPr="001502C2" w:rsidRDefault="006524CF" w:rsidP="001502C2">
            <w:pPr>
              <w:rPr>
                <w:b/>
                <w:bCs/>
                <w:szCs w:val="20"/>
              </w:rPr>
            </w:pPr>
          </w:p>
          <w:p w14:paraId="30906B68" w14:textId="77777777" w:rsidR="006524CF" w:rsidRPr="001502C2" w:rsidRDefault="006524CF" w:rsidP="001502C2">
            <w:pPr>
              <w:rPr>
                <w:bCs/>
                <w:szCs w:val="20"/>
              </w:rPr>
            </w:pPr>
            <w:r w:rsidRPr="001502C2">
              <w:rPr>
                <w:b/>
                <w:bCs/>
                <w:szCs w:val="20"/>
              </w:rPr>
              <w:t xml:space="preserve">     </w:t>
            </w:r>
            <w:r w:rsidRPr="001502C2">
              <w:rPr>
                <w:b/>
                <w:bCs/>
                <w:szCs w:val="20"/>
              </w:rPr>
              <w:fldChar w:fldCharType="begin">
                <w:ffData>
                  <w:name w:val="Check2"/>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r w:rsidRPr="001502C2">
              <w:rPr>
                <w:b/>
                <w:bCs/>
                <w:szCs w:val="20"/>
              </w:rPr>
              <w:t xml:space="preserve">                       </w:t>
            </w:r>
            <w:r w:rsidRPr="001502C2">
              <w:rPr>
                <w:b/>
                <w:bCs/>
                <w:szCs w:val="20"/>
              </w:rPr>
              <w:fldChar w:fldCharType="begin">
                <w:ffData>
                  <w:name w:val="Check1"/>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r>
      <w:tr w:rsidR="006524CF" w:rsidRPr="001502C2" w14:paraId="66BA48D5" w14:textId="77777777" w:rsidTr="00B7769A">
        <w:trPr>
          <w:trHeight w:val="303"/>
          <w:jc w:val="center"/>
        </w:trPr>
        <w:tc>
          <w:tcPr>
            <w:tcW w:w="10286" w:type="dxa"/>
            <w:gridSpan w:val="6"/>
            <w:tcBorders>
              <w:top w:val="nil"/>
              <w:left w:val="single" w:sz="4" w:space="0" w:color="auto"/>
              <w:bottom w:val="single" w:sz="4" w:space="0" w:color="auto"/>
              <w:right w:val="single" w:sz="4" w:space="0" w:color="auto"/>
            </w:tcBorders>
            <w:vAlign w:val="center"/>
          </w:tcPr>
          <w:p w14:paraId="413C481C" w14:textId="77777777" w:rsidR="006524CF" w:rsidRPr="001502C2" w:rsidRDefault="006524CF" w:rsidP="001502C2">
            <w:pPr>
              <w:rPr>
                <w:szCs w:val="20"/>
                <w:lang w:val="en-US"/>
              </w:rPr>
            </w:pPr>
            <w:r w:rsidRPr="001502C2">
              <w:rPr>
                <w:szCs w:val="20"/>
                <w:lang w:val="en-US"/>
              </w:rPr>
              <w:t>Powód opóźnienia:</w:t>
            </w:r>
          </w:p>
          <w:p w14:paraId="40A7216E" w14:textId="77777777" w:rsidR="006524CF" w:rsidRPr="001502C2" w:rsidRDefault="006524CF" w:rsidP="001502C2">
            <w:pPr>
              <w:rPr>
                <w:b/>
                <w:bCs/>
                <w:szCs w:val="20"/>
                <w:lang w:val="en-US"/>
              </w:rPr>
            </w:pPr>
          </w:p>
        </w:tc>
      </w:tr>
      <w:tr w:rsidR="006524CF" w:rsidRPr="001502C2" w14:paraId="36334932" w14:textId="77777777" w:rsidTr="00B7769A">
        <w:trPr>
          <w:jc w:val="center"/>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13890559" w14:textId="77777777" w:rsidR="006524CF" w:rsidRPr="001502C2" w:rsidRDefault="006524CF" w:rsidP="001502C2">
            <w:pPr>
              <w:rPr>
                <w:szCs w:val="20"/>
              </w:rPr>
            </w:pPr>
            <w:r w:rsidRPr="001502C2">
              <w:rPr>
                <w:szCs w:val="20"/>
              </w:rPr>
              <w:t xml:space="preserve">Opis Naruszenia Ochrony Danych Osobowych </w:t>
            </w:r>
            <w:r w:rsidRPr="001502C2">
              <w:rPr>
                <w:i/>
                <w:szCs w:val="20"/>
              </w:rPr>
              <w:t>(proszę krótko opisać zdarzenie)</w:t>
            </w:r>
          </w:p>
          <w:p w14:paraId="0A9EE560" w14:textId="77777777" w:rsidR="006524CF" w:rsidRPr="001502C2" w:rsidRDefault="006524CF" w:rsidP="001502C2">
            <w:pPr>
              <w:rPr>
                <w:szCs w:val="20"/>
              </w:rPr>
            </w:pPr>
          </w:p>
          <w:p w14:paraId="0CD256A4" w14:textId="77777777" w:rsidR="006524CF" w:rsidRPr="001502C2" w:rsidRDefault="006524CF" w:rsidP="001502C2">
            <w:pPr>
              <w:rPr>
                <w:szCs w:val="20"/>
              </w:rPr>
            </w:pPr>
          </w:p>
          <w:p w14:paraId="7C527EFB" w14:textId="77777777" w:rsidR="006524CF" w:rsidRPr="001502C2" w:rsidRDefault="006524CF" w:rsidP="00306C6A">
            <w:pPr>
              <w:numPr>
                <w:ilvl w:val="0"/>
                <w:numId w:val="112"/>
              </w:numPr>
              <w:rPr>
                <w:szCs w:val="20"/>
              </w:rPr>
            </w:pPr>
            <w:r w:rsidRPr="001502C2">
              <w:rPr>
                <w:szCs w:val="20"/>
              </w:rPr>
              <w:t xml:space="preserve">Kategorie podmiotów danych </w:t>
            </w:r>
            <w:r w:rsidRPr="001502C2">
              <w:rPr>
                <w:i/>
                <w:szCs w:val="20"/>
              </w:rPr>
              <w:t>(np. klienci, pracownicy)</w:t>
            </w:r>
          </w:p>
          <w:p w14:paraId="03DE663D" w14:textId="77777777" w:rsidR="006524CF" w:rsidRPr="001502C2" w:rsidRDefault="006524CF" w:rsidP="001502C2">
            <w:pPr>
              <w:rPr>
                <w:szCs w:val="20"/>
              </w:rPr>
            </w:pPr>
          </w:p>
          <w:p w14:paraId="0604D9CD" w14:textId="77777777" w:rsidR="006524CF" w:rsidRPr="001502C2" w:rsidRDefault="006524CF" w:rsidP="00306C6A">
            <w:pPr>
              <w:numPr>
                <w:ilvl w:val="0"/>
                <w:numId w:val="112"/>
              </w:numPr>
              <w:rPr>
                <w:szCs w:val="20"/>
              </w:rPr>
            </w:pPr>
            <w:r w:rsidRPr="001502C2">
              <w:rPr>
                <w:szCs w:val="20"/>
              </w:rPr>
              <w:t xml:space="preserve">Liczba podmiotów danych dotkniętych Naruszeniem </w:t>
            </w:r>
            <w:r w:rsidRPr="001502C2">
              <w:rPr>
                <w:i/>
                <w:szCs w:val="20"/>
              </w:rPr>
              <w:t>(przybliżona)</w:t>
            </w:r>
          </w:p>
          <w:p w14:paraId="03244453" w14:textId="77777777" w:rsidR="006524CF" w:rsidRPr="001502C2" w:rsidRDefault="006524CF" w:rsidP="001502C2">
            <w:pPr>
              <w:rPr>
                <w:szCs w:val="20"/>
              </w:rPr>
            </w:pPr>
          </w:p>
          <w:p w14:paraId="215DD622" w14:textId="77777777" w:rsidR="006524CF" w:rsidRPr="001502C2" w:rsidRDefault="006524CF" w:rsidP="00306C6A">
            <w:pPr>
              <w:numPr>
                <w:ilvl w:val="0"/>
                <w:numId w:val="112"/>
              </w:numPr>
              <w:rPr>
                <w:szCs w:val="20"/>
              </w:rPr>
            </w:pPr>
            <w:r w:rsidRPr="001502C2">
              <w:rPr>
                <w:szCs w:val="20"/>
              </w:rPr>
              <w:t xml:space="preserve">Kategorie zbiorów/rejestrów danych </w:t>
            </w:r>
            <w:r w:rsidRPr="001502C2">
              <w:rPr>
                <w:i/>
                <w:szCs w:val="20"/>
              </w:rPr>
              <w:t>(np. dane finansowe, numery rachunków bankowych)</w:t>
            </w:r>
          </w:p>
          <w:p w14:paraId="27EC8FC0" w14:textId="77777777" w:rsidR="006524CF" w:rsidRPr="001502C2" w:rsidRDefault="006524CF" w:rsidP="001502C2">
            <w:pPr>
              <w:rPr>
                <w:szCs w:val="20"/>
              </w:rPr>
            </w:pPr>
          </w:p>
          <w:p w14:paraId="39538879" w14:textId="77777777" w:rsidR="006524CF" w:rsidRPr="001502C2" w:rsidRDefault="006524CF" w:rsidP="00306C6A">
            <w:pPr>
              <w:numPr>
                <w:ilvl w:val="0"/>
                <w:numId w:val="112"/>
              </w:numPr>
              <w:rPr>
                <w:szCs w:val="20"/>
              </w:rPr>
            </w:pPr>
            <w:r w:rsidRPr="001502C2">
              <w:rPr>
                <w:szCs w:val="20"/>
              </w:rPr>
              <w:t>Liczba zbiorów/rejestrów danych dotkniętych Naruszeniem</w:t>
            </w:r>
            <w:r w:rsidRPr="001502C2">
              <w:rPr>
                <w:i/>
                <w:szCs w:val="20"/>
              </w:rPr>
              <w:t xml:space="preserve"> (przybliżone)</w:t>
            </w:r>
          </w:p>
          <w:p w14:paraId="54A76DFC" w14:textId="77777777" w:rsidR="006524CF" w:rsidRPr="001502C2" w:rsidRDefault="006524CF" w:rsidP="001502C2">
            <w:pPr>
              <w:rPr>
                <w:szCs w:val="20"/>
              </w:rPr>
            </w:pPr>
          </w:p>
        </w:tc>
      </w:tr>
      <w:tr w:rsidR="006524CF" w:rsidRPr="001502C2" w14:paraId="3364D6FD" w14:textId="77777777" w:rsidTr="00B7769A">
        <w:trPr>
          <w:trHeight w:val="557"/>
          <w:jc w:val="center"/>
        </w:trPr>
        <w:tc>
          <w:tcPr>
            <w:tcW w:w="10286" w:type="dxa"/>
            <w:gridSpan w:val="6"/>
            <w:tcBorders>
              <w:top w:val="single" w:sz="4" w:space="0" w:color="auto"/>
              <w:left w:val="single" w:sz="4" w:space="0" w:color="auto"/>
              <w:bottom w:val="single" w:sz="4" w:space="0" w:color="auto"/>
              <w:right w:val="single" w:sz="4" w:space="0" w:color="auto"/>
            </w:tcBorders>
          </w:tcPr>
          <w:p w14:paraId="688BC52C" w14:textId="77777777" w:rsidR="006524CF" w:rsidRPr="001502C2" w:rsidRDefault="006524CF" w:rsidP="001502C2">
            <w:pPr>
              <w:rPr>
                <w:b/>
                <w:bCs/>
                <w:szCs w:val="20"/>
              </w:rPr>
            </w:pPr>
            <w:r w:rsidRPr="001502C2">
              <w:rPr>
                <w:szCs w:val="20"/>
              </w:rPr>
              <w:t>Opis możliwych skutków Naruszenia Ochrony Danych Osobowych:</w:t>
            </w:r>
          </w:p>
          <w:p w14:paraId="55182A29" w14:textId="77777777" w:rsidR="006524CF" w:rsidRPr="001502C2" w:rsidRDefault="006524CF" w:rsidP="001502C2">
            <w:pPr>
              <w:rPr>
                <w:szCs w:val="20"/>
              </w:rPr>
            </w:pPr>
          </w:p>
          <w:p w14:paraId="1B16466E" w14:textId="77777777" w:rsidR="006524CF" w:rsidRPr="001502C2" w:rsidRDefault="006524CF" w:rsidP="00306C6A">
            <w:pPr>
              <w:numPr>
                <w:ilvl w:val="0"/>
                <w:numId w:val="111"/>
              </w:numPr>
              <w:rPr>
                <w:szCs w:val="20"/>
              </w:rPr>
            </w:pPr>
            <w:r w:rsidRPr="001502C2">
              <w:rPr>
                <w:szCs w:val="20"/>
              </w:rPr>
              <w:t xml:space="preserve">Czy istnieje zagrożenie dla danych szczególnych kategorii? Jeśli tak, proszę wskazać w jakim zakresie.  </w:t>
            </w:r>
          </w:p>
          <w:p w14:paraId="4098B424" w14:textId="77777777" w:rsidR="006524CF" w:rsidRPr="001502C2" w:rsidRDefault="006524CF" w:rsidP="001502C2">
            <w:pPr>
              <w:rPr>
                <w:szCs w:val="20"/>
              </w:rPr>
            </w:pPr>
          </w:p>
          <w:p w14:paraId="3D439C2D" w14:textId="77777777" w:rsidR="006524CF" w:rsidRPr="001502C2" w:rsidRDefault="006524CF" w:rsidP="00306C6A">
            <w:pPr>
              <w:numPr>
                <w:ilvl w:val="0"/>
                <w:numId w:val="111"/>
              </w:numPr>
              <w:rPr>
                <w:szCs w:val="20"/>
              </w:rPr>
            </w:pPr>
            <w:r w:rsidRPr="001502C2">
              <w:rPr>
                <w:szCs w:val="20"/>
              </w:rPr>
              <w:t>Czy podmioty danych dotkniętych Naruszeniem mają świadomość Naruszenia?</w:t>
            </w:r>
          </w:p>
          <w:p w14:paraId="65CB2EAE" w14:textId="77777777" w:rsidR="006524CF" w:rsidRPr="001502C2" w:rsidRDefault="006524CF" w:rsidP="001502C2">
            <w:pPr>
              <w:rPr>
                <w:szCs w:val="20"/>
              </w:rPr>
            </w:pPr>
          </w:p>
          <w:p w14:paraId="3ECABC3A" w14:textId="77777777" w:rsidR="006524CF" w:rsidRPr="001502C2" w:rsidRDefault="006524CF" w:rsidP="00306C6A">
            <w:pPr>
              <w:numPr>
                <w:ilvl w:val="0"/>
                <w:numId w:val="111"/>
              </w:numPr>
              <w:rPr>
                <w:szCs w:val="20"/>
              </w:rPr>
            </w:pPr>
            <w:r w:rsidRPr="001502C2">
              <w:rPr>
                <w:szCs w:val="20"/>
              </w:rPr>
              <w:t>Jaki wpływ i konsekwencje dla bezpieczeństwa ich danych może mieć Naruszenie?</w:t>
            </w:r>
          </w:p>
          <w:p w14:paraId="02A3CFF2" w14:textId="77777777" w:rsidR="006524CF" w:rsidRPr="001502C2" w:rsidRDefault="006524CF" w:rsidP="001502C2">
            <w:pPr>
              <w:rPr>
                <w:szCs w:val="20"/>
              </w:rPr>
            </w:pPr>
          </w:p>
          <w:p w14:paraId="616D2658" w14:textId="77777777" w:rsidR="006524CF" w:rsidRPr="001502C2" w:rsidRDefault="006524CF" w:rsidP="00306C6A">
            <w:pPr>
              <w:numPr>
                <w:ilvl w:val="0"/>
                <w:numId w:val="111"/>
              </w:numPr>
              <w:rPr>
                <w:szCs w:val="20"/>
              </w:rPr>
            </w:pPr>
            <w:r w:rsidRPr="001502C2">
              <w:rPr>
                <w:szCs w:val="20"/>
              </w:rPr>
              <w:t>Czy którykolwiek z podmiotów danych dotkniętych Naruszeniem złożył w związku z nim skargę lub zgłosił roszczenia?</w:t>
            </w:r>
          </w:p>
        </w:tc>
      </w:tr>
      <w:tr w:rsidR="006524CF" w:rsidRPr="001502C2" w14:paraId="1722AEA0" w14:textId="77777777" w:rsidTr="00B7769A">
        <w:trPr>
          <w:trHeight w:val="3396"/>
          <w:jc w:val="center"/>
        </w:trPr>
        <w:tc>
          <w:tcPr>
            <w:tcW w:w="10286" w:type="dxa"/>
            <w:gridSpan w:val="6"/>
            <w:tcBorders>
              <w:top w:val="single" w:sz="4" w:space="0" w:color="auto"/>
              <w:left w:val="single" w:sz="4" w:space="0" w:color="auto"/>
              <w:bottom w:val="single" w:sz="4" w:space="0" w:color="auto"/>
              <w:right w:val="single" w:sz="4" w:space="0" w:color="auto"/>
            </w:tcBorders>
          </w:tcPr>
          <w:p w14:paraId="3E986A4C" w14:textId="77777777" w:rsidR="006524CF" w:rsidRPr="001502C2" w:rsidRDefault="006524CF" w:rsidP="001502C2">
            <w:pPr>
              <w:rPr>
                <w:szCs w:val="20"/>
              </w:rPr>
            </w:pPr>
            <w:r w:rsidRPr="001502C2">
              <w:rPr>
                <w:szCs w:val="20"/>
              </w:rPr>
              <w:t>Środki naprawcze</w:t>
            </w:r>
          </w:p>
          <w:p w14:paraId="7832BCE6" w14:textId="77777777" w:rsidR="006524CF" w:rsidRPr="001502C2" w:rsidRDefault="006524CF" w:rsidP="001502C2">
            <w:pPr>
              <w:rPr>
                <w:szCs w:val="20"/>
              </w:rPr>
            </w:pPr>
          </w:p>
          <w:p w14:paraId="4D85B4D9" w14:textId="77777777" w:rsidR="006524CF" w:rsidRPr="001502C2" w:rsidRDefault="006524CF" w:rsidP="00306C6A">
            <w:pPr>
              <w:numPr>
                <w:ilvl w:val="0"/>
                <w:numId w:val="110"/>
              </w:numPr>
              <w:rPr>
                <w:szCs w:val="20"/>
              </w:rPr>
            </w:pPr>
            <w:r w:rsidRPr="001502C2">
              <w:rPr>
                <w:szCs w:val="20"/>
              </w:rPr>
              <w:t xml:space="preserve">Jakie środki zostały wdrożone w celu zapobieżenia tego rodzaju zdarzeniom? </w:t>
            </w:r>
          </w:p>
          <w:p w14:paraId="1D77B4E3" w14:textId="77777777" w:rsidR="006524CF" w:rsidRPr="001502C2" w:rsidRDefault="006524CF" w:rsidP="001502C2">
            <w:pPr>
              <w:ind w:left="360"/>
              <w:rPr>
                <w:szCs w:val="20"/>
              </w:rPr>
            </w:pPr>
          </w:p>
          <w:p w14:paraId="146329F5" w14:textId="77777777" w:rsidR="006524CF" w:rsidRPr="001502C2" w:rsidRDefault="006524CF" w:rsidP="00306C6A">
            <w:pPr>
              <w:numPr>
                <w:ilvl w:val="0"/>
                <w:numId w:val="110"/>
              </w:numPr>
              <w:rPr>
                <w:szCs w:val="20"/>
              </w:rPr>
            </w:pPr>
            <w:r w:rsidRPr="001502C2">
              <w:rPr>
                <w:szCs w:val="20"/>
              </w:rPr>
              <w:t>Czy zostały podjęte jakiekolwiek środki mające na celu ograniczenie wpływu zdarzenia na bezpieczeństwo danych? Jeśli tak, proszę je opisać szczegółowo.</w:t>
            </w:r>
          </w:p>
          <w:p w14:paraId="3B4D460A" w14:textId="77777777" w:rsidR="006524CF" w:rsidRPr="001502C2" w:rsidRDefault="006524CF" w:rsidP="001502C2">
            <w:pPr>
              <w:rPr>
                <w:szCs w:val="20"/>
              </w:rPr>
            </w:pPr>
          </w:p>
          <w:p w14:paraId="1E84C3A7" w14:textId="77777777" w:rsidR="006524CF" w:rsidRPr="001502C2" w:rsidRDefault="006524CF" w:rsidP="00306C6A">
            <w:pPr>
              <w:numPr>
                <w:ilvl w:val="0"/>
                <w:numId w:val="110"/>
              </w:numPr>
              <w:rPr>
                <w:szCs w:val="20"/>
                <w:lang w:val="en-US"/>
              </w:rPr>
            </w:pPr>
            <w:r w:rsidRPr="001502C2">
              <w:rPr>
                <w:szCs w:val="20"/>
              </w:rPr>
              <w:t xml:space="preserve">Czy wobec danych dotkniętych Naruszeniem zastosowano środki naprawcze? </w:t>
            </w:r>
            <w:r w:rsidRPr="001502C2">
              <w:rPr>
                <w:szCs w:val="20"/>
                <w:lang w:val="en-US"/>
              </w:rPr>
              <w:t>Jeśli tak, proszę wskazać jakie i kiedy.</w:t>
            </w:r>
          </w:p>
          <w:p w14:paraId="6652A539" w14:textId="77777777" w:rsidR="006524CF" w:rsidRPr="001502C2" w:rsidRDefault="006524CF" w:rsidP="00306C6A">
            <w:pPr>
              <w:numPr>
                <w:ilvl w:val="0"/>
                <w:numId w:val="110"/>
              </w:numPr>
              <w:rPr>
                <w:szCs w:val="20"/>
              </w:rPr>
            </w:pPr>
            <w:r w:rsidRPr="001502C2">
              <w:rPr>
                <w:szCs w:val="20"/>
              </w:rPr>
              <w:t xml:space="preserve">Jakie środki podjęto w celu zapobieżenia zajścia takich zdarzeń w przyszłości?  </w:t>
            </w:r>
          </w:p>
          <w:p w14:paraId="0B996775" w14:textId="77777777" w:rsidR="006524CF" w:rsidRPr="001502C2" w:rsidRDefault="006524CF" w:rsidP="001502C2">
            <w:pPr>
              <w:rPr>
                <w:szCs w:val="20"/>
              </w:rPr>
            </w:pPr>
          </w:p>
        </w:tc>
      </w:tr>
      <w:tr w:rsidR="006524CF" w:rsidRPr="001502C2" w14:paraId="2948294E" w14:textId="77777777" w:rsidTr="00B7769A">
        <w:trPr>
          <w:trHeight w:val="1254"/>
          <w:jc w:val="center"/>
        </w:trPr>
        <w:tc>
          <w:tcPr>
            <w:tcW w:w="10286" w:type="dxa"/>
            <w:gridSpan w:val="6"/>
            <w:tcBorders>
              <w:top w:val="single" w:sz="4" w:space="0" w:color="auto"/>
              <w:left w:val="single" w:sz="4" w:space="0" w:color="auto"/>
              <w:bottom w:val="single" w:sz="4" w:space="0" w:color="auto"/>
              <w:right w:val="single" w:sz="4" w:space="0" w:color="auto"/>
            </w:tcBorders>
          </w:tcPr>
          <w:p w14:paraId="2891EFAA" w14:textId="77777777" w:rsidR="006524CF" w:rsidRPr="001502C2" w:rsidRDefault="006524CF" w:rsidP="001502C2">
            <w:pPr>
              <w:rPr>
                <w:szCs w:val="20"/>
              </w:rPr>
            </w:pPr>
            <w:r w:rsidRPr="001502C2">
              <w:rPr>
                <w:szCs w:val="20"/>
              </w:rPr>
              <w:t xml:space="preserve">Szkolenia i wytyczne </w:t>
            </w:r>
          </w:p>
          <w:p w14:paraId="01A427CD" w14:textId="77777777" w:rsidR="006524CF" w:rsidRPr="001502C2" w:rsidRDefault="006524CF" w:rsidP="001502C2">
            <w:pPr>
              <w:rPr>
                <w:szCs w:val="20"/>
              </w:rPr>
            </w:pPr>
          </w:p>
          <w:p w14:paraId="11978B30" w14:textId="77777777" w:rsidR="006524CF" w:rsidRPr="001502C2" w:rsidRDefault="006524CF" w:rsidP="00306C6A">
            <w:pPr>
              <w:numPr>
                <w:ilvl w:val="0"/>
                <w:numId w:val="113"/>
              </w:numPr>
              <w:rPr>
                <w:szCs w:val="20"/>
              </w:rPr>
            </w:pPr>
            <w:r w:rsidRPr="001502C2">
              <w:rPr>
                <w:szCs w:val="20"/>
              </w:rPr>
              <w:t xml:space="preserve">Czy Twój personel został przeszkolony ze znajomości GDPR? </w:t>
            </w:r>
          </w:p>
          <w:p w14:paraId="7DC36E40" w14:textId="77777777" w:rsidR="006524CF" w:rsidRPr="001502C2" w:rsidRDefault="006524CF" w:rsidP="001502C2">
            <w:pPr>
              <w:rPr>
                <w:szCs w:val="20"/>
              </w:rPr>
            </w:pPr>
          </w:p>
          <w:p w14:paraId="4D699355" w14:textId="77777777" w:rsidR="006524CF" w:rsidRPr="001502C2" w:rsidRDefault="006524CF" w:rsidP="00306C6A">
            <w:pPr>
              <w:numPr>
                <w:ilvl w:val="0"/>
                <w:numId w:val="113"/>
              </w:numPr>
              <w:rPr>
                <w:szCs w:val="20"/>
              </w:rPr>
            </w:pPr>
            <w:r w:rsidRPr="001502C2">
              <w:rPr>
                <w:szCs w:val="20"/>
              </w:rPr>
              <w:t>Czy szkolenia w zakresie GDPR są obligatoryjne? Czy osoby uczestniczące w zdarzeniu brały udział w szkoleniu?</w:t>
            </w:r>
          </w:p>
          <w:p w14:paraId="664612B2" w14:textId="77777777" w:rsidR="006524CF" w:rsidRPr="001502C2" w:rsidRDefault="006524CF" w:rsidP="001502C2">
            <w:pPr>
              <w:rPr>
                <w:szCs w:val="20"/>
              </w:rPr>
            </w:pPr>
          </w:p>
        </w:tc>
      </w:tr>
      <w:tr w:rsidR="006524CF" w:rsidRPr="001502C2" w14:paraId="4C975D2D" w14:textId="77777777" w:rsidTr="00B7769A">
        <w:trPr>
          <w:trHeight w:val="1811"/>
          <w:jc w:val="center"/>
        </w:trPr>
        <w:tc>
          <w:tcPr>
            <w:tcW w:w="10286" w:type="dxa"/>
            <w:gridSpan w:val="6"/>
            <w:tcBorders>
              <w:top w:val="single" w:sz="4" w:space="0" w:color="auto"/>
              <w:left w:val="single" w:sz="4" w:space="0" w:color="auto"/>
              <w:bottom w:val="single" w:sz="4" w:space="0" w:color="auto"/>
              <w:right w:val="single" w:sz="4" w:space="0" w:color="auto"/>
            </w:tcBorders>
          </w:tcPr>
          <w:p w14:paraId="50656BBA" w14:textId="77777777" w:rsidR="006524CF" w:rsidRPr="001502C2" w:rsidRDefault="006524CF" w:rsidP="001502C2">
            <w:pPr>
              <w:rPr>
                <w:szCs w:val="20"/>
              </w:rPr>
            </w:pPr>
            <w:r w:rsidRPr="001502C2">
              <w:rPr>
                <w:szCs w:val="20"/>
              </w:rPr>
              <w:t>Pozostałe</w:t>
            </w:r>
          </w:p>
          <w:p w14:paraId="5DE2A8F8" w14:textId="77777777" w:rsidR="006524CF" w:rsidRPr="001502C2" w:rsidRDefault="006524CF" w:rsidP="001502C2">
            <w:pPr>
              <w:rPr>
                <w:szCs w:val="20"/>
              </w:rPr>
            </w:pPr>
          </w:p>
          <w:p w14:paraId="5B79093C" w14:textId="77777777" w:rsidR="006524CF" w:rsidRPr="001502C2" w:rsidRDefault="006524CF" w:rsidP="00306C6A">
            <w:pPr>
              <w:numPr>
                <w:ilvl w:val="0"/>
                <w:numId w:val="114"/>
              </w:numPr>
              <w:rPr>
                <w:szCs w:val="20"/>
              </w:rPr>
            </w:pPr>
            <w:r w:rsidRPr="001502C2">
              <w:rPr>
                <w:szCs w:val="20"/>
              </w:rPr>
              <w:t>Czy policja została poinformowana o zdarzeniu? Jeśli tak, proszę podać szczegóły.</w:t>
            </w:r>
          </w:p>
          <w:p w14:paraId="4D642627" w14:textId="77777777" w:rsidR="006524CF" w:rsidRPr="001502C2" w:rsidRDefault="006524CF" w:rsidP="001502C2">
            <w:pPr>
              <w:rPr>
                <w:szCs w:val="20"/>
              </w:rPr>
            </w:pPr>
          </w:p>
          <w:p w14:paraId="16187A77" w14:textId="77777777" w:rsidR="006524CF" w:rsidRPr="001502C2" w:rsidRDefault="006524CF" w:rsidP="00306C6A">
            <w:pPr>
              <w:numPr>
                <w:ilvl w:val="0"/>
                <w:numId w:val="114"/>
              </w:numPr>
              <w:rPr>
                <w:szCs w:val="20"/>
              </w:rPr>
            </w:pPr>
            <w:r w:rsidRPr="001502C2">
              <w:rPr>
                <w:szCs w:val="20"/>
              </w:rPr>
              <w:t>Czy pozostałe właściwe organy zostały poinformowane o zdarzeniu? Jeśli tak, proszę podać szczegóły.</w:t>
            </w:r>
          </w:p>
          <w:p w14:paraId="441EE7F8" w14:textId="77777777" w:rsidR="006524CF" w:rsidRPr="001502C2" w:rsidRDefault="006524CF" w:rsidP="001502C2">
            <w:pPr>
              <w:rPr>
                <w:szCs w:val="20"/>
              </w:rPr>
            </w:pPr>
          </w:p>
          <w:p w14:paraId="70B5EC88" w14:textId="77777777" w:rsidR="006524CF" w:rsidRPr="001502C2" w:rsidRDefault="006524CF" w:rsidP="00306C6A">
            <w:pPr>
              <w:numPr>
                <w:ilvl w:val="0"/>
                <w:numId w:val="114"/>
              </w:numPr>
              <w:rPr>
                <w:szCs w:val="20"/>
              </w:rPr>
            </w:pPr>
            <w:r w:rsidRPr="001502C2">
              <w:rPr>
                <w:szCs w:val="20"/>
              </w:rPr>
              <w:t>Czy zdarzenie były przedmiotem jakichkolwiek doniesień medialnych? Jeśli tak, proszę podać szczegóły.</w:t>
            </w:r>
          </w:p>
          <w:p w14:paraId="0E401CA3" w14:textId="77777777" w:rsidR="006524CF" w:rsidRPr="001502C2" w:rsidRDefault="006524CF" w:rsidP="001502C2">
            <w:pPr>
              <w:rPr>
                <w:szCs w:val="20"/>
              </w:rPr>
            </w:pPr>
          </w:p>
        </w:tc>
      </w:tr>
      <w:tr w:rsidR="006524CF" w:rsidRPr="001502C2" w14:paraId="2AEF7049" w14:textId="77777777" w:rsidTr="00B7769A">
        <w:trPr>
          <w:jc w:val="center"/>
        </w:trPr>
        <w:tc>
          <w:tcPr>
            <w:tcW w:w="10286" w:type="dxa"/>
            <w:gridSpan w:val="6"/>
            <w:tcBorders>
              <w:top w:val="single" w:sz="4" w:space="0" w:color="auto"/>
              <w:left w:val="single" w:sz="4" w:space="0" w:color="auto"/>
              <w:bottom w:val="nil"/>
              <w:right w:val="single" w:sz="4" w:space="0" w:color="auto"/>
            </w:tcBorders>
            <w:vAlign w:val="center"/>
          </w:tcPr>
          <w:p w14:paraId="65DE5785" w14:textId="77777777" w:rsidR="006524CF" w:rsidRPr="001502C2" w:rsidRDefault="006524CF" w:rsidP="001502C2">
            <w:pPr>
              <w:rPr>
                <w:szCs w:val="20"/>
              </w:rPr>
            </w:pPr>
          </w:p>
          <w:p w14:paraId="1DD070CB" w14:textId="77777777" w:rsidR="006524CF" w:rsidRPr="001502C2" w:rsidRDefault="006524CF" w:rsidP="001502C2">
            <w:pPr>
              <w:rPr>
                <w:szCs w:val="20"/>
              </w:rPr>
            </w:pPr>
            <w:r w:rsidRPr="001502C2">
              <w:rPr>
                <w:szCs w:val="20"/>
              </w:rPr>
              <w:t xml:space="preserve">Czy zgodnie z Twoją wiedzą zdarzenie dotyczyło któregokolwiek z poniższych elementów? </w:t>
            </w:r>
          </w:p>
          <w:p w14:paraId="6083EFAA" w14:textId="77777777" w:rsidR="006524CF" w:rsidRPr="001502C2" w:rsidRDefault="006524CF" w:rsidP="001502C2">
            <w:pPr>
              <w:rPr>
                <w:szCs w:val="20"/>
              </w:rPr>
            </w:pPr>
          </w:p>
          <w:p w14:paraId="408E3762" w14:textId="77777777" w:rsidR="006524CF" w:rsidRPr="001502C2" w:rsidRDefault="006524CF" w:rsidP="001502C2">
            <w:pPr>
              <w:rPr>
                <w:szCs w:val="20"/>
              </w:rPr>
            </w:pPr>
          </w:p>
        </w:tc>
      </w:tr>
      <w:tr w:rsidR="006524CF" w:rsidRPr="001502C2" w14:paraId="24B63FCA" w14:textId="77777777" w:rsidTr="00B7769A">
        <w:trPr>
          <w:jc w:val="center"/>
        </w:trPr>
        <w:tc>
          <w:tcPr>
            <w:tcW w:w="4296" w:type="dxa"/>
            <w:tcBorders>
              <w:top w:val="nil"/>
              <w:left w:val="single" w:sz="4" w:space="0" w:color="auto"/>
              <w:bottom w:val="nil"/>
              <w:right w:val="nil"/>
            </w:tcBorders>
          </w:tcPr>
          <w:p w14:paraId="3EB37783" w14:textId="77777777" w:rsidR="006524CF" w:rsidRPr="001502C2" w:rsidRDefault="006524CF" w:rsidP="001502C2">
            <w:pPr>
              <w:rPr>
                <w:szCs w:val="20"/>
              </w:rPr>
            </w:pPr>
            <w:r w:rsidRPr="001502C2">
              <w:rPr>
                <w:szCs w:val="20"/>
                <w:lang w:val="en-US"/>
              </w:rPr>
              <w:t>Telefon</w:t>
            </w:r>
          </w:p>
        </w:tc>
        <w:bookmarkStart w:id="12" w:name="Check5"/>
        <w:tc>
          <w:tcPr>
            <w:tcW w:w="1800" w:type="dxa"/>
            <w:tcBorders>
              <w:top w:val="nil"/>
              <w:left w:val="nil"/>
              <w:bottom w:val="nil"/>
              <w:right w:val="nil"/>
            </w:tcBorders>
          </w:tcPr>
          <w:p w14:paraId="05FCB203" w14:textId="77777777" w:rsidR="006524CF" w:rsidRPr="001502C2" w:rsidRDefault="006524CF" w:rsidP="001502C2">
            <w:pPr>
              <w:rPr>
                <w:b/>
                <w:bCs/>
                <w:szCs w:val="20"/>
              </w:rPr>
            </w:pPr>
            <w:r w:rsidRPr="001502C2">
              <w:rPr>
                <w:b/>
                <w:bCs/>
                <w:szCs w:val="20"/>
              </w:rPr>
              <w:fldChar w:fldCharType="begin">
                <w:ffData>
                  <w:name w:val="Check5"/>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bookmarkEnd w:id="12"/>
          </w:p>
        </w:tc>
        <w:tc>
          <w:tcPr>
            <w:tcW w:w="3146" w:type="dxa"/>
            <w:gridSpan w:val="3"/>
            <w:tcBorders>
              <w:top w:val="nil"/>
              <w:left w:val="nil"/>
              <w:bottom w:val="nil"/>
              <w:right w:val="nil"/>
            </w:tcBorders>
          </w:tcPr>
          <w:p w14:paraId="4A45D343" w14:textId="77777777" w:rsidR="006524CF" w:rsidRPr="001502C2" w:rsidRDefault="006524CF" w:rsidP="001502C2">
            <w:pPr>
              <w:rPr>
                <w:szCs w:val="20"/>
              </w:rPr>
            </w:pPr>
            <w:r w:rsidRPr="001502C2">
              <w:rPr>
                <w:szCs w:val="20"/>
              </w:rPr>
              <w:t>Kradzież</w:t>
            </w:r>
          </w:p>
        </w:tc>
        <w:bookmarkStart w:id="13" w:name="Check6"/>
        <w:tc>
          <w:tcPr>
            <w:tcW w:w="1044" w:type="dxa"/>
            <w:tcBorders>
              <w:top w:val="nil"/>
              <w:left w:val="nil"/>
              <w:bottom w:val="nil"/>
              <w:right w:val="single" w:sz="4" w:space="0" w:color="auto"/>
            </w:tcBorders>
            <w:vAlign w:val="center"/>
          </w:tcPr>
          <w:p w14:paraId="73C697B0" w14:textId="77777777" w:rsidR="006524CF" w:rsidRPr="001502C2" w:rsidRDefault="006524CF" w:rsidP="001502C2">
            <w:pPr>
              <w:rPr>
                <w:b/>
                <w:bCs/>
                <w:szCs w:val="20"/>
              </w:rPr>
            </w:pPr>
            <w:r w:rsidRPr="001502C2">
              <w:rPr>
                <w:b/>
                <w:bCs/>
                <w:szCs w:val="20"/>
              </w:rPr>
              <w:fldChar w:fldCharType="begin">
                <w:ffData>
                  <w:name w:val="Check6"/>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bookmarkEnd w:id="13"/>
          </w:p>
        </w:tc>
      </w:tr>
      <w:tr w:rsidR="006524CF" w:rsidRPr="001502C2" w14:paraId="7F5B0086" w14:textId="77777777" w:rsidTr="00B7769A">
        <w:trPr>
          <w:jc w:val="center"/>
        </w:trPr>
        <w:tc>
          <w:tcPr>
            <w:tcW w:w="4296" w:type="dxa"/>
            <w:tcBorders>
              <w:top w:val="nil"/>
              <w:left w:val="single" w:sz="4" w:space="0" w:color="auto"/>
              <w:bottom w:val="nil"/>
              <w:right w:val="nil"/>
            </w:tcBorders>
          </w:tcPr>
          <w:p w14:paraId="7EB9DDCE" w14:textId="77777777" w:rsidR="006524CF" w:rsidRPr="001502C2" w:rsidRDefault="006524CF" w:rsidP="001502C2">
            <w:pPr>
              <w:rPr>
                <w:szCs w:val="20"/>
              </w:rPr>
            </w:pPr>
          </w:p>
          <w:p w14:paraId="3B7F153B" w14:textId="77777777" w:rsidR="006524CF" w:rsidRPr="001502C2" w:rsidRDefault="006524CF" w:rsidP="001502C2">
            <w:pPr>
              <w:rPr>
                <w:szCs w:val="20"/>
              </w:rPr>
            </w:pPr>
            <w:r w:rsidRPr="001502C2">
              <w:rPr>
                <w:szCs w:val="20"/>
              </w:rPr>
              <w:t>Fax</w:t>
            </w:r>
          </w:p>
        </w:tc>
        <w:tc>
          <w:tcPr>
            <w:tcW w:w="1800" w:type="dxa"/>
            <w:tcBorders>
              <w:top w:val="nil"/>
              <w:left w:val="nil"/>
              <w:bottom w:val="nil"/>
              <w:right w:val="nil"/>
            </w:tcBorders>
          </w:tcPr>
          <w:p w14:paraId="155E59C5" w14:textId="77777777" w:rsidR="006524CF" w:rsidRPr="001502C2" w:rsidRDefault="006524CF" w:rsidP="001502C2">
            <w:pPr>
              <w:rPr>
                <w:b/>
                <w:bCs/>
                <w:szCs w:val="20"/>
              </w:rPr>
            </w:pPr>
          </w:p>
          <w:p w14:paraId="5FA68C2B" w14:textId="77777777" w:rsidR="006524CF" w:rsidRPr="001502C2" w:rsidRDefault="006524CF" w:rsidP="001502C2">
            <w:pPr>
              <w:rPr>
                <w:b/>
                <w:bCs/>
                <w:szCs w:val="20"/>
              </w:rPr>
            </w:pPr>
            <w:r w:rsidRPr="001502C2">
              <w:rPr>
                <w:b/>
                <w:bCs/>
                <w:szCs w:val="20"/>
              </w:rPr>
              <w:fldChar w:fldCharType="begin">
                <w:ffData>
                  <w:name w:val="Check5"/>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c>
          <w:tcPr>
            <w:tcW w:w="3146" w:type="dxa"/>
            <w:gridSpan w:val="3"/>
            <w:tcBorders>
              <w:top w:val="nil"/>
              <w:left w:val="nil"/>
              <w:bottom w:val="nil"/>
              <w:right w:val="nil"/>
            </w:tcBorders>
          </w:tcPr>
          <w:p w14:paraId="135C30E7" w14:textId="77777777" w:rsidR="006524CF" w:rsidRPr="001502C2" w:rsidRDefault="006524CF" w:rsidP="001502C2">
            <w:pPr>
              <w:rPr>
                <w:szCs w:val="20"/>
              </w:rPr>
            </w:pPr>
          </w:p>
          <w:p w14:paraId="52CCDB3E" w14:textId="77777777" w:rsidR="006524CF" w:rsidRPr="001502C2" w:rsidRDefault="006524CF" w:rsidP="001502C2">
            <w:pPr>
              <w:rPr>
                <w:szCs w:val="20"/>
              </w:rPr>
            </w:pPr>
            <w:r w:rsidRPr="001502C2">
              <w:rPr>
                <w:szCs w:val="20"/>
              </w:rPr>
              <w:t>Oszustwo</w:t>
            </w:r>
          </w:p>
        </w:tc>
        <w:tc>
          <w:tcPr>
            <w:tcW w:w="1044" w:type="dxa"/>
            <w:tcBorders>
              <w:top w:val="nil"/>
              <w:left w:val="nil"/>
              <w:bottom w:val="nil"/>
              <w:right w:val="single" w:sz="4" w:space="0" w:color="auto"/>
            </w:tcBorders>
          </w:tcPr>
          <w:p w14:paraId="1803C4C0" w14:textId="77777777" w:rsidR="006524CF" w:rsidRPr="001502C2" w:rsidRDefault="006524CF" w:rsidP="001502C2">
            <w:pPr>
              <w:rPr>
                <w:b/>
                <w:bCs/>
                <w:szCs w:val="20"/>
              </w:rPr>
            </w:pPr>
          </w:p>
          <w:p w14:paraId="639FAA74" w14:textId="77777777" w:rsidR="006524CF" w:rsidRPr="001502C2" w:rsidRDefault="006524CF" w:rsidP="001502C2">
            <w:pPr>
              <w:rPr>
                <w:szCs w:val="20"/>
              </w:rPr>
            </w:pPr>
            <w:r w:rsidRPr="001502C2">
              <w:rPr>
                <w:b/>
                <w:bCs/>
                <w:szCs w:val="20"/>
              </w:rPr>
              <w:fldChar w:fldCharType="begin">
                <w:ffData>
                  <w:name w:val="Check6"/>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r>
      <w:tr w:rsidR="006524CF" w:rsidRPr="001502C2" w14:paraId="77345FEA" w14:textId="77777777" w:rsidTr="00B7769A">
        <w:trPr>
          <w:jc w:val="center"/>
        </w:trPr>
        <w:tc>
          <w:tcPr>
            <w:tcW w:w="4296" w:type="dxa"/>
            <w:tcBorders>
              <w:top w:val="nil"/>
              <w:left w:val="single" w:sz="4" w:space="0" w:color="auto"/>
              <w:bottom w:val="nil"/>
              <w:right w:val="nil"/>
            </w:tcBorders>
          </w:tcPr>
          <w:p w14:paraId="61301375" w14:textId="77777777" w:rsidR="006524CF" w:rsidRPr="001502C2" w:rsidRDefault="006524CF" w:rsidP="001502C2">
            <w:pPr>
              <w:rPr>
                <w:szCs w:val="20"/>
              </w:rPr>
            </w:pPr>
          </w:p>
          <w:p w14:paraId="0C67563C" w14:textId="77777777" w:rsidR="006524CF" w:rsidRPr="001502C2" w:rsidRDefault="006524CF" w:rsidP="001502C2">
            <w:pPr>
              <w:rPr>
                <w:szCs w:val="20"/>
              </w:rPr>
            </w:pPr>
            <w:r w:rsidRPr="001502C2">
              <w:rPr>
                <w:szCs w:val="20"/>
              </w:rPr>
              <w:t>Kserokopiarka</w:t>
            </w:r>
          </w:p>
        </w:tc>
        <w:tc>
          <w:tcPr>
            <w:tcW w:w="1800" w:type="dxa"/>
            <w:tcBorders>
              <w:top w:val="nil"/>
              <w:left w:val="nil"/>
              <w:bottom w:val="nil"/>
              <w:right w:val="nil"/>
            </w:tcBorders>
          </w:tcPr>
          <w:p w14:paraId="7363F065" w14:textId="77777777" w:rsidR="006524CF" w:rsidRPr="001502C2" w:rsidRDefault="006524CF" w:rsidP="001502C2">
            <w:pPr>
              <w:rPr>
                <w:b/>
                <w:bCs/>
                <w:szCs w:val="20"/>
              </w:rPr>
            </w:pPr>
          </w:p>
          <w:p w14:paraId="5C0A4029" w14:textId="77777777" w:rsidR="006524CF" w:rsidRPr="001502C2" w:rsidRDefault="006524CF" w:rsidP="001502C2">
            <w:pPr>
              <w:rPr>
                <w:b/>
                <w:bCs/>
                <w:szCs w:val="20"/>
              </w:rPr>
            </w:pPr>
            <w:r w:rsidRPr="001502C2">
              <w:rPr>
                <w:b/>
                <w:bCs/>
                <w:szCs w:val="20"/>
              </w:rPr>
              <w:fldChar w:fldCharType="begin">
                <w:ffData>
                  <w:name w:val="Check5"/>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c>
          <w:tcPr>
            <w:tcW w:w="3146" w:type="dxa"/>
            <w:gridSpan w:val="3"/>
            <w:tcBorders>
              <w:top w:val="nil"/>
              <w:left w:val="nil"/>
              <w:bottom w:val="nil"/>
              <w:right w:val="nil"/>
            </w:tcBorders>
          </w:tcPr>
          <w:p w14:paraId="104C4D46" w14:textId="77777777" w:rsidR="006524CF" w:rsidRPr="001502C2" w:rsidRDefault="006524CF" w:rsidP="001502C2">
            <w:pPr>
              <w:rPr>
                <w:szCs w:val="20"/>
              </w:rPr>
            </w:pPr>
          </w:p>
          <w:p w14:paraId="5A3D2AE1" w14:textId="77777777" w:rsidR="006524CF" w:rsidRPr="001502C2" w:rsidRDefault="006524CF" w:rsidP="001502C2">
            <w:pPr>
              <w:rPr>
                <w:szCs w:val="20"/>
              </w:rPr>
            </w:pPr>
            <w:r w:rsidRPr="001502C2">
              <w:rPr>
                <w:szCs w:val="20"/>
              </w:rPr>
              <w:t>Nieautoryzowany dostęp</w:t>
            </w:r>
          </w:p>
        </w:tc>
        <w:tc>
          <w:tcPr>
            <w:tcW w:w="1044" w:type="dxa"/>
            <w:tcBorders>
              <w:top w:val="nil"/>
              <w:left w:val="nil"/>
              <w:bottom w:val="nil"/>
              <w:right w:val="single" w:sz="4" w:space="0" w:color="auto"/>
            </w:tcBorders>
          </w:tcPr>
          <w:p w14:paraId="77A2D945" w14:textId="77777777" w:rsidR="006524CF" w:rsidRPr="001502C2" w:rsidRDefault="006524CF" w:rsidP="001502C2">
            <w:pPr>
              <w:rPr>
                <w:b/>
                <w:bCs/>
                <w:szCs w:val="20"/>
              </w:rPr>
            </w:pPr>
          </w:p>
          <w:p w14:paraId="3D761C9C" w14:textId="77777777" w:rsidR="006524CF" w:rsidRPr="001502C2" w:rsidRDefault="006524CF" w:rsidP="001502C2">
            <w:pPr>
              <w:rPr>
                <w:szCs w:val="20"/>
              </w:rPr>
            </w:pPr>
            <w:r w:rsidRPr="001502C2">
              <w:rPr>
                <w:b/>
                <w:bCs/>
                <w:szCs w:val="20"/>
              </w:rPr>
              <w:fldChar w:fldCharType="begin">
                <w:ffData>
                  <w:name w:val="Check6"/>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r>
      <w:tr w:rsidR="006524CF" w:rsidRPr="001502C2" w14:paraId="37043AA7" w14:textId="77777777" w:rsidTr="00B7769A">
        <w:trPr>
          <w:jc w:val="center"/>
        </w:trPr>
        <w:tc>
          <w:tcPr>
            <w:tcW w:w="4296" w:type="dxa"/>
            <w:tcBorders>
              <w:top w:val="nil"/>
              <w:left w:val="single" w:sz="4" w:space="0" w:color="auto"/>
              <w:bottom w:val="nil"/>
              <w:right w:val="nil"/>
            </w:tcBorders>
          </w:tcPr>
          <w:p w14:paraId="2F508CA5" w14:textId="77777777" w:rsidR="006524CF" w:rsidRPr="001502C2" w:rsidRDefault="006524CF" w:rsidP="001502C2">
            <w:pPr>
              <w:rPr>
                <w:szCs w:val="20"/>
              </w:rPr>
            </w:pPr>
          </w:p>
          <w:p w14:paraId="40305A80" w14:textId="77777777" w:rsidR="006524CF" w:rsidRPr="001502C2" w:rsidRDefault="006524CF" w:rsidP="001502C2">
            <w:pPr>
              <w:rPr>
                <w:szCs w:val="20"/>
              </w:rPr>
            </w:pPr>
            <w:r w:rsidRPr="001502C2">
              <w:rPr>
                <w:szCs w:val="20"/>
              </w:rPr>
              <w:t>Hardware komputerowy</w:t>
            </w:r>
          </w:p>
        </w:tc>
        <w:tc>
          <w:tcPr>
            <w:tcW w:w="1800" w:type="dxa"/>
            <w:tcBorders>
              <w:top w:val="nil"/>
              <w:left w:val="nil"/>
              <w:bottom w:val="nil"/>
              <w:right w:val="nil"/>
            </w:tcBorders>
          </w:tcPr>
          <w:p w14:paraId="1A0CC20F" w14:textId="77777777" w:rsidR="006524CF" w:rsidRPr="001502C2" w:rsidRDefault="006524CF" w:rsidP="001502C2">
            <w:pPr>
              <w:rPr>
                <w:b/>
                <w:bCs/>
                <w:szCs w:val="20"/>
              </w:rPr>
            </w:pPr>
          </w:p>
          <w:p w14:paraId="767D7FF4" w14:textId="77777777" w:rsidR="006524CF" w:rsidRPr="001502C2" w:rsidRDefault="006524CF" w:rsidP="001502C2">
            <w:pPr>
              <w:rPr>
                <w:b/>
                <w:bCs/>
                <w:szCs w:val="20"/>
              </w:rPr>
            </w:pPr>
            <w:r w:rsidRPr="001502C2">
              <w:rPr>
                <w:b/>
                <w:bCs/>
                <w:szCs w:val="20"/>
              </w:rPr>
              <w:fldChar w:fldCharType="begin">
                <w:ffData>
                  <w:name w:val="Check5"/>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c>
          <w:tcPr>
            <w:tcW w:w="3146" w:type="dxa"/>
            <w:gridSpan w:val="3"/>
            <w:tcBorders>
              <w:top w:val="nil"/>
              <w:left w:val="nil"/>
              <w:bottom w:val="nil"/>
              <w:right w:val="nil"/>
            </w:tcBorders>
          </w:tcPr>
          <w:p w14:paraId="47A2B0EC" w14:textId="77777777" w:rsidR="006524CF" w:rsidRPr="001502C2" w:rsidRDefault="006524CF" w:rsidP="001502C2">
            <w:pPr>
              <w:rPr>
                <w:szCs w:val="20"/>
              </w:rPr>
            </w:pPr>
          </w:p>
          <w:p w14:paraId="476A1C2F" w14:textId="77777777" w:rsidR="006524CF" w:rsidRPr="001502C2" w:rsidRDefault="006524CF" w:rsidP="001502C2">
            <w:pPr>
              <w:rPr>
                <w:szCs w:val="20"/>
              </w:rPr>
            </w:pPr>
            <w:r w:rsidRPr="001502C2">
              <w:rPr>
                <w:szCs w:val="20"/>
              </w:rPr>
              <w:t>Klienci</w:t>
            </w:r>
          </w:p>
        </w:tc>
        <w:tc>
          <w:tcPr>
            <w:tcW w:w="1044" w:type="dxa"/>
            <w:tcBorders>
              <w:top w:val="nil"/>
              <w:left w:val="nil"/>
              <w:bottom w:val="nil"/>
              <w:right w:val="single" w:sz="4" w:space="0" w:color="auto"/>
            </w:tcBorders>
          </w:tcPr>
          <w:p w14:paraId="4CC817BB" w14:textId="77777777" w:rsidR="006524CF" w:rsidRPr="001502C2" w:rsidRDefault="006524CF" w:rsidP="001502C2">
            <w:pPr>
              <w:rPr>
                <w:b/>
                <w:bCs/>
                <w:szCs w:val="20"/>
              </w:rPr>
            </w:pPr>
          </w:p>
          <w:p w14:paraId="334346E9" w14:textId="77777777" w:rsidR="006524CF" w:rsidRPr="001502C2" w:rsidRDefault="006524CF" w:rsidP="001502C2">
            <w:pPr>
              <w:rPr>
                <w:szCs w:val="20"/>
              </w:rPr>
            </w:pPr>
            <w:r w:rsidRPr="001502C2">
              <w:rPr>
                <w:b/>
                <w:bCs/>
                <w:szCs w:val="20"/>
              </w:rPr>
              <w:fldChar w:fldCharType="begin">
                <w:ffData>
                  <w:name w:val="Check6"/>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r>
      <w:tr w:rsidR="006524CF" w:rsidRPr="001502C2" w14:paraId="73C67741" w14:textId="77777777" w:rsidTr="00B7769A">
        <w:trPr>
          <w:jc w:val="center"/>
        </w:trPr>
        <w:tc>
          <w:tcPr>
            <w:tcW w:w="4296" w:type="dxa"/>
            <w:tcBorders>
              <w:top w:val="nil"/>
              <w:left w:val="single" w:sz="4" w:space="0" w:color="auto"/>
              <w:bottom w:val="nil"/>
              <w:right w:val="nil"/>
            </w:tcBorders>
          </w:tcPr>
          <w:p w14:paraId="384AE29F" w14:textId="77777777" w:rsidR="006524CF" w:rsidRPr="001502C2" w:rsidRDefault="006524CF" w:rsidP="001502C2">
            <w:pPr>
              <w:rPr>
                <w:szCs w:val="20"/>
              </w:rPr>
            </w:pPr>
          </w:p>
          <w:p w14:paraId="2BE4D251" w14:textId="77777777" w:rsidR="006524CF" w:rsidRPr="001502C2" w:rsidRDefault="006524CF" w:rsidP="001502C2">
            <w:pPr>
              <w:rPr>
                <w:szCs w:val="20"/>
              </w:rPr>
            </w:pPr>
            <w:r w:rsidRPr="001502C2">
              <w:rPr>
                <w:szCs w:val="20"/>
              </w:rPr>
              <w:t>E-mail</w:t>
            </w:r>
          </w:p>
        </w:tc>
        <w:tc>
          <w:tcPr>
            <w:tcW w:w="1800" w:type="dxa"/>
            <w:tcBorders>
              <w:top w:val="nil"/>
              <w:left w:val="nil"/>
              <w:bottom w:val="nil"/>
              <w:right w:val="nil"/>
            </w:tcBorders>
          </w:tcPr>
          <w:p w14:paraId="04653E21" w14:textId="77777777" w:rsidR="006524CF" w:rsidRPr="001502C2" w:rsidRDefault="006524CF" w:rsidP="001502C2">
            <w:pPr>
              <w:rPr>
                <w:b/>
                <w:bCs/>
                <w:szCs w:val="20"/>
              </w:rPr>
            </w:pPr>
          </w:p>
          <w:p w14:paraId="3B0D1D27" w14:textId="77777777" w:rsidR="006524CF" w:rsidRPr="001502C2" w:rsidRDefault="006524CF" w:rsidP="001502C2">
            <w:pPr>
              <w:rPr>
                <w:b/>
                <w:bCs/>
                <w:szCs w:val="20"/>
              </w:rPr>
            </w:pPr>
            <w:r w:rsidRPr="001502C2">
              <w:rPr>
                <w:b/>
                <w:bCs/>
                <w:szCs w:val="20"/>
              </w:rPr>
              <w:fldChar w:fldCharType="begin">
                <w:ffData>
                  <w:name w:val="Check5"/>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c>
          <w:tcPr>
            <w:tcW w:w="3146" w:type="dxa"/>
            <w:gridSpan w:val="3"/>
            <w:tcBorders>
              <w:top w:val="nil"/>
              <w:left w:val="nil"/>
              <w:bottom w:val="nil"/>
              <w:right w:val="nil"/>
            </w:tcBorders>
          </w:tcPr>
          <w:p w14:paraId="01243E9C" w14:textId="77777777" w:rsidR="006524CF" w:rsidRPr="001502C2" w:rsidRDefault="006524CF" w:rsidP="001502C2">
            <w:pPr>
              <w:rPr>
                <w:szCs w:val="20"/>
              </w:rPr>
            </w:pPr>
          </w:p>
          <w:p w14:paraId="66828730" w14:textId="77777777" w:rsidR="006524CF" w:rsidRPr="001502C2" w:rsidRDefault="006524CF" w:rsidP="001502C2">
            <w:pPr>
              <w:rPr>
                <w:szCs w:val="20"/>
              </w:rPr>
            </w:pPr>
            <w:r w:rsidRPr="001502C2">
              <w:rPr>
                <w:szCs w:val="20"/>
              </w:rPr>
              <w:t>Osoby trzecie</w:t>
            </w:r>
          </w:p>
        </w:tc>
        <w:tc>
          <w:tcPr>
            <w:tcW w:w="1044" w:type="dxa"/>
            <w:tcBorders>
              <w:top w:val="nil"/>
              <w:left w:val="nil"/>
              <w:bottom w:val="nil"/>
              <w:right w:val="single" w:sz="4" w:space="0" w:color="auto"/>
            </w:tcBorders>
          </w:tcPr>
          <w:p w14:paraId="38893633" w14:textId="77777777" w:rsidR="006524CF" w:rsidRPr="001502C2" w:rsidRDefault="006524CF" w:rsidP="001502C2">
            <w:pPr>
              <w:rPr>
                <w:b/>
                <w:bCs/>
                <w:szCs w:val="20"/>
              </w:rPr>
            </w:pPr>
          </w:p>
          <w:p w14:paraId="02F107D7" w14:textId="77777777" w:rsidR="006524CF" w:rsidRPr="001502C2" w:rsidRDefault="006524CF" w:rsidP="001502C2">
            <w:pPr>
              <w:rPr>
                <w:szCs w:val="20"/>
              </w:rPr>
            </w:pPr>
            <w:r w:rsidRPr="001502C2">
              <w:rPr>
                <w:b/>
                <w:bCs/>
                <w:szCs w:val="20"/>
              </w:rPr>
              <w:fldChar w:fldCharType="begin">
                <w:ffData>
                  <w:name w:val="Check6"/>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r>
      <w:tr w:rsidR="006524CF" w:rsidRPr="001502C2" w14:paraId="0EBD1A79" w14:textId="77777777" w:rsidTr="00B7769A">
        <w:trPr>
          <w:jc w:val="center"/>
        </w:trPr>
        <w:tc>
          <w:tcPr>
            <w:tcW w:w="4296" w:type="dxa"/>
            <w:tcBorders>
              <w:top w:val="nil"/>
              <w:left w:val="single" w:sz="4" w:space="0" w:color="auto"/>
              <w:bottom w:val="nil"/>
              <w:right w:val="nil"/>
            </w:tcBorders>
          </w:tcPr>
          <w:p w14:paraId="1FD9E2A4" w14:textId="77777777" w:rsidR="006524CF" w:rsidRPr="001502C2" w:rsidRDefault="006524CF" w:rsidP="001502C2">
            <w:pPr>
              <w:rPr>
                <w:szCs w:val="20"/>
              </w:rPr>
            </w:pPr>
          </w:p>
          <w:p w14:paraId="04D878E3" w14:textId="77777777" w:rsidR="006524CF" w:rsidRPr="001502C2" w:rsidRDefault="006524CF" w:rsidP="001502C2">
            <w:pPr>
              <w:rPr>
                <w:szCs w:val="20"/>
              </w:rPr>
            </w:pPr>
            <w:r w:rsidRPr="001502C2">
              <w:rPr>
                <w:szCs w:val="20"/>
              </w:rPr>
              <w:t>Pobranie z Internetu</w:t>
            </w:r>
          </w:p>
        </w:tc>
        <w:tc>
          <w:tcPr>
            <w:tcW w:w="1800" w:type="dxa"/>
            <w:tcBorders>
              <w:top w:val="nil"/>
              <w:left w:val="nil"/>
              <w:bottom w:val="nil"/>
              <w:right w:val="nil"/>
            </w:tcBorders>
          </w:tcPr>
          <w:p w14:paraId="7FA23EA1" w14:textId="77777777" w:rsidR="006524CF" w:rsidRPr="001502C2" w:rsidRDefault="006524CF" w:rsidP="001502C2">
            <w:pPr>
              <w:rPr>
                <w:b/>
                <w:bCs/>
                <w:szCs w:val="20"/>
              </w:rPr>
            </w:pPr>
          </w:p>
          <w:p w14:paraId="0E49A01A" w14:textId="77777777" w:rsidR="006524CF" w:rsidRPr="001502C2" w:rsidRDefault="006524CF" w:rsidP="001502C2">
            <w:pPr>
              <w:rPr>
                <w:b/>
                <w:bCs/>
                <w:szCs w:val="20"/>
              </w:rPr>
            </w:pPr>
            <w:r w:rsidRPr="001502C2">
              <w:rPr>
                <w:b/>
                <w:bCs/>
                <w:szCs w:val="20"/>
              </w:rPr>
              <w:fldChar w:fldCharType="begin">
                <w:ffData>
                  <w:name w:val="Check5"/>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c>
          <w:tcPr>
            <w:tcW w:w="3146" w:type="dxa"/>
            <w:gridSpan w:val="3"/>
            <w:tcBorders>
              <w:top w:val="nil"/>
              <w:left w:val="nil"/>
              <w:bottom w:val="nil"/>
              <w:right w:val="nil"/>
            </w:tcBorders>
          </w:tcPr>
          <w:p w14:paraId="398FB16E" w14:textId="77777777" w:rsidR="006524CF" w:rsidRPr="001502C2" w:rsidRDefault="006524CF" w:rsidP="001502C2">
            <w:pPr>
              <w:rPr>
                <w:szCs w:val="20"/>
              </w:rPr>
            </w:pPr>
          </w:p>
          <w:p w14:paraId="58969456" w14:textId="77777777" w:rsidR="006524CF" w:rsidRPr="001502C2" w:rsidRDefault="006524CF" w:rsidP="001502C2">
            <w:pPr>
              <w:rPr>
                <w:szCs w:val="20"/>
              </w:rPr>
            </w:pPr>
            <w:r w:rsidRPr="001502C2">
              <w:rPr>
                <w:szCs w:val="20"/>
              </w:rPr>
              <w:t>Prawo autorskie</w:t>
            </w:r>
          </w:p>
        </w:tc>
        <w:tc>
          <w:tcPr>
            <w:tcW w:w="1044" w:type="dxa"/>
            <w:tcBorders>
              <w:top w:val="nil"/>
              <w:left w:val="nil"/>
              <w:bottom w:val="nil"/>
              <w:right w:val="single" w:sz="4" w:space="0" w:color="auto"/>
            </w:tcBorders>
          </w:tcPr>
          <w:p w14:paraId="23C59D1B" w14:textId="77777777" w:rsidR="006524CF" w:rsidRPr="001502C2" w:rsidRDefault="006524CF" w:rsidP="001502C2">
            <w:pPr>
              <w:rPr>
                <w:b/>
                <w:bCs/>
                <w:szCs w:val="20"/>
              </w:rPr>
            </w:pPr>
          </w:p>
          <w:p w14:paraId="6F28E3EE" w14:textId="77777777" w:rsidR="006524CF" w:rsidRPr="001502C2" w:rsidRDefault="006524CF" w:rsidP="001502C2">
            <w:pPr>
              <w:rPr>
                <w:szCs w:val="20"/>
              </w:rPr>
            </w:pPr>
            <w:r w:rsidRPr="001502C2">
              <w:rPr>
                <w:b/>
                <w:bCs/>
                <w:szCs w:val="20"/>
              </w:rPr>
              <w:fldChar w:fldCharType="begin">
                <w:ffData>
                  <w:name w:val="Check6"/>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r>
      <w:tr w:rsidR="006524CF" w:rsidRPr="001502C2" w14:paraId="62B4E372" w14:textId="77777777" w:rsidTr="00B7769A">
        <w:trPr>
          <w:jc w:val="center"/>
        </w:trPr>
        <w:tc>
          <w:tcPr>
            <w:tcW w:w="4296" w:type="dxa"/>
            <w:tcBorders>
              <w:top w:val="nil"/>
              <w:left w:val="single" w:sz="4" w:space="0" w:color="auto"/>
              <w:bottom w:val="nil"/>
              <w:right w:val="nil"/>
            </w:tcBorders>
          </w:tcPr>
          <w:p w14:paraId="07AD54EC" w14:textId="77777777" w:rsidR="006524CF" w:rsidRPr="001502C2" w:rsidRDefault="006524CF" w:rsidP="001502C2">
            <w:pPr>
              <w:rPr>
                <w:szCs w:val="20"/>
              </w:rPr>
            </w:pPr>
          </w:p>
          <w:p w14:paraId="1F9FA7B8" w14:textId="77777777" w:rsidR="006524CF" w:rsidRPr="001502C2" w:rsidRDefault="006524CF" w:rsidP="001502C2">
            <w:pPr>
              <w:rPr>
                <w:szCs w:val="20"/>
              </w:rPr>
            </w:pPr>
            <w:r w:rsidRPr="001502C2">
              <w:rPr>
                <w:szCs w:val="20"/>
              </w:rPr>
              <w:t>Wirus</w:t>
            </w:r>
          </w:p>
        </w:tc>
        <w:tc>
          <w:tcPr>
            <w:tcW w:w="1800" w:type="dxa"/>
            <w:tcBorders>
              <w:top w:val="nil"/>
              <w:left w:val="nil"/>
              <w:bottom w:val="nil"/>
              <w:right w:val="nil"/>
            </w:tcBorders>
          </w:tcPr>
          <w:p w14:paraId="4AF20A58" w14:textId="77777777" w:rsidR="006524CF" w:rsidRPr="001502C2" w:rsidRDefault="006524CF" w:rsidP="001502C2">
            <w:pPr>
              <w:rPr>
                <w:b/>
                <w:bCs/>
                <w:szCs w:val="20"/>
              </w:rPr>
            </w:pPr>
          </w:p>
          <w:p w14:paraId="4283BD44" w14:textId="77777777" w:rsidR="006524CF" w:rsidRPr="001502C2" w:rsidRDefault="006524CF" w:rsidP="001502C2">
            <w:pPr>
              <w:rPr>
                <w:b/>
                <w:bCs/>
                <w:szCs w:val="20"/>
              </w:rPr>
            </w:pPr>
            <w:r w:rsidRPr="001502C2">
              <w:rPr>
                <w:b/>
                <w:bCs/>
                <w:szCs w:val="20"/>
              </w:rPr>
              <w:fldChar w:fldCharType="begin">
                <w:ffData>
                  <w:name w:val="Check5"/>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c>
          <w:tcPr>
            <w:tcW w:w="3146" w:type="dxa"/>
            <w:gridSpan w:val="3"/>
            <w:tcBorders>
              <w:top w:val="nil"/>
              <w:left w:val="nil"/>
              <w:bottom w:val="nil"/>
              <w:right w:val="nil"/>
            </w:tcBorders>
          </w:tcPr>
          <w:p w14:paraId="5300B7BD" w14:textId="77777777" w:rsidR="006524CF" w:rsidRPr="001502C2" w:rsidRDefault="006524CF" w:rsidP="001502C2">
            <w:pPr>
              <w:rPr>
                <w:szCs w:val="20"/>
              </w:rPr>
            </w:pPr>
          </w:p>
          <w:p w14:paraId="5D95A5ED" w14:textId="77777777" w:rsidR="006524CF" w:rsidRPr="001502C2" w:rsidRDefault="006524CF" w:rsidP="001502C2">
            <w:pPr>
              <w:rPr>
                <w:szCs w:val="20"/>
              </w:rPr>
            </w:pPr>
            <w:r w:rsidRPr="001502C2">
              <w:rPr>
                <w:szCs w:val="20"/>
              </w:rPr>
              <w:t>Inne (proszę wskazać poniżej)</w:t>
            </w:r>
          </w:p>
          <w:p w14:paraId="510B4DE3" w14:textId="77777777" w:rsidR="006524CF" w:rsidRPr="001502C2" w:rsidRDefault="006524CF" w:rsidP="001502C2">
            <w:pPr>
              <w:rPr>
                <w:szCs w:val="20"/>
              </w:rPr>
            </w:pPr>
          </w:p>
        </w:tc>
        <w:tc>
          <w:tcPr>
            <w:tcW w:w="1044" w:type="dxa"/>
            <w:tcBorders>
              <w:top w:val="nil"/>
              <w:left w:val="nil"/>
              <w:bottom w:val="nil"/>
              <w:right w:val="single" w:sz="4" w:space="0" w:color="auto"/>
            </w:tcBorders>
          </w:tcPr>
          <w:p w14:paraId="39B7E0AC" w14:textId="77777777" w:rsidR="006524CF" w:rsidRPr="001502C2" w:rsidRDefault="006524CF" w:rsidP="001502C2">
            <w:pPr>
              <w:rPr>
                <w:b/>
                <w:bCs/>
                <w:szCs w:val="20"/>
              </w:rPr>
            </w:pPr>
          </w:p>
          <w:p w14:paraId="5E32ECD7" w14:textId="77777777" w:rsidR="006524CF" w:rsidRPr="001502C2" w:rsidRDefault="006524CF" w:rsidP="001502C2">
            <w:pPr>
              <w:rPr>
                <w:szCs w:val="20"/>
              </w:rPr>
            </w:pPr>
            <w:r w:rsidRPr="001502C2">
              <w:rPr>
                <w:b/>
                <w:bCs/>
                <w:szCs w:val="20"/>
              </w:rPr>
              <w:fldChar w:fldCharType="begin">
                <w:ffData>
                  <w:name w:val="Check6"/>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r>
      <w:tr w:rsidR="006524CF" w:rsidRPr="001502C2" w14:paraId="341528DD" w14:textId="77777777" w:rsidTr="00B7769A">
        <w:trPr>
          <w:jc w:val="center"/>
        </w:trPr>
        <w:tc>
          <w:tcPr>
            <w:tcW w:w="8162" w:type="dxa"/>
            <w:gridSpan w:val="3"/>
            <w:tcBorders>
              <w:top w:val="single" w:sz="4" w:space="0" w:color="auto"/>
              <w:left w:val="single" w:sz="4" w:space="0" w:color="auto"/>
              <w:bottom w:val="nil"/>
              <w:right w:val="nil"/>
            </w:tcBorders>
          </w:tcPr>
          <w:p w14:paraId="50868978" w14:textId="77777777" w:rsidR="006524CF" w:rsidRPr="001502C2" w:rsidRDefault="006524CF" w:rsidP="001502C2">
            <w:pPr>
              <w:rPr>
                <w:szCs w:val="20"/>
              </w:rPr>
            </w:pPr>
          </w:p>
          <w:p w14:paraId="5454A080" w14:textId="77777777" w:rsidR="006524CF" w:rsidRPr="001502C2" w:rsidRDefault="006524CF" w:rsidP="001502C2">
            <w:pPr>
              <w:rPr>
                <w:szCs w:val="20"/>
              </w:rPr>
            </w:pPr>
            <w:r w:rsidRPr="001502C2">
              <w:rPr>
                <w:szCs w:val="20"/>
              </w:rPr>
              <w:t xml:space="preserve">Czy zgłosiłeś Naruszenie: </w:t>
            </w:r>
            <w:r w:rsidRPr="001502C2">
              <w:rPr>
                <w:i/>
                <w:szCs w:val="20"/>
              </w:rPr>
              <w:t>(proszę zaznaczyć właściwe)</w:t>
            </w:r>
          </w:p>
          <w:p w14:paraId="4D9E3B85" w14:textId="77777777" w:rsidR="006524CF" w:rsidRPr="001502C2" w:rsidRDefault="006524CF" w:rsidP="001502C2">
            <w:pPr>
              <w:rPr>
                <w:szCs w:val="20"/>
              </w:rPr>
            </w:pPr>
            <w:r w:rsidRPr="001502C2">
              <w:rPr>
                <w:szCs w:val="20"/>
              </w:rPr>
              <w:t xml:space="preserve">                                </w:t>
            </w:r>
          </w:p>
          <w:p w14:paraId="4A5E422B" w14:textId="77777777" w:rsidR="006524CF" w:rsidRPr="001502C2" w:rsidRDefault="006524CF" w:rsidP="001502C2">
            <w:pPr>
              <w:rPr>
                <w:i/>
                <w:szCs w:val="20"/>
              </w:rPr>
            </w:pPr>
            <w:r w:rsidRPr="001502C2">
              <w:rPr>
                <w:szCs w:val="20"/>
              </w:rPr>
              <w:t xml:space="preserve">Przełożony – Organy wykonawcze – Szef działu IT – Audytor wewnętrzny – Inny </w:t>
            </w:r>
            <w:r w:rsidRPr="001502C2">
              <w:rPr>
                <w:i/>
                <w:szCs w:val="20"/>
              </w:rPr>
              <w:t>(proszę wskazać poniżej)</w:t>
            </w:r>
          </w:p>
          <w:p w14:paraId="1D1D5832" w14:textId="77777777" w:rsidR="006524CF" w:rsidRPr="001502C2" w:rsidRDefault="006524CF" w:rsidP="001502C2">
            <w:pPr>
              <w:rPr>
                <w:szCs w:val="20"/>
              </w:rPr>
            </w:pPr>
          </w:p>
        </w:tc>
        <w:tc>
          <w:tcPr>
            <w:tcW w:w="1004" w:type="dxa"/>
            <w:tcBorders>
              <w:top w:val="single" w:sz="4" w:space="0" w:color="auto"/>
              <w:left w:val="nil"/>
              <w:bottom w:val="nil"/>
              <w:right w:val="nil"/>
            </w:tcBorders>
            <w:vAlign w:val="center"/>
          </w:tcPr>
          <w:p w14:paraId="09CD3136" w14:textId="77777777" w:rsidR="006524CF" w:rsidRPr="001502C2" w:rsidRDefault="006524CF" w:rsidP="001502C2">
            <w:pPr>
              <w:rPr>
                <w:b/>
                <w:bCs/>
                <w:szCs w:val="20"/>
              </w:rPr>
            </w:pPr>
            <w:r w:rsidRPr="001502C2">
              <w:rPr>
                <w:szCs w:val="20"/>
              </w:rPr>
              <w:t>T</w:t>
            </w:r>
          </w:p>
          <w:p w14:paraId="1FE59D31" w14:textId="77777777" w:rsidR="006524CF" w:rsidRPr="001502C2" w:rsidRDefault="006524CF" w:rsidP="001502C2">
            <w:pPr>
              <w:rPr>
                <w:b/>
                <w:bCs/>
                <w:szCs w:val="20"/>
              </w:rPr>
            </w:pPr>
          </w:p>
          <w:p w14:paraId="46CC1999" w14:textId="77777777" w:rsidR="006524CF" w:rsidRPr="001502C2" w:rsidRDefault="006524CF" w:rsidP="001502C2">
            <w:pPr>
              <w:rPr>
                <w:b/>
                <w:bCs/>
                <w:szCs w:val="20"/>
              </w:rPr>
            </w:pPr>
            <w:r w:rsidRPr="001502C2">
              <w:rPr>
                <w:b/>
                <w:bCs/>
                <w:szCs w:val="20"/>
              </w:rPr>
              <w:fldChar w:fldCharType="begin">
                <w:ffData>
                  <w:name w:val="Check1"/>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c>
          <w:tcPr>
            <w:tcW w:w="1120" w:type="dxa"/>
            <w:gridSpan w:val="2"/>
            <w:tcBorders>
              <w:top w:val="single" w:sz="4" w:space="0" w:color="auto"/>
              <w:left w:val="nil"/>
              <w:bottom w:val="nil"/>
              <w:right w:val="single" w:sz="4" w:space="0" w:color="auto"/>
            </w:tcBorders>
            <w:vAlign w:val="center"/>
          </w:tcPr>
          <w:p w14:paraId="1EFED049" w14:textId="77777777" w:rsidR="006524CF" w:rsidRPr="001502C2" w:rsidRDefault="006524CF" w:rsidP="001502C2">
            <w:pPr>
              <w:rPr>
                <w:b/>
                <w:bCs/>
                <w:szCs w:val="20"/>
              </w:rPr>
            </w:pPr>
            <w:r w:rsidRPr="001502C2">
              <w:rPr>
                <w:szCs w:val="20"/>
              </w:rPr>
              <w:t>N</w:t>
            </w:r>
          </w:p>
          <w:p w14:paraId="308941DC" w14:textId="77777777" w:rsidR="006524CF" w:rsidRPr="001502C2" w:rsidRDefault="006524CF" w:rsidP="001502C2">
            <w:pPr>
              <w:rPr>
                <w:b/>
                <w:bCs/>
                <w:szCs w:val="20"/>
              </w:rPr>
            </w:pPr>
          </w:p>
          <w:p w14:paraId="1CB05763" w14:textId="77777777" w:rsidR="006524CF" w:rsidRPr="001502C2" w:rsidRDefault="006524CF" w:rsidP="001502C2">
            <w:pPr>
              <w:rPr>
                <w:b/>
                <w:bCs/>
                <w:szCs w:val="20"/>
              </w:rPr>
            </w:pPr>
            <w:r w:rsidRPr="001502C2">
              <w:rPr>
                <w:b/>
                <w:bCs/>
                <w:szCs w:val="20"/>
              </w:rPr>
              <w:fldChar w:fldCharType="begin">
                <w:ffData>
                  <w:name w:val="Check2"/>
                  <w:enabled/>
                  <w:calcOnExit w:val="0"/>
                  <w:checkBox>
                    <w:sizeAuto/>
                    <w:default w:val="0"/>
                  </w:checkBox>
                </w:ffData>
              </w:fldChar>
            </w:r>
            <w:r w:rsidRPr="001502C2">
              <w:rPr>
                <w:b/>
                <w:bCs/>
                <w:szCs w:val="20"/>
              </w:rPr>
              <w:instrText xml:space="preserve"> FORMCHECKBOX </w:instrText>
            </w:r>
            <w:r w:rsidR="00C81856">
              <w:rPr>
                <w:b/>
                <w:bCs/>
                <w:szCs w:val="20"/>
              </w:rPr>
            </w:r>
            <w:r w:rsidR="00C81856">
              <w:rPr>
                <w:b/>
                <w:bCs/>
                <w:szCs w:val="20"/>
              </w:rPr>
              <w:fldChar w:fldCharType="separate"/>
            </w:r>
            <w:r w:rsidRPr="001502C2">
              <w:rPr>
                <w:szCs w:val="20"/>
              </w:rPr>
              <w:fldChar w:fldCharType="end"/>
            </w:r>
          </w:p>
        </w:tc>
      </w:tr>
      <w:tr w:rsidR="006524CF" w:rsidRPr="001502C2" w14:paraId="25DEFE26" w14:textId="77777777" w:rsidTr="00B7769A">
        <w:trPr>
          <w:trHeight w:val="468"/>
          <w:jc w:val="center"/>
        </w:trPr>
        <w:tc>
          <w:tcPr>
            <w:tcW w:w="10286" w:type="dxa"/>
            <w:gridSpan w:val="6"/>
            <w:tcBorders>
              <w:top w:val="single" w:sz="4" w:space="0" w:color="auto"/>
              <w:left w:val="single" w:sz="4" w:space="0" w:color="auto"/>
              <w:bottom w:val="nil"/>
              <w:right w:val="single" w:sz="4" w:space="0" w:color="auto"/>
            </w:tcBorders>
          </w:tcPr>
          <w:p w14:paraId="2ACD6D18" w14:textId="77777777" w:rsidR="006524CF" w:rsidRPr="001502C2" w:rsidRDefault="006524CF" w:rsidP="001502C2">
            <w:pPr>
              <w:rPr>
                <w:szCs w:val="20"/>
              </w:rPr>
            </w:pPr>
            <w:r w:rsidRPr="001502C2">
              <w:rPr>
                <w:szCs w:val="20"/>
              </w:rPr>
              <w:t xml:space="preserve">Dane kontaktowe na wypadek potrzeby uzyskania dalszych informacji lub wyjaśnień </w:t>
            </w:r>
            <w:r w:rsidRPr="001502C2">
              <w:rPr>
                <w:i/>
                <w:szCs w:val="20"/>
              </w:rPr>
              <w:t>(nazwisko, stanowisko, e-mail, telefon)</w:t>
            </w:r>
          </w:p>
        </w:tc>
      </w:tr>
      <w:tr w:rsidR="006524CF" w:rsidRPr="001502C2" w14:paraId="0CF228BA" w14:textId="77777777" w:rsidTr="00B7769A">
        <w:trPr>
          <w:trHeight w:val="410"/>
          <w:jc w:val="center"/>
        </w:trPr>
        <w:tc>
          <w:tcPr>
            <w:tcW w:w="10286" w:type="dxa"/>
            <w:gridSpan w:val="6"/>
            <w:tcBorders>
              <w:top w:val="nil"/>
              <w:left w:val="single" w:sz="4" w:space="0" w:color="auto"/>
              <w:right w:val="single" w:sz="4" w:space="0" w:color="auto"/>
            </w:tcBorders>
          </w:tcPr>
          <w:p w14:paraId="76C8B5C4" w14:textId="77777777" w:rsidR="006524CF" w:rsidRPr="001502C2" w:rsidRDefault="006524CF" w:rsidP="001502C2">
            <w:pPr>
              <w:rPr>
                <w:szCs w:val="20"/>
              </w:rPr>
            </w:pPr>
          </w:p>
        </w:tc>
      </w:tr>
    </w:tbl>
    <w:p w14:paraId="4111193F" w14:textId="77777777" w:rsidR="006524CF" w:rsidRPr="001502C2" w:rsidRDefault="006524CF" w:rsidP="001502C2">
      <w:pPr>
        <w:rPr>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3"/>
        <w:gridCol w:w="2379"/>
      </w:tblGrid>
      <w:tr w:rsidR="006524CF" w:rsidRPr="001502C2" w14:paraId="099906A4" w14:textId="77777777" w:rsidTr="00B7769A">
        <w:trPr>
          <w:cantSplit/>
          <w:trHeight w:val="235"/>
          <w:jc w:val="center"/>
        </w:trPr>
        <w:tc>
          <w:tcPr>
            <w:tcW w:w="7913" w:type="dxa"/>
            <w:vMerge w:val="restart"/>
            <w:tcBorders>
              <w:top w:val="single" w:sz="4" w:space="0" w:color="auto"/>
              <w:left w:val="single" w:sz="4" w:space="0" w:color="auto"/>
              <w:right w:val="single" w:sz="4" w:space="0" w:color="auto"/>
            </w:tcBorders>
          </w:tcPr>
          <w:p w14:paraId="48027023" w14:textId="77777777" w:rsidR="006524CF" w:rsidRPr="001502C2" w:rsidRDefault="006524CF" w:rsidP="001502C2">
            <w:pPr>
              <w:rPr>
                <w:szCs w:val="20"/>
              </w:rPr>
            </w:pPr>
            <w:r w:rsidRPr="001502C2">
              <w:rPr>
                <w:szCs w:val="20"/>
              </w:rPr>
              <w:t>Podpis osoby upoważnionej przez Przetwarzającego Dane:</w:t>
            </w:r>
          </w:p>
          <w:p w14:paraId="2094B7EC" w14:textId="77777777" w:rsidR="006524CF" w:rsidRPr="001502C2" w:rsidRDefault="006524CF" w:rsidP="001502C2">
            <w:pPr>
              <w:rPr>
                <w:szCs w:val="20"/>
              </w:rPr>
            </w:pPr>
          </w:p>
        </w:tc>
        <w:tc>
          <w:tcPr>
            <w:tcW w:w="2379" w:type="dxa"/>
            <w:tcBorders>
              <w:top w:val="single" w:sz="4" w:space="0" w:color="auto"/>
              <w:left w:val="single" w:sz="4" w:space="0" w:color="auto"/>
              <w:bottom w:val="nil"/>
              <w:right w:val="single" w:sz="4" w:space="0" w:color="auto"/>
            </w:tcBorders>
          </w:tcPr>
          <w:p w14:paraId="04609DF9" w14:textId="77777777" w:rsidR="006524CF" w:rsidRPr="001502C2" w:rsidRDefault="006524CF" w:rsidP="001502C2">
            <w:pPr>
              <w:rPr>
                <w:szCs w:val="20"/>
              </w:rPr>
            </w:pPr>
            <w:r w:rsidRPr="001502C2">
              <w:rPr>
                <w:szCs w:val="20"/>
              </w:rPr>
              <w:t>Data:</w:t>
            </w:r>
          </w:p>
        </w:tc>
      </w:tr>
      <w:tr w:rsidR="006524CF" w:rsidRPr="001502C2" w14:paraId="6037E33C" w14:textId="77777777" w:rsidTr="00B7769A">
        <w:trPr>
          <w:cantSplit/>
          <w:trHeight w:val="360"/>
          <w:jc w:val="center"/>
        </w:trPr>
        <w:tc>
          <w:tcPr>
            <w:tcW w:w="7913" w:type="dxa"/>
            <w:vMerge/>
            <w:tcBorders>
              <w:left w:val="single" w:sz="4" w:space="0" w:color="auto"/>
              <w:bottom w:val="single" w:sz="4" w:space="0" w:color="auto"/>
              <w:right w:val="single" w:sz="4" w:space="0" w:color="auto"/>
            </w:tcBorders>
          </w:tcPr>
          <w:p w14:paraId="4EA0895C" w14:textId="77777777" w:rsidR="006524CF" w:rsidRPr="001502C2" w:rsidRDefault="006524CF" w:rsidP="001502C2">
            <w:pPr>
              <w:rPr>
                <w:szCs w:val="20"/>
              </w:rPr>
            </w:pPr>
          </w:p>
        </w:tc>
        <w:tc>
          <w:tcPr>
            <w:tcW w:w="2379" w:type="dxa"/>
            <w:tcBorders>
              <w:top w:val="nil"/>
              <w:left w:val="single" w:sz="4" w:space="0" w:color="auto"/>
              <w:bottom w:val="single" w:sz="4" w:space="0" w:color="auto"/>
              <w:right w:val="single" w:sz="4" w:space="0" w:color="auto"/>
            </w:tcBorders>
          </w:tcPr>
          <w:p w14:paraId="7FC268B5" w14:textId="77777777" w:rsidR="006524CF" w:rsidRPr="001502C2" w:rsidRDefault="006524CF" w:rsidP="001502C2">
            <w:pPr>
              <w:rPr>
                <w:szCs w:val="20"/>
              </w:rPr>
            </w:pPr>
          </w:p>
        </w:tc>
      </w:tr>
    </w:tbl>
    <w:p w14:paraId="5B155BD2" w14:textId="77777777" w:rsidR="006524CF" w:rsidRPr="001502C2" w:rsidRDefault="006524CF" w:rsidP="001502C2">
      <w:pPr>
        <w:rPr>
          <w:szCs w:val="20"/>
        </w:rPr>
      </w:pPr>
    </w:p>
    <w:p w14:paraId="5D707E20" w14:textId="77777777" w:rsidR="006524CF" w:rsidRPr="001502C2" w:rsidRDefault="006524CF" w:rsidP="001502C2">
      <w:pPr>
        <w:rPr>
          <w:szCs w:val="20"/>
        </w:rPr>
      </w:pPr>
    </w:p>
    <w:p w14:paraId="39A868FD" w14:textId="629A4C7E" w:rsidR="008B0FF1" w:rsidRPr="00CF5C71" w:rsidRDefault="008B0FF1" w:rsidP="00CF5C71">
      <w:pPr>
        <w:jc w:val="left"/>
        <w:rPr>
          <w:szCs w:val="20"/>
        </w:rPr>
      </w:pPr>
    </w:p>
    <w:sectPr w:rsidR="008B0FF1" w:rsidRPr="00CF5C71" w:rsidSect="00673663">
      <w:footerReference w:type="even" r:id="rId14"/>
      <w:footnotePr>
        <w:pos w:val="beneathText"/>
      </w:footnotePr>
      <w:pgSz w:w="11905" w:h="16837"/>
      <w:pgMar w:top="1134" w:right="1417" w:bottom="1417" w:left="1417"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7D733" w14:textId="77777777" w:rsidR="00EC5BC2" w:rsidRDefault="00EC5BC2" w:rsidP="007A1C80">
      <w:r>
        <w:separator/>
      </w:r>
    </w:p>
  </w:endnote>
  <w:endnote w:type="continuationSeparator" w:id="0">
    <w:p w14:paraId="034F5FA1" w14:textId="77777777" w:rsidR="00EC5BC2" w:rsidRDefault="00EC5BC2" w:rsidP="007A1C80">
      <w:r>
        <w:continuationSeparator/>
      </w:r>
    </w:p>
  </w:endnote>
  <w:endnote w:type="continuationNotice" w:id="1">
    <w:p w14:paraId="04688BAD" w14:textId="77777777" w:rsidR="00EC5BC2" w:rsidRDefault="00EC5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7C28" w14:textId="77777777" w:rsidR="00EC5BC2" w:rsidRDefault="00EC5BC2" w:rsidP="00B776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8ECEA" w14:textId="77777777" w:rsidR="00EC5BC2" w:rsidRDefault="00EC5BC2" w:rsidP="00B776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65AD3" w14:textId="77777777" w:rsidR="00EC5BC2" w:rsidRDefault="00EC5BC2" w:rsidP="007A1C80">
      <w:r>
        <w:separator/>
      </w:r>
    </w:p>
  </w:footnote>
  <w:footnote w:type="continuationSeparator" w:id="0">
    <w:p w14:paraId="7B9AE1C9" w14:textId="77777777" w:rsidR="00EC5BC2" w:rsidRDefault="00EC5BC2" w:rsidP="007A1C80">
      <w:r>
        <w:continuationSeparator/>
      </w:r>
    </w:p>
  </w:footnote>
  <w:footnote w:type="continuationNotice" w:id="1">
    <w:p w14:paraId="221D1EF5" w14:textId="77777777" w:rsidR="00EC5BC2" w:rsidRDefault="00EC5B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B041A8"/>
    <w:multiLevelType w:val="hybridMultilevel"/>
    <w:tmpl w:val="124ADDB2"/>
    <w:lvl w:ilvl="0" w:tplc="8728B2CE">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3881B94"/>
    <w:multiLevelType w:val="hybridMultilevel"/>
    <w:tmpl w:val="6178BD20"/>
    <w:lvl w:ilvl="0" w:tplc="04150013">
      <w:start w:val="1"/>
      <w:numFmt w:val="upperRoman"/>
      <w:lvlText w:val="%1."/>
      <w:lvlJc w:val="righ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start w:val="1"/>
      <w:numFmt w:val="lowerRoman"/>
      <w:lvlText w:val="%6."/>
      <w:lvlJc w:val="right"/>
      <w:pPr>
        <w:ind w:left="5805" w:hanging="180"/>
      </w:pPr>
    </w:lvl>
    <w:lvl w:ilvl="6" w:tplc="0415000F">
      <w:start w:val="1"/>
      <w:numFmt w:val="decimal"/>
      <w:lvlText w:val="%7."/>
      <w:lvlJc w:val="left"/>
      <w:pPr>
        <w:ind w:left="6525" w:hanging="360"/>
      </w:pPr>
    </w:lvl>
    <w:lvl w:ilvl="7" w:tplc="04150019">
      <w:start w:val="1"/>
      <w:numFmt w:val="lowerLetter"/>
      <w:lvlText w:val="%8."/>
      <w:lvlJc w:val="left"/>
      <w:pPr>
        <w:ind w:left="7245" w:hanging="360"/>
      </w:pPr>
    </w:lvl>
    <w:lvl w:ilvl="8" w:tplc="0415001B">
      <w:start w:val="1"/>
      <w:numFmt w:val="lowerRoman"/>
      <w:lvlText w:val="%9."/>
      <w:lvlJc w:val="right"/>
      <w:pPr>
        <w:ind w:left="7965" w:hanging="180"/>
      </w:pPr>
    </w:lvl>
  </w:abstractNum>
  <w:abstractNum w:abstractNumId="8" w15:restartNumberingAfterBreak="0">
    <w:nsid w:val="03ED3DA0"/>
    <w:multiLevelType w:val="hybridMultilevel"/>
    <w:tmpl w:val="5BDA4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6287C"/>
    <w:multiLevelType w:val="hybridMultilevel"/>
    <w:tmpl w:val="A69E86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4EE3D10"/>
    <w:multiLevelType w:val="hybridMultilevel"/>
    <w:tmpl w:val="1E3EA57A"/>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E4F2D15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5BE6E39"/>
    <w:multiLevelType w:val="hybridMultilevel"/>
    <w:tmpl w:val="373A1C66"/>
    <w:lvl w:ilvl="0" w:tplc="C7B86A6A">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8C51DA"/>
    <w:multiLevelType w:val="multilevel"/>
    <w:tmpl w:val="D6E215E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45"/>
        </w:tabs>
        <w:ind w:left="1145" w:hanging="720"/>
      </w:pPr>
      <w:rPr>
        <w:rFonts w:hint="default"/>
        <w:b w:val="0"/>
        <w:color w:val="000000" w:themeColor="text1"/>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15:restartNumberingAfterBreak="0">
    <w:nsid w:val="06D259E9"/>
    <w:multiLevelType w:val="hybridMultilevel"/>
    <w:tmpl w:val="651A24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92F729E"/>
    <w:multiLevelType w:val="hybridMultilevel"/>
    <w:tmpl w:val="201C5292"/>
    <w:lvl w:ilvl="0" w:tplc="04150017">
      <w:start w:val="1"/>
      <w:numFmt w:val="lowerLetter"/>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6" w15:restartNumberingAfterBreak="0">
    <w:nsid w:val="096F2538"/>
    <w:multiLevelType w:val="hybridMultilevel"/>
    <w:tmpl w:val="4412F6B6"/>
    <w:lvl w:ilvl="0" w:tplc="552CDC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762AE5"/>
    <w:multiLevelType w:val="hybridMultilevel"/>
    <w:tmpl w:val="B59253DC"/>
    <w:lvl w:ilvl="0" w:tplc="4FDC1B24">
      <w:start w:val="1"/>
      <w:numFmt w:val="upp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B474A21"/>
    <w:multiLevelType w:val="hybridMultilevel"/>
    <w:tmpl w:val="2DB84D5E"/>
    <w:lvl w:ilvl="0" w:tplc="04150001">
      <w:start w:val="1"/>
      <w:numFmt w:val="bullet"/>
      <w:lvlText w:val=""/>
      <w:lvlJc w:val="left"/>
      <w:pPr>
        <w:ind w:left="1857" w:hanging="360"/>
      </w:pPr>
      <w:rPr>
        <w:rFonts w:ascii="Symbol" w:hAnsi="Symbol" w:hint="default"/>
      </w:rPr>
    </w:lvl>
    <w:lvl w:ilvl="1" w:tplc="04150003" w:tentative="1">
      <w:start w:val="1"/>
      <w:numFmt w:val="bullet"/>
      <w:lvlText w:val="o"/>
      <w:lvlJc w:val="left"/>
      <w:pPr>
        <w:ind w:left="2577" w:hanging="360"/>
      </w:pPr>
      <w:rPr>
        <w:rFonts w:ascii="Courier New" w:hAnsi="Courier New" w:cs="Courier New" w:hint="default"/>
      </w:rPr>
    </w:lvl>
    <w:lvl w:ilvl="2" w:tplc="04150005" w:tentative="1">
      <w:start w:val="1"/>
      <w:numFmt w:val="bullet"/>
      <w:lvlText w:val=""/>
      <w:lvlJc w:val="left"/>
      <w:pPr>
        <w:ind w:left="3297" w:hanging="360"/>
      </w:pPr>
      <w:rPr>
        <w:rFonts w:ascii="Wingdings" w:hAnsi="Wingdings" w:hint="default"/>
      </w:rPr>
    </w:lvl>
    <w:lvl w:ilvl="3" w:tplc="04150001" w:tentative="1">
      <w:start w:val="1"/>
      <w:numFmt w:val="bullet"/>
      <w:lvlText w:val=""/>
      <w:lvlJc w:val="left"/>
      <w:pPr>
        <w:ind w:left="4017" w:hanging="360"/>
      </w:pPr>
      <w:rPr>
        <w:rFonts w:ascii="Symbol" w:hAnsi="Symbol" w:hint="default"/>
      </w:rPr>
    </w:lvl>
    <w:lvl w:ilvl="4" w:tplc="04150003" w:tentative="1">
      <w:start w:val="1"/>
      <w:numFmt w:val="bullet"/>
      <w:lvlText w:val="o"/>
      <w:lvlJc w:val="left"/>
      <w:pPr>
        <w:ind w:left="4737" w:hanging="360"/>
      </w:pPr>
      <w:rPr>
        <w:rFonts w:ascii="Courier New" w:hAnsi="Courier New" w:cs="Courier New" w:hint="default"/>
      </w:rPr>
    </w:lvl>
    <w:lvl w:ilvl="5" w:tplc="04150005" w:tentative="1">
      <w:start w:val="1"/>
      <w:numFmt w:val="bullet"/>
      <w:lvlText w:val=""/>
      <w:lvlJc w:val="left"/>
      <w:pPr>
        <w:ind w:left="5457" w:hanging="360"/>
      </w:pPr>
      <w:rPr>
        <w:rFonts w:ascii="Wingdings" w:hAnsi="Wingdings" w:hint="default"/>
      </w:rPr>
    </w:lvl>
    <w:lvl w:ilvl="6" w:tplc="04150001" w:tentative="1">
      <w:start w:val="1"/>
      <w:numFmt w:val="bullet"/>
      <w:lvlText w:val=""/>
      <w:lvlJc w:val="left"/>
      <w:pPr>
        <w:ind w:left="6177" w:hanging="360"/>
      </w:pPr>
      <w:rPr>
        <w:rFonts w:ascii="Symbol" w:hAnsi="Symbol" w:hint="default"/>
      </w:rPr>
    </w:lvl>
    <w:lvl w:ilvl="7" w:tplc="04150003" w:tentative="1">
      <w:start w:val="1"/>
      <w:numFmt w:val="bullet"/>
      <w:lvlText w:val="o"/>
      <w:lvlJc w:val="left"/>
      <w:pPr>
        <w:ind w:left="6897" w:hanging="360"/>
      </w:pPr>
      <w:rPr>
        <w:rFonts w:ascii="Courier New" w:hAnsi="Courier New" w:cs="Courier New" w:hint="default"/>
      </w:rPr>
    </w:lvl>
    <w:lvl w:ilvl="8" w:tplc="04150005" w:tentative="1">
      <w:start w:val="1"/>
      <w:numFmt w:val="bullet"/>
      <w:lvlText w:val=""/>
      <w:lvlJc w:val="left"/>
      <w:pPr>
        <w:ind w:left="7617" w:hanging="360"/>
      </w:pPr>
      <w:rPr>
        <w:rFonts w:ascii="Wingdings" w:hAnsi="Wingdings" w:hint="default"/>
      </w:rPr>
    </w:lvl>
  </w:abstractNum>
  <w:abstractNum w:abstractNumId="2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583C8F"/>
    <w:multiLevelType w:val="multilevel"/>
    <w:tmpl w:val="5D7E07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CE213E"/>
    <w:multiLevelType w:val="multilevel"/>
    <w:tmpl w:val="16AC121E"/>
    <w:lvl w:ilvl="0">
      <w:start w:val="15"/>
      <w:numFmt w:val="decimal"/>
      <w:lvlText w:val="%1."/>
      <w:lvlJc w:val="left"/>
      <w:pPr>
        <w:tabs>
          <w:tab w:val="num" w:pos="360"/>
        </w:tabs>
        <w:ind w:left="360" w:hanging="360"/>
      </w:pPr>
      <w:rPr>
        <w:rFonts w:cs="Times New Roman" w:hint="default"/>
      </w:rPr>
    </w:lvl>
    <w:lvl w:ilvl="1">
      <w:start w:val="1"/>
      <w:numFmt w:val="decimal"/>
      <w:lvlText w:val="14.%2."/>
      <w:lvlJc w:val="left"/>
      <w:pPr>
        <w:tabs>
          <w:tab w:val="num" w:pos="574"/>
        </w:tabs>
        <w:ind w:left="574" w:hanging="432"/>
      </w:pPr>
      <w:rPr>
        <w:rFonts w:cs="Times New Roman" w:hint="default"/>
        <w:b w:val="0"/>
      </w:rPr>
    </w:lvl>
    <w:lvl w:ilvl="2">
      <w:start w:val="1"/>
      <w:numFmt w:val="lowerLetter"/>
      <w:lvlText w:val="%3."/>
      <w:lvlJc w:val="left"/>
      <w:pPr>
        <w:tabs>
          <w:tab w:val="num" w:pos="930"/>
        </w:tabs>
        <w:ind w:left="930"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2140B0"/>
    <w:multiLevelType w:val="hybridMultilevel"/>
    <w:tmpl w:val="D7D4942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11BE46BB"/>
    <w:multiLevelType w:val="hybridMultilevel"/>
    <w:tmpl w:val="94F86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DF4C5C"/>
    <w:multiLevelType w:val="hybridMultilevel"/>
    <w:tmpl w:val="97E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24A5FC3"/>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1259106A"/>
    <w:multiLevelType w:val="hybridMultilevel"/>
    <w:tmpl w:val="7F2E8490"/>
    <w:lvl w:ilvl="0" w:tplc="38DA96A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5505A23"/>
    <w:multiLevelType w:val="hybridMultilevel"/>
    <w:tmpl w:val="9614E930"/>
    <w:lvl w:ilvl="0" w:tplc="1CF68B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5543EA"/>
    <w:multiLevelType w:val="hybridMultilevel"/>
    <w:tmpl w:val="717C20A4"/>
    <w:lvl w:ilvl="0" w:tplc="E4F2D154">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9B309A"/>
    <w:multiLevelType w:val="hybridMultilevel"/>
    <w:tmpl w:val="D402D48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6" w15:restartNumberingAfterBreak="0">
    <w:nsid w:val="1C477AF7"/>
    <w:multiLevelType w:val="multilevel"/>
    <w:tmpl w:val="D2605F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1E1E1326"/>
    <w:multiLevelType w:val="hybridMultilevel"/>
    <w:tmpl w:val="931C2EC0"/>
    <w:lvl w:ilvl="0" w:tplc="552CDCE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A789874">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9" w15:restartNumberingAfterBreak="0">
    <w:nsid w:val="20645127"/>
    <w:multiLevelType w:val="hybridMultilevel"/>
    <w:tmpl w:val="201C5292"/>
    <w:lvl w:ilvl="0" w:tplc="04150017">
      <w:start w:val="1"/>
      <w:numFmt w:val="lowerLetter"/>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0" w15:restartNumberingAfterBreak="0">
    <w:nsid w:val="218C3B00"/>
    <w:multiLevelType w:val="hybridMultilevel"/>
    <w:tmpl w:val="651A24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2BE7E64"/>
    <w:multiLevelType w:val="hybridMultilevel"/>
    <w:tmpl w:val="EB7208BC"/>
    <w:lvl w:ilvl="0" w:tplc="96B63EB8">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CC1F03"/>
    <w:multiLevelType w:val="hybridMultilevel"/>
    <w:tmpl w:val="81B216C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15:restartNumberingAfterBreak="0">
    <w:nsid w:val="236D4D81"/>
    <w:multiLevelType w:val="hybridMultilevel"/>
    <w:tmpl w:val="9530DE2C"/>
    <w:lvl w:ilvl="0" w:tplc="95405CE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4"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5CC2E4D"/>
    <w:multiLevelType w:val="hybridMultilevel"/>
    <w:tmpl w:val="8AF08D7E"/>
    <w:lvl w:ilvl="0" w:tplc="3C7A7EF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4F5415"/>
    <w:multiLevelType w:val="singleLevel"/>
    <w:tmpl w:val="5A5255C2"/>
    <w:lvl w:ilvl="0">
      <w:start w:val="1"/>
      <w:numFmt w:val="bullet"/>
      <w:lvlText w:val=""/>
      <w:lvlJc w:val="left"/>
      <w:pPr>
        <w:tabs>
          <w:tab w:val="num" w:pos="340"/>
        </w:tabs>
        <w:ind w:left="340" w:hanging="340"/>
      </w:pPr>
      <w:rPr>
        <w:rFonts w:ascii="Symbol" w:hAnsi="Symbol" w:hint="default"/>
        <w:color w:val="auto"/>
        <w:sz w:val="22"/>
      </w:rPr>
    </w:lvl>
  </w:abstractNum>
  <w:abstractNum w:abstractNumId="47"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27D7232E"/>
    <w:multiLevelType w:val="hybridMultilevel"/>
    <w:tmpl w:val="D402D48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9" w15:restartNumberingAfterBreak="0">
    <w:nsid w:val="288C4577"/>
    <w:multiLevelType w:val="hybridMultilevel"/>
    <w:tmpl w:val="61625694"/>
    <w:lvl w:ilvl="0" w:tplc="04150001">
      <w:start w:val="1"/>
      <w:numFmt w:val="bullet"/>
      <w:lvlText w:val=""/>
      <w:lvlJc w:val="left"/>
      <w:pPr>
        <w:ind w:left="1822" w:hanging="360"/>
      </w:pPr>
      <w:rPr>
        <w:rFonts w:ascii="Symbol" w:hAnsi="Symbol" w:hint="default"/>
      </w:rPr>
    </w:lvl>
    <w:lvl w:ilvl="1" w:tplc="04150003">
      <w:start w:val="1"/>
      <w:numFmt w:val="bullet"/>
      <w:lvlText w:val="o"/>
      <w:lvlJc w:val="left"/>
      <w:pPr>
        <w:ind w:left="2542" w:hanging="360"/>
      </w:pPr>
      <w:rPr>
        <w:rFonts w:ascii="Courier New" w:hAnsi="Courier New" w:cs="Times New Roman" w:hint="default"/>
      </w:rPr>
    </w:lvl>
    <w:lvl w:ilvl="2" w:tplc="04150005">
      <w:start w:val="1"/>
      <w:numFmt w:val="bullet"/>
      <w:lvlText w:val=""/>
      <w:lvlJc w:val="left"/>
      <w:pPr>
        <w:ind w:left="3262" w:hanging="360"/>
      </w:pPr>
      <w:rPr>
        <w:rFonts w:ascii="Wingdings" w:hAnsi="Wingdings" w:hint="default"/>
      </w:rPr>
    </w:lvl>
    <w:lvl w:ilvl="3" w:tplc="04150001">
      <w:start w:val="1"/>
      <w:numFmt w:val="bullet"/>
      <w:lvlText w:val=""/>
      <w:lvlJc w:val="left"/>
      <w:pPr>
        <w:ind w:left="3982" w:hanging="360"/>
      </w:pPr>
      <w:rPr>
        <w:rFonts w:ascii="Symbol" w:hAnsi="Symbol" w:hint="default"/>
      </w:rPr>
    </w:lvl>
    <w:lvl w:ilvl="4" w:tplc="04150003">
      <w:start w:val="1"/>
      <w:numFmt w:val="bullet"/>
      <w:lvlText w:val="o"/>
      <w:lvlJc w:val="left"/>
      <w:pPr>
        <w:ind w:left="4702" w:hanging="360"/>
      </w:pPr>
      <w:rPr>
        <w:rFonts w:ascii="Courier New" w:hAnsi="Courier New" w:cs="Times New Roman" w:hint="default"/>
      </w:rPr>
    </w:lvl>
    <w:lvl w:ilvl="5" w:tplc="04150005">
      <w:start w:val="1"/>
      <w:numFmt w:val="bullet"/>
      <w:lvlText w:val=""/>
      <w:lvlJc w:val="left"/>
      <w:pPr>
        <w:ind w:left="5422" w:hanging="360"/>
      </w:pPr>
      <w:rPr>
        <w:rFonts w:ascii="Wingdings" w:hAnsi="Wingdings" w:hint="default"/>
      </w:rPr>
    </w:lvl>
    <w:lvl w:ilvl="6" w:tplc="04150001">
      <w:start w:val="1"/>
      <w:numFmt w:val="bullet"/>
      <w:lvlText w:val=""/>
      <w:lvlJc w:val="left"/>
      <w:pPr>
        <w:ind w:left="6142" w:hanging="360"/>
      </w:pPr>
      <w:rPr>
        <w:rFonts w:ascii="Symbol" w:hAnsi="Symbol" w:hint="default"/>
      </w:rPr>
    </w:lvl>
    <w:lvl w:ilvl="7" w:tplc="04150003">
      <w:start w:val="1"/>
      <w:numFmt w:val="bullet"/>
      <w:lvlText w:val="o"/>
      <w:lvlJc w:val="left"/>
      <w:pPr>
        <w:ind w:left="6862" w:hanging="360"/>
      </w:pPr>
      <w:rPr>
        <w:rFonts w:ascii="Courier New" w:hAnsi="Courier New" w:cs="Times New Roman" w:hint="default"/>
      </w:rPr>
    </w:lvl>
    <w:lvl w:ilvl="8" w:tplc="04150005">
      <w:start w:val="1"/>
      <w:numFmt w:val="bullet"/>
      <w:lvlText w:val=""/>
      <w:lvlJc w:val="left"/>
      <w:pPr>
        <w:ind w:left="7582" w:hanging="360"/>
      </w:pPr>
      <w:rPr>
        <w:rFonts w:ascii="Wingdings" w:hAnsi="Wingdings" w:hint="default"/>
      </w:rPr>
    </w:lvl>
  </w:abstractNum>
  <w:abstractNum w:abstractNumId="5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8DB01F4"/>
    <w:multiLevelType w:val="hybridMultilevel"/>
    <w:tmpl w:val="218C4114"/>
    <w:lvl w:ilvl="0" w:tplc="D01C40A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5301CF"/>
    <w:multiLevelType w:val="hybridMultilevel"/>
    <w:tmpl w:val="6B309224"/>
    <w:lvl w:ilvl="0" w:tplc="E352501C">
      <w:start w:val="1"/>
      <w:numFmt w:val="decimal"/>
      <w:lvlText w:val="%1."/>
      <w:lvlJc w:val="left"/>
      <w:pPr>
        <w:ind w:left="360" w:hanging="360"/>
      </w:pPr>
      <w:rPr>
        <w:rFonts w:hint="default"/>
      </w:rPr>
    </w:lvl>
    <w:lvl w:ilvl="1" w:tplc="AF223156">
      <w:start w:val="1"/>
      <w:numFmt w:val="lowerLetter"/>
      <w:lvlText w:val="%2."/>
      <w:lvlJc w:val="left"/>
      <w:pPr>
        <w:ind w:left="1440" w:hanging="360"/>
      </w:pPr>
      <w:rPr>
        <w:rFonts w:hint="default"/>
        <w:b w:val="0"/>
        <w:bCs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ED30C3"/>
    <w:multiLevelType w:val="hybridMultilevel"/>
    <w:tmpl w:val="7942755A"/>
    <w:lvl w:ilvl="0" w:tplc="5A0AC71E">
      <w:start w:val="1"/>
      <w:numFmt w:val="lowerLetter"/>
      <w:lvlText w:val="%1)"/>
      <w:lvlJc w:val="left"/>
      <w:pPr>
        <w:ind w:left="2130" w:hanging="57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4" w15:restartNumberingAfterBreak="0">
    <w:nsid w:val="2A721C22"/>
    <w:multiLevelType w:val="hybridMultilevel"/>
    <w:tmpl w:val="651A24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B5A4BFA"/>
    <w:multiLevelType w:val="hybridMultilevel"/>
    <w:tmpl w:val="18305DAA"/>
    <w:lvl w:ilvl="0" w:tplc="7C5A28D0">
      <w:start w:val="3"/>
      <w:numFmt w:val="decimal"/>
      <w:lvlText w:val="8.%1."/>
      <w:lvlJc w:val="left"/>
      <w:pPr>
        <w:ind w:left="644" w:hanging="360"/>
      </w:pPr>
      <w:rPr>
        <w:rFonts w:asciiTheme="minorHAnsi" w:hAnsiTheme="minorHAnsi" w:cstheme="minorHAnsi"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2E367F56"/>
    <w:multiLevelType w:val="hybridMultilevel"/>
    <w:tmpl w:val="AB846DB8"/>
    <w:lvl w:ilvl="0" w:tplc="4E00EFF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F22931"/>
    <w:multiLevelType w:val="hybridMultilevel"/>
    <w:tmpl w:val="D402D48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9" w15:restartNumberingAfterBreak="0">
    <w:nsid w:val="2F0516BC"/>
    <w:multiLevelType w:val="hybridMultilevel"/>
    <w:tmpl w:val="C9D4794C"/>
    <w:lvl w:ilvl="0" w:tplc="3162CEF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04F0A7D"/>
    <w:multiLevelType w:val="hybridMultilevel"/>
    <w:tmpl w:val="651A24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139228B"/>
    <w:multiLevelType w:val="hybridMultilevel"/>
    <w:tmpl w:val="BE041C40"/>
    <w:lvl w:ilvl="0" w:tplc="6F2695E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E263B3"/>
    <w:multiLevelType w:val="hybridMultilevel"/>
    <w:tmpl w:val="EB7208BC"/>
    <w:lvl w:ilvl="0" w:tplc="96B63EB8">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3AA5177"/>
    <w:multiLevelType w:val="hybridMultilevel"/>
    <w:tmpl w:val="24CE7B7E"/>
    <w:lvl w:ilvl="0" w:tplc="CF0A5634">
      <w:start w:val="1"/>
      <w:numFmt w:val="lowerLetter"/>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E74CF4"/>
    <w:multiLevelType w:val="multilevel"/>
    <w:tmpl w:val="FC18ED6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35455FB5"/>
    <w:multiLevelType w:val="hybridMultilevel"/>
    <w:tmpl w:val="D402D48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0" w15:restartNumberingAfterBreak="0">
    <w:nsid w:val="365344FC"/>
    <w:multiLevelType w:val="multilevel"/>
    <w:tmpl w:val="8D68772C"/>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6BA29CE"/>
    <w:multiLevelType w:val="hybridMultilevel"/>
    <w:tmpl w:val="E20204C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F00804E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5742A2"/>
    <w:multiLevelType w:val="hybridMultilevel"/>
    <w:tmpl w:val="BB1A74C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820670D"/>
    <w:multiLevelType w:val="hybridMultilevel"/>
    <w:tmpl w:val="3B4C4C12"/>
    <w:lvl w:ilvl="0" w:tplc="CC02100A">
      <w:start w:val="1"/>
      <w:numFmt w:val="bullet"/>
      <w:pStyle w:val="Punktor1oferta"/>
      <w:lvlText w:val=""/>
      <w:lvlJc w:val="left"/>
      <w:pPr>
        <w:ind w:left="1080" w:hanging="360"/>
      </w:pPr>
      <w:rPr>
        <w:rFonts w:ascii="Wingdings" w:hAnsi="Wingdings" w:hint="default"/>
        <w:color w:val="707070"/>
        <w:sz w:val="28"/>
        <w:szCs w:val="2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4" w15:restartNumberingAfterBreak="0">
    <w:nsid w:val="38A730EC"/>
    <w:multiLevelType w:val="multilevel"/>
    <w:tmpl w:val="32FEC90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38AB4331"/>
    <w:multiLevelType w:val="hybridMultilevel"/>
    <w:tmpl w:val="47448D40"/>
    <w:lvl w:ilvl="0" w:tplc="C3DC7C9E">
      <w:start w:val="1"/>
      <w:numFmt w:val="lowerLetter"/>
      <w:lvlText w:val="%1)"/>
      <w:lvlJc w:val="left"/>
      <w:pPr>
        <w:ind w:left="1102" w:hanging="360"/>
      </w:pPr>
      <w:rPr>
        <w:rFonts w:cs="Times New Roman"/>
      </w:rPr>
    </w:lvl>
    <w:lvl w:ilvl="1" w:tplc="04150019">
      <w:start w:val="1"/>
      <w:numFmt w:val="lowerLetter"/>
      <w:lvlText w:val="%2."/>
      <w:lvlJc w:val="left"/>
      <w:pPr>
        <w:ind w:left="1822" w:hanging="360"/>
      </w:pPr>
      <w:rPr>
        <w:rFonts w:cs="Times New Roman"/>
      </w:rPr>
    </w:lvl>
    <w:lvl w:ilvl="2" w:tplc="0415001B">
      <w:start w:val="1"/>
      <w:numFmt w:val="lowerRoman"/>
      <w:lvlText w:val="%3."/>
      <w:lvlJc w:val="right"/>
      <w:pPr>
        <w:ind w:left="2542" w:hanging="180"/>
      </w:pPr>
      <w:rPr>
        <w:rFonts w:cs="Times New Roman"/>
      </w:rPr>
    </w:lvl>
    <w:lvl w:ilvl="3" w:tplc="0415000F">
      <w:start w:val="1"/>
      <w:numFmt w:val="decimal"/>
      <w:lvlText w:val="%4."/>
      <w:lvlJc w:val="left"/>
      <w:pPr>
        <w:ind w:left="3262" w:hanging="360"/>
      </w:pPr>
      <w:rPr>
        <w:rFonts w:cs="Times New Roman"/>
      </w:rPr>
    </w:lvl>
    <w:lvl w:ilvl="4" w:tplc="04150019">
      <w:start w:val="1"/>
      <w:numFmt w:val="lowerLetter"/>
      <w:lvlText w:val="%5."/>
      <w:lvlJc w:val="left"/>
      <w:pPr>
        <w:ind w:left="3982" w:hanging="360"/>
      </w:pPr>
      <w:rPr>
        <w:rFonts w:cs="Times New Roman"/>
      </w:rPr>
    </w:lvl>
    <w:lvl w:ilvl="5" w:tplc="0415001B">
      <w:start w:val="1"/>
      <w:numFmt w:val="lowerRoman"/>
      <w:lvlText w:val="%6."/>
      <w:lvlJc w:val="right"/>
      <w:pPr>
        <w:ind w:left="4702" w:hanging="180"/>
      </w:pPr>
      <w:rPr>
        <w:rFonts w:cs="Times New Roman"/>
      </w:rPr>
    </w:lvl>
    <w:lvl w:ilvl="6" w:tplc="0415000F">
      <w:start w:val="1"/>
      <w:numFmt w:val="decimal"/>
      <w:lvlText w:val="%7."/>
      <w:lvlJc w:val="left"/>
      <w:pPr>
        <w:ind w:left="5422" w:hanging="360"/>
      </w:pPr>
      <w:rPr>
        <w:rFonts w:cs="Times New Roman"/>
      </w:rPr>
    </w:lvl>
    <w:lvl w:ilvl="7" w:tplc="04150019">
      <w:start w:val="1"/>
      <w:numFmt w:val="lowerLetter"/>
      <w:lvlText w:val="%8."/>
      <w:lvlJc w:val="left"/>
      <w:pPr>
        <w:ind w:left="6142" w:hanging="360"/>
      </w:pPr>
      <w:rPr>
        <w:rFonts w:cs="Times New Roman"/>
      </w:rPr>
    </w:lvl>
    <w:lvl w:ilvl="8" w:tplc="0415001B">
      <w:start w:val="1"/>
      <w:numFmt w:val="lowerRoman"/>
      <w:lvlText w:val="%9."/>
      <w:lvlJc w:val="right"/>
      <w:pPr>
        <w:ind w:left="6862" w:hanging="180"/>
      </w:pPr>
      <w:rPr>
        <w:rFonts w:cs="Times New Roman"/>
      </w:rPr>
    </w:lvl>
  </w:abstractNum>
  <w:abstractNum w:abstractNumId="76" w15:restartNumberingAfterBreak="0">
    <w:nsid w:val="38B40063"/>
    <w:multiLevelType w:val="hybridMultilevel"/>
    <w:tmpl w:val="4412F6B6"/>
    <w:lvl w:ilvl="0" w:tplc="552CDCE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DA4653"/>
    <w:multiLevelType w:val="hybridMultilevel"/>
    <w:tmpl w:val="56C4F1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395F20CC"/>
    <w:multiLevelType w:val="hybridMultilevel"/>
    <w:tmpl w:val="E06628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E494134"/>
    <w:multiLevelType w:val="hybridMultilevel"/>
    <w:tmpl w:val="4AA4E7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3E9767AF"/>
    <w:multiLevelType w:val="hybridMultilevel"/>
    <w:tmpl w:val="24066732"/>
    <w:lvl w:ilvl="0" w:tplc="0102E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F5440BA"/>
    <w:multiLevelType w:val="hybridMultilevel"/>
    <w:tmpl w:val="F7AE6710"/>
    <w:lvl w:ilvl="0" w:tplc="5F70D1A4">
      <w:start w:val="1"/>
      <w:numFmt w:val="decimal"/>
      <w:pStyle w:val="CWNagwek"/>
      <w:lvlText w:val="%1."/>
      <w:lvlJc w:val="left"/>
      <w:pPr>
        <w:ind w:left="720" w:hanging="36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F6C550D"/>
    <w:multiLevelType w:val="hybridMultilevel"/>
    <w:tmpl w:val="DF660A1E"/>
    <w:lvl w:ilvl="0" w:tplc="A9CA42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08911AA"/>
    <w:multiLevelType w:val="hybridMultilevel"/>
    <w:tmpl w:val="3EEA202C"/>
    <w:lvl w:ilvl="0" w:tplc="B7A49EE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1075895"/>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410820C4"/>
    <w:multiLevelType w:val="hybridMultilevel"/>
    <w:tmpl w:val="651A24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410A4DB4"/>
    <w:multiLevelType w:val="hybridMultilevel"/>
    <w:tmpl w:val="373A1C66"/>
    <w:lvl w:ilvl="0" w:tplc="C7B86A6A">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1CD2362"/>
    <w:multiLevelType w:val="hybridMultilevel"/>
    <w:tmpl w:val="614E7CF2"/>
    <w:lvl w:ilvl="0" w:tplc="14C08448">
      <w:start w:val="1"/>
      <w:numFmt w:val="lowerLetter"/>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89" w15:restartNumberingAfterBreak="0">
    <w:nsid w:val="42A87810"/>
    <w:multiLevelType w:val="hybridMultilevel"/>
    <w:tmpl w:val="C5DC1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3181FD7"/>
    <w:multiLevelType w:val="hybridMultilevel"/>
    <w:tmpl w:val="CAF2460C"/>
    <w:lvl w:ilvl="0" w:tplc="B8DEC7C8">
      <w:start w:val="1"/>
      <w:numFmt w:val="bullet"/>
      <w:pStyle w:val="Punktor2oferta"/>
      <w:lvlText w:val=""/>
      <w:lvlJc w:val="left"/>
      <w:pPr>
        <w:ind w:left="1428" w:hanging="360"/>
      </w:pPr>
      <w:rPr>
        <w:rFonts w:ascii="Symbol" w:hAnsi="Symbol" w:hint="default"/>
        <w:color w:val="707070"/>
        <w:sz w:val="24"/>
        <w:szCs w:val="24"/>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91" w15:restartNumberingAfterBreak="0">
    <w:nsid w:val="434D328C"/>
    <w:multiLevelType w:val="hybridMultilevel"/>
    <w:tmpl w:val="A38A8414"/>
    <w:lvl w:ilvl="0" w:tplc="FFA4DE24">
      <w:start w:val="12"/>
      <w:numFmt w:val="lowerLetter"/>
      <w:lvlText w:val="%1)"/>
      <w:lvlJc w:val="left"/>
      <w:pPr>
        <w:ind w:left="1069" w:hanging="360"/>
      </w:pPr>
      <w:rPr>
        <w:rFonts w:cs="Times New Roman"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5675537"/>
    <w:multiLevelType w:val="multilevel"/>
    <w:tmpl w:val="3F621F56"/>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60B5E97"/>
    <w:multiLevelType w:val="hybridMultilevel"/>
    <w:tmpl w:val="651A24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4763746D"/>
    <w:multiLevelType w:val="hybridMultilevel"/>
    <w:tmpl w:val="7F2E8490"/>
    <w:lvl w:ilvl="0" w:tplc="38DA96A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8024A88"/>
    <w:multiLevelType w:val="hybridMultilevel"/>
    <w:tmpl w:val="D402D48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7" w15:restartNumberingAfterBreak="0">
    <w:nsid w:val="49C37A64"/>
    <w:multiLevelType w:val="hybridMultilevel"/>
    <w:tmpl w:val="D402D48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8"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70573"/>
    <w:multiLevelType w:val="hybridMultilevel"/>
    <w:tmpl w:val="93B88C70"/>
    <w:lvl w:ilvl="0" w:tplc="0888BAFA">
      <w:start w:val="1"/>
      <w:numFmt w:val="lowerLetter"/>
      <w:lvlText w:val="%1)"/>
      <w:lvlJc w:val="left"/>
      <w:pPr>
        <w:ind w:left="720" w:hanging="360"/>
      </w:pPr>
      <w:rPr>
        <w:rFonts w:asciiTheme="minorHAnsi" w:hAnsiTheme="minorHAnsi" w:cs="Arial"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F54450"/>
    <w:multiLevelType w:val="hybridMultilevel"/>
    <w:tmpl w:val="D0168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2" w15:restartNumberingAfterBreak="0">
    <w:nsid w:val="4E8B60E3"/>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3"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104"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EEF768E"/>
    <w:multiLevelType w:val="hybridMultilevel"/>
    <w:tmpl w:val="D402D48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FBE7E7C"/>
    <w:multiLevelType w:val="hybridMultilevel"/>
    <w:tmpl w:val="48204A6E"/>
    <w:lvl w:ilvl="0" w:tplc="BDD8BB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4FF7744D"/>
    <w:multiLevelType w:val="hybridMultilevel"/>
    <w:tmpl w:val="F2A2CC2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0" w15:restartNumberingAfterBreak="0">
    <w:nsid w:val="513D57F0"/>
    <w:multiLevelType w:val="singleLevel"/>
    <w:tmpl w:val="DF2649DA"/>
    <w:lvl w:ilvl="0">
      <w:start w:val="1"/>
      <w:numFmt w:val="lowerLetter"/>
      <w:lvlText w:val="%1)"/>
      <w:lvlJc w:val="left"/>
      <w:pPr>
        <w:tabs>
          <w:tab w:val="num" w:pos="930"/>
        </w:tabs>
        <w:ind w:left="930" w:hanging="360"/>
      </w:pPr>
      <w:rPr>
        <w:rFonts w:cs="Times New Roman" w:hint="default"/>
      </w:rPr>
    </w:lvl>
  </w:abstractNum>
  <w:abstractNum w:abstractNumId="111" w15:restartNumberingAfterBreak="0">
    <w:nsid w:val="5146327E"/>
    <w:multiLevelType w:val="hybridMultilevel"/>
    <w:tmpl w:val="F654B780"/>
    <w:lvl w:ilvl="0" w:tplc="3300C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2BA677A"/>
    <w:multiLevelType w:val="hybridMultilevel"/>
    <w:tmpl w:val="D706B3A2"/>
    <w:lvl w:ilvl="0" w:tplc="04150001">
      <w:start w:val="1"/>
      <w:numFmt w:val="bullet"/>
      <w:lvlText w:val=""/>
      <w:lvlJc w:val="left"/>
      <w:pPr>
        <w:ind w:left="1497" w:hanging="360"/>
      </w:pPr>
      <w:rPr>
        <w:rFonts w:ascii="Symbol" w:hAnsi="Symbol"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113"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4"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44F2CE8"/>
    <w:multiLevelType w:val="hybridMultilevel"/>
    <w:tmpl w:val="D402D48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6" w15:restartNumberingAfterBreak="0">
    <w:nsid w:val="54FF0EA7"/>
    <w:multiLevelType w:val="hybridMultilevel"/>
    <w:tmpl w:val="D402D48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7" w15:restartNumberingAfterBreak="0">
    <w:nsid w:val="55560979"/>
    <w:multiLevelType w:val="hybridMultilevel"/>
    <w:tmpl w:val="358228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55643551"/>
    <w:multiLevelType w:val="hybridMultilevel"/>
    <w:tmpl w:val="2D2C4766"/>
    <w:lvl w:ilvl="0" w:tplc="57BADBCE">
      <w:start w:val="1"/>
      <w:numFmt w:val="lowerLetter"/>
      <w:lvlText w:val="%1)"/>
      <w:lvlJc w:val="left"/>
      <w:pPr>
        <w:ind w:left="1080" w:hanging="360"/>
      </w:pPr>
      <w:rPr>
        <w:rFonts w:cs="Times New Roman" w:hint="default"/>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9" w15:restartNumberingAfterBreak="0">
    <w:nsid w:val="562D474E"/>
    <w:multiLevelType w:val="hybridMultilevel"/>
    <w:tmpl w:val="D2966498"/>
    <w:lvl w:ilvl="0" w:tplc="75E09DB4">
      <w:start w:val="1"/>
      <w:numFmt w:val="decimal"/>
      <w:lvlText w:val="%1."/>
      <w:lvlJc w:val="left"/>
      <w:pPr>
        <w:ind w:left="360" w:hanging="360"/>
      </w:pPr>
      <w:rPr>
        <w:rFonts w:asciiTheme="minorHAnsi" w:hAnsiTheme="minorHAnsi" w:cstheme="minorHAnsi" w:hint="default"/>
        <w:sz w:val="20"/>
        <w:szCs w:val="2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63A274C"/>
    <w:multiLevelType w:val="hybridMultilevel"/>
    <w:tmpl w:val="B23AE2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73A243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74533AD"/>
    <w:multiLevelType w:val="hybridMultilevel"/>
    <w:tmpl w:val="4950D8C8"/>
    <w:lvl w:ilvl="0" w:tplc="17545AE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86D1005"/>
    <w:multiLevelType w:val="hybridMultilevel"/>
    <w:tmpl w:val="201C5292"/>
    <w:lvl w:ilvl="0" w:tplc="04150017">
      <w:start w:val="1"/>
      <w:numFmt w:val="lowerLetter"/>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24"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59CF15CB"/>
    <w:multiLevelType w:val="hybridMultilevel"/>
    <w:tmpl w:val="64D49C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7" w15:restartNumberingAfterBreak="0">
    <w:nsid w:val="5A80355D"/>
    <w:multiLevelType w:val="hybridMultilevel"/>
    <w:tmpl w:val="08D8A8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15:restartNumberingAfterBreak="0">
    <w:nsid w:val="5AEA7C92"/>
    <w:multiLevelType w:val="hybridMultilevel"/>
    <w:tmpl w:val="651A24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0" w15:restartNumberingAfterBreak="0">
    <w:nsid w:val="5B9A78DA"/>
    <w:multiLevelType w:val="hybridMultilevel"/>
    <w:tmpl w:val="C9D0AC20"/>
    <w:lvl w:ilvl="0" w:tplc="AF223156">
      <w:start w:val="1"/>
      <w:numFmt w:val="lowerLetter"/>
      <w:lvlText w:val="%1."/>
      <w:lvlJc w:val="left"/>
      <w:pPr>
        <w:ind w:left="1776" w:hanging="360"/>
      </w:pPr>
      <w:rPr>
        <w:rFonts w:hint="default"/>
        <w:b w:val="0"/>
        <w:bCs w:val="0"/>
        <w:sz w:val="20"/>
        <w:szCs w:val="20"/>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31" w15:restartNumberingAfterBreak="0">
    <w:nsid w:val="5BE40DB9"/>
    <w:multiLevelType w:val="multilevel"/>
    <w:tmpl w:val="3852F49E"/>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3119"/>
        </w:tabs>
        <w:ind w:left="3119" w:hanging="567"/>
      </w:pPr>
      <w:rPr>
        <w:rFonts w:asciiTheme="minorHAnsi" w:hAnsiTheme="minorHAnsi" w:cstheme="minorHAnsi" w:hint="default"/>
        <w:b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32" w15:restartNumberingAfterBreak="0">
    <w:nsid w:val="5CCE0519"/>
    <w:multiLevelType w:val="hybridMultilevel"/>
    <w:tmpl w:val="C5E45DB4"/>
    <w:lvl w:ilvl="0" w:tplc="19E6063C">
      <w:start w:val="1"/>
      <w:numFmt w:val="lowerLetter"/>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3" w15:restartNumberingAfterBreak="0">
    <w:nsid w:val="5CFD10BF"/>
    <w:multiLevelType w:val="hybridMultilevel"/>
    <w:tmpl w:val="E8405BAE"/>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4" w15:restartNumberingAfterBreak="0">
    <w:nsid w:val="5D26380A"/>
    <w:multiLevelType w:val="singleLevel"/>
    <w:tmpl w:val="09EA9FBE"/>
    <w:lvl w:ilvl="0">
      <w:start w:val="1"/>
      <w:numFmt w:val="lowerLetter"/>
      <w:lvlText w:val="%1)"/>
      <w:lvlJc w:val="left"/>
      <w:pPr>
        <w:ind w:left="1069" w:hanging="360"/>
      </w:pPr>
      <w:rPr>
        <w:rFonts w:cs="Times New Roman" w:hint="default"/>
        <w:b w:val="0"/>
        <w:bCs w:val="0"/>
        <w:i w:val="0"/>
      </w:rPr>
    </w:lvl>
  </w:abstractNum>
  <w:abstractNum w:abstractNumId="135" w15:restartNumberingAfterBreak="0">
    <w:nsid w:val="5D316FE1"/>
    <w:multiLevelType w:val="hybridMultilevel"/>
    <w:tmpl w:val="A9DCDC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6" w15:restartNumberingAfterBreak="0">
    <w:nsid w:val="5F3424BF"/>
    <w:multiLevelType w:val="hybridMultilevel"/>
    <w:tmpl w:val="512EC22E"/>
    <w:lvl w:ilvl="0" w:tplc="854C5E12">
      <w:start w:val="1"/>
      <w:numFmt w:val="decimal"/>
      <w:lvlText w:val="%1."/>
      <w:lvlJc w:val="left"/>
      <w:pPr>
        <w:tabs>
          <w:tab w:val="num" w:pos="900"/>
        </w:tabs>
        <w:ind w:left="900" w:hanging="360"/>
      </w:pPr>
      <w:rPr>
        <w:rFonts w:hint="default"/>
      </w:rPr>
    </w:lvl>
    <w:lvl w:ilvl="1" w:tplc="FEDAA90C">
      <w:start w:val="1"/>
      <w:numFmt w:val="decimal"/>
      <w:lvlText w:val="%2)"/>
      <w:lvlJc w:val="left"/>
      <w:pPr>
        <w:tabs>
          <w:tab w:val="num" w:pos="1440"/>
        </w:tabs>
        <w:ind w:left="1440" w:hanging="360"/>
      </w:pPr>
      <w:rPr>
        <w:rFonts w:asciiTheme="minorHAnsi" w:eastAsia="Times New Roman" w:hAnsiTheme="minorHAnsi" w:cstheme="minorHAnsi" w:hint="default"/>
      </w:rPr>
    </w:lvl>
    <w:lvl w:ilvl="2" w:tplc="1122B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F481803"/>
    <w:multiLevelType w:val="hybridMultilevel"/>
    <w:tmpl w:val="201C5292"/>
    <w:lvl w:ilvl="0" w:tplc="04150017">
      <w:start w:val="1"/>
      <w:numFmt w:val="lowerLetter"/>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8" w15:restartNumberingAfterBreak="0">
    <w:nsid w:val="5F48280E"/>
    <w:multiLevelType w:val="hybridMultilevel"/>
    <w:tmpl w:val="57B05824"/>
    <w:lvl w:ilvl="0" w:tplc="2FBA519C">
      <w:start w:val="1"/>
      <w:numFmt w:val="lowerLetter"/>
      <w:lvlText w:val="%1)"/>
      <w:lvlJc w:val="left"/>
      <w:pPr>
        <w:ind w:left="1561" w:hanging="360"/>
      </w:pPr>
      <w:rPr>
        <w:rFonts w:eastAsiaTheme="minorHAnsi" w:hint="default"/>
      </w:rPr>
    </w:lvl>
    <w:lvl w:ilvl="1" w:tplc="04150019" w:tentative="1">
      <w:start w:val="1"/>
      <w:numFmt w:val="lowerLetter"/>
      <w:lvlText w:val="%2."/>
      <w:lvlJc w:val="left"/>
      <w:pPr>
        <w:ind w:left="2281" w:hanging="360"/>
      </w:pPr>
    </w:lvl>
    <w:lvl w:ilvl="2" w:tplc="0415001B">
      <w:start w:val="1"/>
      <w:numFmt w:val="lowerRoman"/>
      <w:lvlText w:val="%3."/>
      <w:lvlJc w:val="right"/>
      <w:pPr>
        <w:ind w:left="3001" w:hanging="180"/>
      </w:pPr>
    </w:lvl>
    <w:lvl w:ilvl="3" w:tplc="0415000F" w:tentative="1">
      <w:start w:val="1"/>
      <w:numFmt w:val="decimal"/>
      <w:lvlText w:val="%4."/>
      <w:lvlJc w:val="left"/>
      <w:pPr>
        <w:ind w:left="3721" w:hanging="360"/>
      </w:pPr>
    </w:lvl>
    <w:lvl w:ilvl="4" w:tplc="04150019" w:tentative="1">
      <w:start w:val="1"/>
      <w:numFmt w:val="lowerLetter"/>
      <w:lvlText w:val="%5."/>
      <w:lvlJc w:val="left"/>
      <w:pPr>
        <w:ind w:left="4441" w:hanging="360"/>
      </w:pPr>
    </w:lvl>
    <w:lvl w:ilvl="5" w:tplc="0415001B" w:tentative="1">
      <w:start w:val="1"/>
      <w:numFmt w:val="lowerRoman"/>
      <w:lvlText w:val="%6."/>
      <w:lvlJc w:val="right"/>
      <w:pPr>
        <w:ind w:left="5161" w:hanging="180"/>
      </w:pPr>
    </w:lvl>
    <w:lvl w:ilvl="6" w:tplc="0415000F" w:tentative="1">
      <w:start w:val="1"/>
      <w:numFmt w:val="decimal"/>
      <w:lvlText w:val="%7."/>
      <w:lvlJc w:val="left"/>
      <w:pPr>
        <w:ind w:left="5881" w:hanging="360"/>
      </w:pPr>
    </w:lvl>
    <w:lvl w:ilvl="7" w:tplc="04150019" w:tentative="1">
      <w:start w:val="1"/>
      <w:numFmt w:val="lowerLetter"/>
      <w:lvlText w:val="%8."/>
      <w:lvlJc w:val="left"/>
      <w:pPr>
        <w:ind w:left="6601" w:hanging="360"/>
      </w:pPr>
    </w:lvl>
    <w:lvl w:ilvl="8" w:tplc="0415001B" w:tentative="1">
      <w:start w:val="1"/>
      <w:numFmt w:val="lowerRoman"/>
      <w:lvlText w:val="%9."/>
      <w:lvlJc w:val="right"/>
      <w:pPr>
        <w:ind w:left="7321" w:hanging="180"/>
      </w:pPr>
    </w:lvl>
  </w:abstractNum>
  <w:abstractNum w:abstractNumId="13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0"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14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42"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E04759"/>
    <w:multiLevelType w:val="hybridMultilevel"/>
    <w:tmpl w:val="A2AE89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3272101"/>
    <w:multiLevelType w:val="hybridMultilevel"/>
    <w:tmpl w:val="0CFA5034"/>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8" w15:restartNumberingAfterBreak="0">
    <w:nsid w:val="65C0532B"/>
    <w:multiLevelType w:val="multilevel"/>
    <w:tmpl w:val="BD4A429C"/>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0" w15:restartNumberingAfterBreak="0">
    <w:nsid w:val="66D70D6A"/>
    <w:multiLevelType w:val="hybridMultilevel"/>
    <w:tmpl w:val="A516D8E0"/>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1" w15:restartNumberingAfterBreak="0">
    <w:nsid w:val="68E435DA"/>
    <w:multiLevelType w:val="multilevel"/>
    <w:tmpl w:val="C610E4D6"/>
    <w:lvl w:ilvl="0">
      <w:start w:val="1"/>
      <w:numFmt w:val="decimal"/>
      <w:lvlText w:val="%1."/>
      <w:lvlJc w:val="left"/>
      <w:pPr>
        <w:ind w:left="720" w:hanging="360"/>
      </w:pPr>
      <w:rPr>
        <w:rFonts w:hint="default"/>
      </w:rPr>
    </w:lvl>
    <w:lvl w:ilvl="1">
      <w:start w:val="1"/>
      <w:numFmt w:val="decimal"/>
      <w:isLgl/>
      <w:lvlText w:val="%1.%2."/>
      <w:lvlJc w:val="left"/>
      <w:pPr>
        <w:ind w:left="99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52" w15:restartNumberingAfterBreak="0">
    <w:nsid w:val="6A076C78"/>
    <w:multiLevelType w:val="hybridMultilevel"/>
    <w:tmpl w:val="00AE73C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6AD4105F"/>
    <w:multiLevelType w:val="hybridMultilevel"/>
    <w:tmpl w:val="77906F4C"/>
    <w:lvl w:ilvl="0" w:tplc="FFFFFFFF">
      <w:start w:val="1"/>
      <w:numFmt w:val="lowerLetter"/>
      <w:lvlText w:val="%1)"/>
      <w:lvlJc w:val="left"/>
      <w:pPr>
        <w:tabs>
          <w:tab w:val="num" w:pos="1070"/>
        </w:tabs>
        <w:ind w:left="107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5" w15:restartNumberingAfterBreak="0">
    <w:nsid w:val="6B9A476D"/>
    <w:multiLevelType w:val="hybridMultilevel"/>
    <w:tmpl w:val="BF78DF8C"/>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CA538CB"/>
    <w:multiLevelType w:val="hybridMultilevel"/>
    <w:tmpl w:val="1610A9B6"/>
    <w:lvl w:ilvl="0" w:tplc="4D1CBF1C">
      <w:start w:val="1"/>
      <w:numFmt w:val="decimal"/>
      <w:lvlText w:val="%1)"/>
      <w:lvlJc w:val="left"/>
      <w:pPr>
        <w:ind w:left="1920"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6CEC607A"/>
    <w:multiLevelType w:val="hybridMultilevel"/>
    <w:tmpl w:val="D41270E8"/>
    <w:lvl w:ilvl="0" w:tplc="E35250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59"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FB4819"/>
    <w:multiLevelType w:val="hybridMultilevel"/>
    <w:tmpl w:val="6B565830"/>
    <w:lvl w:ilvl="0" w:tplc="E352501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2" w15:restartNumberingAfterBreak="0">
    <w:nsid w:val="715401D2"/>
    <w:multiLevelType w:val="hybridMultilevel"/>
    <w:tmpl w:val="FF724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1D01AD5"/>
    <w:multiLevelType w:val="hybridMultilevel"/>
    <w:tmpl w:val="0FB01CBA"/>
    <w:lvl w:ilvl="0" w:tplc="6DD60624">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4" w15:restartNumberingAfterBreak="0">
    <w:nsid w:val="72770B19"/>
    <w:multiLevelType w:val="hybridMultilevel"/>
    <w:tmpl w:val="7F2E8490"/>
    <w:lvl w:ilvl="0" w:tplc="38DA96A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73956CE1"/>
    <w:multiLevelType w:val="hybridMultilevel"/>
    <w:tmpl w:val="EB7208BC"/>
    <w:lvl w:ilvl="0" w:tplc="96B63EB8">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3BA0350"/>
    <w:multiLevelType w:val="hybridMultilevel"/>
    <w:tmpl w:val="F732C2C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8" w15:restartNumberingAfterBreak="0">
    <w:nsid w:val="73BC4D7A"/>
    <w:multiLevelType w:val="hybridMultilevel"/>
    <w:tmpl w:val="101C3EFC"/>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4CA4645"/>
    <w:multiLevelType w:val="multilevel"/>
    <w:tmpl w:val="16AC121E"/>
    <w:lvl w:ilvl="0">
      <w:start w:val="15"/>
      <w:numFmt w:val="decimal"/>
      <w:lvlText w:val="%1."/>
      <w:lvlJc w:val="left"/>
      <w:pPr>
        <w:tabs>
          <w:tab w:val="num" w:pos="360"/>
        </w:tabs>
        <w:ind w:left="360" w:hanging="360"/>
      </w:pPr>
      <w:rPr>
        <w:rFonts w:cs="Times New Roman" w:hint="default"/>
      </w:rPr>
    </w:lvl>
    <w:lvl w:ilvl="1">
      <w:start w:val="1"/>
      <w:numFmt w:val="decimal"/>
      <w:lvlText w:val="14.%2."/>
      <w:lvlJc w:val="left"/>
      <w:pPr>
        <w:tabs>
          <w:tab w:val="num" w:pos="574"/>
        </w:tabs>
        <w:ind w:left="574" w:hanging="432"/>
      </w:pPr>
      <w:rPr>
        <w:rFonts w:cs="Times New Roman" w:hint="default"/>
        <w:b w:val="0"/>
      </w:rPr>
    </w:lvl>
    <w:lvl w:ilvl="2">
      <w:start w:val="1"/>
      <w:numFmt w:val="lowerLetter"/>
      <w:lvlText w:val="%3."/>
      <w:lvlJc w:val="left"/>
      <w:pPr>
        <w:tabs>
          <w:tab w:val="num" w:pos="930"/>
        </w:tabs>
        <w:ind w:left="930"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0" w15:restartNumberingAfterBreak="0">
    <w:nsid w:val="75145836"/>
    <w:multiLevelType w:val="hybridMultilevel"/>
    <w:tmpl w:val="9FCC0586"/>
    <w:lvl w:ilvl="0" w:tplc="41466A5C">
      <w:start w:val="1"/>
      <w:numFmt w:val="decimal"/>
      <w:lvlText w:val="%1."/>
      <w:lvlJc w:val="left"/>
      <w:pPr>
        <w:ind w:left="510" w:hanging="510"/>
      </w:pPr>
      <w:rPr>
        <w:rFonts w:ascii="Calibri" w:hAnsi="Calibri"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5615335"/>
    <w:multiLevelType w:val="hybridMultilevel"/>
    <w:tmpl w:val="1F742ECA"/>
    <w:lvl w:ilvl="0" w:tplc="575033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4"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7DF04E8"/>
    <w:multiLevelType w:val="hybridMultilevel"/>
    <w:tmpl w:val="81B216C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6" w15:restartNumberingAfterBreak="0">
    <w:nsid w:val="784D7621"/>
    <w:multiLevelType w:val="hybridMultilevel"/>
    <w:tmpl w:val="764A826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7" w15:restartNumberingAfterBreak="0">
    <w:nsid w:val="793D6218"/>
    <w:multiLevelType w:val="hybridMultilevel"/>
    <w:tmpl w:val="81B216C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8" w15:restartNumberingAfterBreak="0">
    <w:nsid w:val="7ABD79EC"/>
    <w:multiLevelType w:val="hybridMultilevel"/>
    <w:tmpl w:val="3E1C43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AFF5FFA"/>
    <w:multiLevelType w:val="hybridMultilevel"/>
    <w:tmpl w:val="9BF234F4"/>
    <w:lvl w:ilvl="0" w:tplc="F10859E4">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C046C29"/>
    <w:multiLevelType w:val="hybridMultilevel"/>
    <w:tmpl w:val="AF2A49DC"/>
    <w:lvl w:ilvl="0" w:tplc="04150001">
      <w:start w:val="1"/>
      <w:numFmt w:val="bullet"/>
      <w:lvlText w:val=""/>
      <w:lvlJc w:val="left"/>
      <w:pPr>
        <w:ind w:left="1497" w:hanging="360"/>
      </w:pPr>
      <w:rPr>
        <w:rFonts w:ascii="Symbol" w:hAnsi="Symbol"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181" w15:restartNumberingAfterBreak="0">
    <w:nsid w:val="7C0B14D2"/>
    <w:multiLevelType w:val="hybridMultilevel"/>
    <w:tmpl w:val="90044D20"/>
    <w:lvl w:ilvl="0" w:tplc="04150019">
      <w:start w:val="1"/>
      <w:numFmt w:val="lowerLetter"/>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CD707C4"/>
    <w:multiLevelType w:val="hybridMultilevel"/>
    <w:tmpl w:val="079C5A54"/>
    <w:lvl w:ilvl="0" w:tplc="AF223156">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E3A4AC7"/>
    <w:multiLevelType w:val="hybridMultilevel"/>
    <w:tmpl w:val="E8A22D90"/>
    <w:lvl w:ilvl="0" w:tplc="67B031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4"/>
  </w:num>
  <w:num w:numId="2">
    <w:abstractNumId w:val="131"/>
  </w:num>
  <w:num w:numId="3">
    <w:abstractNumId w:val="147"/>
  </w:num>
  <w:num w:numId="4">
    <w:abstractNumId w:val="101"/>
  </w:num>
  <w:num w:numId="5">
    <w:abstractNumId w:val="139"/>
  </w:num>
  <w:num w:numId="6">
    <w:abstractNumId w:val="141"/>
  </w:num>
  <w:num w:numId="7">
    <w:abstractNumId w:val="23"/>
  </w:num>
  <w:num w:numId="8">
    <w:abstractNumId w:val="158"/>
  </w:num>
  <w:num w:numId="9">
    <w:abstractNumId w:val="146"/>
  </w:num>
  <w:num w:numId="10">
    <w:abstractNumId w:val="173"/>
  </w:num>
  <w:num w:numId="11">
    <w:abstractNumId w:val="4"/>
  </w:num>
  <w:num w:numId="12">
    <w:abstractNumId w:val="0"/>
  </w:num>
  <w:num w:numId="13">
    <w:abstractNumId w:val="131"/>
  </w:num>
  <w:num w:numId="14">
    <w:abstractNumId w:val="6"/>
  </w:num>
  <w:num w:numId="15">
    <w:abstractNumId w:val="163"/>
  </w:num>
  <w:num w:numId="16">
    <w:abstractNumId w:val="108"/>
  </w:num>
  <w:num w:numId="17">
    <w:abstractNumId w:val="103"/>
  </w:num>
  <w:num w:numId="18">
    <w:abstractNumId w:val="109"/>
  </w:num>
  <w:num w:numId="19">
    <w:abstractNumId w:val="182"/>
  </w:num>
  <w:num w:numId="20">
    <w:abstractNumId w:val="10"/>
  </w:num>
  <w:num w:numId="21">
    <w:abstractNumId w:val="106"/>
  </w:num>
  <w:num w:numId="22">
    <w:abstractNumId w:val="13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3">
    <w:abstractNumId w:val="125"/>
  </w:num>
  <w:num w:numId="24">
    <w:abstractNumId w:val="95"/>
  </w:num>
  <w:num w:numId="25">
    <w:abstractNumId w:val="5"/>
  </w:num>
  <w:num w:numId="26">
    <w:abstractNumId w:val="17"/>
  </w:num>
  <w:num w:numId="27">
    <w:abstractNumId w:val="36"/>
  </w:num>
  <w:num w:numId="28">
    <w:abstractNumId w:val="151"/>
  </w:num>
  <w:num w:numId="29">
    <w:abstractNumId w:val="68"/>
  </w:num>
  <w:num w:numId="30">
    <w:abstractNumId w:val="170"/>
  </w:num>
  <w:num w:numId="31">
    <w:abstractNumId w:val="143"/>
  </w:num>
  <w:num w:numId="32">
    <w:abstractNumId w:val="8"/>
  </w:num>
  <w:num w:numId="33">
    <w:abstractNumId w:val="120"/>
  </w:num>
  <w:num w:numId="34">
    <w:abstractNumId w:val="88"/>
  </w:num>
  <w:num w:numId="35">
    <w:abstractNumId w:val="19"/>
  </w:num>
  <w:num w:numId="36">
    <w:abstractNumId w:val="69"/>
    <w:lvlOverride w:ilvl="0">
      <w:startOverride w:val="1"/>
    </w:lvlOverride>
    <w:lvlOverride w:ilvl="1"/>
    <w:lvlOverride w:ilvl="2"/>
    <w:lvlOverride w:ilvl="3"/>
    <w:lvlOverride w:ilvl="4"/>
    <w:lvlOverride w:ilvl="5"/>
    <w:lvlOverride w:ilvl="6"/>
    <w:lvlOverride w:ilvl="7"/>
    <w:lvlOverride w:ilvl="8"/>
  </w:num>
  <w:num w:numId="37">
    <w:abstractNumId w:val="58"/>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5"/>
    <w:lvlOverride w:ilvl="0">
      <w:startOverride w:val="1"/>
    </w:lvlOverride>
    <w:lvlOverride w:ilvl="1"/>
    <w:lvlOverride w:ilvl="2"/>
    <w:lvlOverride w:ilvl="3"/>
    <w:lvlOverride w:ilvl="4"/>
    <w:lvlOverride w:ilvl="5"/>
    <w:lvlOverride w:ilvl="6"/>
    <w:lvlOverride w:ilvl="7"/>
    <w:lvlOverride w:ilvl="8"/>
  </w:num>
  <w:num w:numId="40">
    <w:abstractNumId w:val="35"/>
    <w:lvlOverride w:ilvl="0">
      <w:startOverride w:val="1"/>
    </w:lvlOverride>
    <w:lvlOverride w:ilvl="1"/>
    <w:lvlOverride w:ilvl="2"/>
    <w:lvlOverride w:ilvl="3"/>
    <w:lvlOverride w:ilvl="4"/>
    <w:lvlOverride w:ilvl="5"/>
    <w:lvlOverride w:ilvl="6"/>
    <w:lvlOverride w:ilvl="7"/>
    <w:lvlOverride w:ilvl="8"/>
  </w:num>
  <w:num w:numId="41">
    <w:abstractNumId w:val="48"/>
    <w:lvlOverride w:ilvl="0">
      <w:startOverride w:val="1"/>
    </w:lvlOverride>
    <w:lvlOverride w:ilvl="1"/>
    <w:lvlOverride w:ilvl="2"/>
    <w:lvlOverride w:ilvl="3"/>
    <w:lvlOverride w:ilvl="4"/>
    <w:lvlOverride w:ilvl="5"/>
    <w:lvlOverride w:ilvl="6"/>
    <w:lvlOverride w:ilvl="7"/>
    <w:lvlOverride w:ilvl="8"/>
  </w:num>
  <w:num w:numId="42">
    <w:abstractNumId w:val="116"/>
    <w:lvlOverride w:ilvl="0">
      <w:startOverride w:val="1"/>
    </w:lvlOverride>
    <w:lvlOverride w:ilvl="1"/>
    <w:lvlOverride w:ilvl="2"/>
    <w:lvlOverride w:ilvl="3"/>
    <w:lvlOverride w:ilvl="4"/>
    <w:lvlOverride w:ilvl="5"/>
    <w:lvlOverride w:ilvl="6"/>
    <w:lvlOverride w:ilvl="7"/>
    <w:lvlOverride w:ilvl="8"/>
  </w:num>
  <w:num w:numId="43">
    <w:abstractNumId w:val="97"/>
    <w:lvlOverride w:ilvl="0">
      <w:startOverride w:val="1"/>
    </w:lvlOverride>
    <w:lvlOverride w:ilvl="1"/>
    <w:lvlOverride w:ilvl="2"/>
    <w:lvlOverride w:ilvl="3"/>
    <w:lvlOverride w:ilvl="4"/>
    <w:lvlOverride w:ilvl="5"/>
    <w:lvlOverride w:ilvl="6"/>
    <w:lvlOverride w:ilvl="7"/>
    <w:lvlOverride w:ilvl="8"/>
  </w:num>
  <w:num w:numId="44">
    <w:abstractNumId w:val="96"/>
    <w:lvlOverride w:ilvl="0">
      <w:startOverride w:val="1"/>
    </w:lvlOverride>
    <w:lvlOverride w:ilvl="1"/>
    <w:lvlOverride w:ilvl="2"/>
    <w:lvlOverride w:ilvl="3"/>
    <w:lvlOverride w:ilvl="4"/>
    <w:lvlOverride w:ilvl="5"/>
    <w:lvlOverride w:ilvl="6"/>
    <w:lvlOverride w:ilvl="7"/>
    <w:lvlOverride w:ilvl="8"/>
  </w:num>
  <w:num w:numId="45">
    <w:abstractNumId w:val="112"/>
  </w:num>
  <w:num w:numId="46">
    <w:abstractNumId w:val="180"/>
  </w:num>
  <w:num w:numId="47">
    <w:abstractNumId w:val="13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709"/>
          </w:tabs>
          <w:ind w:left="709"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48">
    <w:abstractNumId w:val="99"/>
  </w:num>
  <w:num w:numId="49">
    <w:abstractNumId w:val="12"/>
  </w:num>
  <w:num w:numId="50">
    <w:abstractNumId w:val="40"/>
  </w:num>
  <w:num w:numId="51">
    <w:abstractNumId w:val="61"/>
  </w:num>
  <w:num w:numId="52">
    <w:abstractNumId w:val="13"/>
  </w:num>
  <w:num w:numId="53">
    <w:abstractNumId w:val="128"/>
  </w:num>
  <w:num w:numId="54">
    <w:abstractNumId w:val="94"/>
  </w:num>
  <w:num w:numId="55">
    <w:abstractNumId w:val="86"/>
  </w:num>
  <w:num w:numId="56">
    <w:abstractNumId w:val="54"/>
  </w:num>
  <w:num w:numId="57">
    <w:abstractNumId w:val="127"/>
  </w:num>
  <w:num w:numId="58">
    <w:abstractNumId w:val="53"/>
  </w:num>
  <w:num w:numId="59">
    <w:abstractNumId w:val="138"/>
  </w:num>
  <w:num w:numId="60">
    <w:abstractNumId w:val="91"/>
  </w:num>
  <w:num w:numId="61">
    <w:abstractNumId w:val="131"/>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2">
    <w:abstractNumId w:val="39"/>
  </w:num>
  <w:num w:numId="63">
    <w:abstractNumId w:val="110"/>
  </w:num>
  <w:num w:numId="64">
    <w:abstractNumId w:val="55"/>
  </w:num>
  <w:num w:numId="65">
    <w:abstractNumId w:val="131"/>
  </w:num>
  <w:num w:numId="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2"/>
  </w:num>
  <w:num w:numId="68">
    <w:abstractNumId w:val="38"/>
  </w:num>
  <w:num w:numId="6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num>
  <w:num w:numId="72">
    <w:abstractNumId w:val="13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8"/>
  </w:num>
  <w:num w:numId="76">
    <w:abstractNumId w:val="45"/>
  </w:num>
  <w:num w:numId="77">
    <w:abstractNumId w:val="102"/>
  </w:num>
  <w:num w:numId="78">
    <w:abstractNumId w:val="87"/>
  </w:num>
  <w:num w:numId="79">
    <w:abstractNumId w:val="164"/>
  </w:num>
  <w:num w:numId="80">
    <w:abstractNumId w:val="15"/>
  </w:num>
  <w:num w:numId="81">
    <w:abstractNumId w:val="123"/>
  </w:num>
  <w:num w:numId="82">
    <w:abstractNumId w:val="137"/>
  </w:num>
  <w:num w:numId="83">
    <w:abstractNumId w:val="85"/>
  </w:num>
  <w:num w:numId="84">
    <w:abstractNumId w:val="28"/>
  </w:num>
  <w:num w:numId="85">
    <w:abstractNumId w:val="27"/>
  </w:num>
  <w:num w:numId="86">
    <w:abstractNumId w:val="105"/>
  </w:num>
  <w:num w:numId="87">
    <w:abstractNumId w:val="82"/>
  </w:num>
  <w:num w:numId="88">
    <w:abstractNumId w:val="55"/>
  </w:num>
  <w:num w:numId="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num>
  <w:num w:numId="93">
    <w:abstractNumId w:val="121"/>
  </w:num>
  <w:num w:numId="94">
    <w:abstractNumId w:val="33"/>
  </w:num>
  <w:num w:numId="95">
    <w:abstractNumId w:val="185"/>
  </w:num>
  <w:num w:numId="96">
    <w:abstractNumId w:val="14"/>
  </w:num>
  <w:num w:numId="97">
    <w:abstractNumId w:val="126"/>
  </w:num>
  <w:num w:numId="98">
    <w:abstractNumId w:val="18"/>
  </w:num>
  <w:num w:numId="99">
    <w:abstractNumId w:val="24"/>
  </w:num>
  <w:num w:numId="100">
    <w:abstractNumId w:val="83"/>
  </w:num>
  <w:num w:numId="101">
    <w:abstractNumId w:val="174"/>
  </w:num>
  <w:num w:numId="102">
    <w:abstractNumId w:val="60"/>
  </w:num>
  <w:num w:numId="103">
    <w:abstractNumId w:val="44"/>
  </w:num>
  <w:num w:numId="104">
    <w:abstractNumId w:val="171"/>
  </w:num>
  <w:num w:numId="105">
    <w:abstractNumId w:val="89"/>
  </w:num>
  <w:num w:numId="106">
    <w:abstractNumId w:val="65"/>
  </w:num>
  <w:num w:numId="107">
    <w:abstractNumId w:val="114"/>
  </w:num>
  <w:num w:numId="108">
    <w:abstractNumId w:val="159"/>
  </w:num>
  <w:num w:numId="109">
    <w:abstractNumId w:val="149"/>
  </w:num>
  <w:num w:numId="110">
    <w:abstractNumId w:val="104"/>
  </w:num>
  <w:num w:numId="111">
    <w:abstractNumId w:val="98"/>
  </w:num>
  <w:num w:numId="112">
    <w:abstractNumId w:val="92"/>
  </w:num>
  <w:num w:numId="113">
    <w:abstractNumId w:val="64"/>
  </w:num>
  <w:num w:numId="114">
    <w:abstractNumId w:val="144"/>
  </w:num>
  <w:num w:numId="115">
    <w:abstractNumId w:val="30"/>
  </w:num>
  <w:num w:numId="116">
    <w:abstractNumId w:val="81"/>
  </w:num>
  <w:num w:numId="117">
    <w:abstractNumId w:val="162"/>
  </w:num>
  <w:num w:numId="118">
    <w:abstractNumId w:val="152"/>
  </w:num>
  <w:num w:numId="119">
    <w:abstractNumId w:val="100"/>
  </w:num>
  <w:num w:numId="120">
    <w:abstractNumId w:val="9"/>
  </w:num>
  <w:num w:numId="121">
    <w:abstractNumId w:val="77"/>
  </w:num>
  <w:num w:numId="122">
    <w:abstractNumId w:val="117"/>
  </w:num>
  <w:num w:numId="123">
    <w:abstractNumId w:val="79"/>
  </w:num>
  <w:num w:numId="124">
    <w:abstractNumId w:val="119"/>
  </w:num>
  <w:num w:numId="125">
    <w:abstractNumId w:val="135"/>
  </w:num>
  <w:num w:numId="126">
    <w:abstractNumId w:val="25"/>
  </w:num>
  <w:num w:numId="127">
    <w:abstractNumId w:val="153"/>
  </w:num>
  <w:num w:numId="128">
    <w:abstractNumId w:val="20"/>
  </w:num>
  <w:num w:numId="129">
    <w:abstractNumId w:val="124"/>
  </w:num>
  <w:num w:numId="130">
    <w:abstractNumId w:val="32"/>
  </w:num>
  <w:num w:numId="131">
    <w:abstractNumId w:val="34"/>
  </w:num>
  <w:num w:numId="132">
    <w:abstractNumId w:val="80"/>
  </w:num>
  <w:num w:numId="133">
    <w:abstractNumId w:val="111"/>
  </w:num>
  <w:num w:numId="134">
    <w:abstractNumId w:val="172"/>
  </w:num>
  <w:num w:numId="135">
    <w:abstractNumId w:val="71"/>
  </w:num>
  <w:num w:numId="136">
    <w:abstractNumId w:val="67"/>
  </w:num>
  <w:num w:numId="137">
    <w:abstractNumId w:val="155"/>
  </w:num>
  <w:num w:numId="138">
    <w:abstractNumId w:val="157"/>
  </w:num>
  <w:num w:numId="139">
    <w:abstractNumId w:val="160"/>
  </w:num>
  <w:num w:numId="140">
    <w:abstractNumId w:val="52"/>
  </w:num>
  <w:num w:numId="141">
    <w:abstractNumId w:val="16"/>
  </w:num>
  <w:num w:numId="142">
    <w:abstractNumId w:val="175"/>
  </w:num>
  <w:num w:numId="14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6"/>
  </w:num>
  <w:num w:numId="145">
    <w:abstractNumId w:val="59"/>
  </w:num>
  <w:num w:numId="146">
    <w:abstractNumId w:val="31"/>
  </w:num>
  <w:num w:numId="147">
    <w:abstractNumId w:val="46"/>
  </w:num>
  <w:num w:numId="148">
    <w:abstractNumId w:val="183"/>
  </w:num>
  <w:num w:numId="149">
    <w:abstractNumId w:val="57"/>
  </w:num>
  <w:num w:numId="150">
    <w:abstractNumId w:val="142"/>
  </w:num>
  <w:num w:numId="151">
    <w:abstractNumId w:val="168"/>
  </w:num>
  <w:num w:numId="152">
    <w:abstractNumId w:val="179"/>
  </w:num>
  <w:num w:numId="153">
    <w:abstractNumId w:val="178"/>
  </w:num>
  <w:num w:numId="154">
    <w:abstractNumId w:val="74"/>
  </w:num>
  <w:num w:numId="155">
    <w:abstractNumId w:val="22"/>
  </w:num>
  <w:num w:numId="156">
    <w:abstractNumId w:val="145"/>
  </w:num>
  <w:num w:numId="157">
    <w:abstractNumId w:val="107"/>
  </w:num>
  <w:num w:numId="158">
    <w:abstractNumId w:val="62"/>
  </w:num>
  <w:num w:numId="159">
    <w:abstractNumId w:val="66"/>
  </w:num>
  <w:num w:numId="160">
    <w:abstractNumId w:val="184"/>
  </w:num>
  <w:num w:numId="161">
    <w:abstractNumId w:val="148"/>
  </w:num>
  <w:num w:numId="162">
    <w:abstractNumId w:val="70"/>
  </w:num>
  <w:num w:numId="163">
    <w:abstractNumId w:val="93"/>
  </w:num>
  <w:num w:numId="164">
    <w:abstractNumId w:val="166"/>
  </w:num>
  <w:num w:numId="165">
    <w:abstractNumId w:val="37"/>
  </w:num>
  <w:num w:numId="166">
    <w:abstractNumId w:val="11"/>
  </w:num>
  <w:num w:numId="167">
    <w:abstractNumId w:val="73"/>
  </w:num>
  <w:num w:numId="168">
    <w:abstractNumId w:val="90"/>
  </w:num>
  <w:num w:numId="169">
    <w:abstractNumId w:val="177"/>
  </w:num>
  <w:num w:numId="170">
    <w:abstractNumId w:val="42"/>
  </w:num>
  <w:num w:numId="171">
    <w:abstractNumId w:val="51"/>
  </w:num>
  <w:num w:numId="172">
    <w:abstractNumId w:val="78"/>
  </w:num>
  <w:num w:numId="173">
    <w:abstractNumId w:val="41"/>
  </w:num>
  <w:num w:numId="174">
    <w:abstractNumId w:val="63"/>
  </w:num>
  <w:num w:numId="175">
    <w:abstractNumId w:val="181"/>
  </w:num>
  <w:num w:numId="176">
    <w:abstractNumId w:val="72"/>
  </w:num>
  <w:num w:numId="177">
    <w:abstractNumId w:val="176"/>
  </w:num>
  <w:num w:numId="178">
    <w:abstractNumId w:val="21"/>
  </w:num>
  <w:num w:numId="17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0"/>
  </w:num>
  <w:num w:numId="181">
    <w:abstractNumId w:val="169"/>
  </w:num>
  <w:num w:numId="182">
    <w:abstractNumId w:val="26"/>
  </w:num>
  <w:num w:numId="183">
    <w:abstractNumId w:val="136"/>
  </w:num>
  <w:num w:numId="184">
    <w:abstractNumId w:val="130"/>
  </w:num>
  <w:num w:numId="185">
    <w:abstractNumId w:val="167"/>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851"/>
    <w:rsid w:val="00005CBA"/>
    <w:rsid w:val="00006675"/>
    <w:rsid w:val="0000684B"/>
    <w:rsid w:val="0000742A"/>
    <w:rsid w:val="000077B4"/>
    <w:rsid w:val="00010152"/>
    <w:rsid w:val="000116D0"/>
    <w:rsid w:val="00011824"/>
    <w:rsid w:val="0001182B"/>
    <w:rsid w:val="00011E32"/>
    <w:rsid w:val="0001336B"/>
    <w:rsid w:val="00014234"/>
    <w:rsid w:val="00014577"/>
    <w:rsid w:val="0001460F"/>
    <w:rsid w:val="00014A2C"/>
    <w:rsid w:val="00014A90"/>
    <w:rsid w:val="00014EAE"/>
    <w:rsid w:val="000153F1"/>
    <w:rsid w:val="00015C84"/>
    <w:rsid w:val="00015E13"/>
    <w:rsid w:val="00016DB7"/>
    <w:rsid w:val="00017066"/>
    <w:rsid w:val="00017108"/>
    <w:rsid w:val="00017111"/>
    <w:rsid w:val="00020030"/>
    <w:rsid w:val="00020698"/>
    <w:rsid w:val="00021114"/>
    <w:rsid w:val="0002170E"/>
    <w:rsid w:val="0002180D"/>
    <w:rsid w:val="00021849"/>
    <w:rsid w:val="00022527"/>
    <w:rsid w:val="0002337A"/>
    <w:rsid w:val="0002368E"/>
    <w:rsid w:val="00023E61"/>
    <w:rsid w:val="00023ED9"/>
    <w:rsid w:val="000242A5"/>
    <w:rsid w:val="000255E9"/>
    <w:rsid w:val="00026BD4"/>
    <w:rsid w:val="00026CF5"/>
    <w:rsid w:val="0002735E"/>
    <w:rsid w:val="000306C0"/>
    <w:rsid w:val="00030E0C"/>
    <w:rsid w:val="00031216"/>
    <w:rsid w:val="000315A1"/>
    <w:rsid w:val="000319A4"/>
    <w:rsid w:val="00032849"/>
    <w:rsid w:val="00033206"/>
    <w:rsid w:val="00033E73"/>
    <w:rsid w:val="00034C08"/>
    <w:rsid w:val="00034C97"/>
    <w:rsid w:val="00034FD1"/>
    <w:rsid w:val="00036E8E"/>
    <w:rsid w:val="00037CB4"/>
    <w:rsid w:val="00037CC3"/>
    <w:rsid w:val="00040814"/>
    <w:rsid w:val="000408DE"/>
    <w:rsid w:val="00042B46"/>
    <w:rsid w:val="00043173"/>
    <w:rsid w:val="000432B0"/>
    <w:rsid w:val="0004391A"/>
    <w:rsid w:val="00043ADA"/>
    <w:rsid w:val="00044D89"/>
    <w:rsid w:val="00045AD6"/>
    <w:rsid w:val="00045B2B"/>
    <w:rsid w:val="00046C3F"/>
    <w:rsid w:val="00046C41"/>
    <w:rsid w:val="00047127"/>
    <w:rsid w:val="000478E6"/>
    <w:rsid w:val="00050E8E"/>
    <w:rsid w:val="000512C8"/>
    <w:rsid w:val="000513B3"/>
    <w:rsid w:val="00051A9B"/>
    <w:rsid w:val="00051F95"/>
    <w:rsid w:val="0005286B"/>
    <w:rsid w:val="00052904"/>
    <w:rsid w:val="00052CF4"/>
    <w:rsid w:val="00052E5B"/>
    <w:rsid w:val="000539DA"/>
    <w:rsid w:val="00054631"/>
    <w:rsid w:val="000547C3"/>
    <w:rsid w:val="000556A8"/>
    <w:rsid w:val="00055ABB"/>
    <w:rsid w:val="00055CC1"/>
    <w:rsid w:val="00056813"/>
    <w:rsid w:val="00056F23"/>
    <w:rsid w:val="00056FAD"/>
    <w:rsid w:val="00057813"/>
    <w:rsid w:val="000600A9"/>
    <w:rsid w:val="00060BE7"/>
    <w:rsid w:val="00060FC6"/>
    <w:rsid w:val="00061E1B"/>
    <w:rsid w:val="00062FF3"/>
    <w:rsid w:val="00063734"/>
    <w:rsid w:val="00063B96"/>
    <w:rsid w:val="00063BEC"/>
    <w:rsid w:val="0006419A"/>
    <w:rsid w:val="00064BA6"/>
    <w:rsid w:val="00064D2E"/>
    <w:rsid w:val="00066672"/>
    <w:rsid w:val="0006675D"/>
    <w:rsid w:val="00066768"/>
    <w:rsid w:val="00066976"/>
    <w:rsid w:val="000678F2"/>
    <w:rsid w:val="00067919"/>
    <w:rsid w:val="00067B6A"/>
    <w:rsid w:val="00070364"/>
    <w:rsid w:val="000719CD"/>
    <w:rsid w:val="00072313"/>
    <w:rsid w:val="000729CA"/>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22"/>
    <w:rsid w:val="00083CD9"/>
    <w:rsid w:val="00084007"/>
    <w:rsid w:val="0008432B"/>
    <w:rsid w:val="0008451A"/>
    <w:rsid w:val="00084803"/>
    <w:rsid w:val="00084A18"/>
    <w:rsid w:val="000854F8"/>
    <w:rsid w:val="00085E76"/>
    <w:rsid w:val="000864B9"/>
    <w:rsid w:val="000865B7"/>
    <w:rsid w:val="00087DD7"/>
    <w:rsid w:val="00090F43"/>
    <w:rsid w:val="000917E9"/>
    <w:rsid w:val="00091B6B"/>
    <w:rsid w:val="000924FF"/>
    <w:rsid w:val="00092E6C"/>
    <w:rsid w:val="00093CA8"/>
    <w:rsid w:val="00093EF7"/>
    <w:rsid w:val="00094084"/>
    <w:rsid w:val="00094A5B"/>
    <w:rsid w:val="00095945"/>
    <w:rsid w:val="000965AE"/>
    <w:rsid w:val="000967D2"/>
    <w:rsid w:val="00096BCB"/>
    <w:rsid w:val="00097D9A"/>
    <w:rsid w:val="000A08B9"/>
    <w:rsid w:val="000A0C1F"/>
    <w:rsid w:val="000A0CE8"/>
    <w:rsid w:val="000A0FAF"/>
    <w:rsid w:val="000A138D"/>
    <w:rsid w:val="000A167C"/>
    <w:rsid w:val="000A16CD"/>
    <w:rsid w:val="000A16D8"/>
    <w:rsid w:val="000A17CC"/>
    <w:rsid w:val="000A18A6"/>
    <w:rsid w:val="000A1D3B"/>
    <w:rsid w:val="000A1E0F"/>
    <w:rsid w:val="000A2055"/>
    <w:rsid w:val="000A2E81"/>
    <w:rsid w:val="000A30A4"/>
    <w:rsid w:val="000A4280"/>
    <w:rsid w:val="000A4821"/>
    <w:rsid w:val="000A5595"/>
    <w:rsid w:val="000A59C5"/>
    <w:rsid w:val="000A6822"/>
    <w:rsid w:val="000A6EFF"/>
    <w:rsid w:val="000A6F79"/>
    <w:rsid w:val="000A72D0"/>
    <w:rsid w:val="000A72E0"/>
    <w:rsid w:val="000B063C"/>
    <w:rsid w:val="000B188A"/>
    <w:rsid w:val="000B1BC0"/>
    <w:rsid w:val="000B3294"/>
    <w:rsid w:val="000B35C1"/>
    <w:rsid w:val="000B3B8B"/>
    <w:rsid w:val="000B3D28"/>
    <w:rsid w:val="000B3FF6"/>
    <w:rsid w:val="000B4B8C"/>
    <w:rsid w:val="000B4C15"/>
    <w:rsid w:val="000B50D6"/>
    <w:rsid w:val="000B535F"/>
    <w:rsid w:val="000B62B6"/>
    <w:rsid w:val="000B6724"/>
    <w:rsid w:val="000B6778"/>
    <w:rsid w:val="000B69CD"/>
    <w:rsid w:val="000B7C27"/>
    <w:rsid w:val="000C0AFC"/>
    <w:rsid w:val="000C0CA4"/>
    <w:rsid w:val="000C0D74"/>
    <w:rsid w:val="000C1100"/>
    <w:rsid w:val="000C12CB"/>
    <w:rsid w:val="000C15A2"/>
    <w:rsid w:val="000C1D70"/>
    <w:rsid w:val="000C22C4"/>
    <w:rsid w:val="000C27D9"/>
    <w:rsid w:val="000C2E0D"/>
    <w:rsid w:val="000C31C1"/>
    <w:rsid w:val="000C3CB2"/>
    <w:rsid w:val="000C43A1"/>
    <w:rsid w:val="000C4F70"/>
    <w:rsid w:val="000C52D0"/>
    <w:rsid w:val="000C763B"/>
    <w:rsid w:val="000C776C"/>
    <w:rsid w:val="000C782C"/>
    <w:rsid w:val="000D0019"/>
    <w:rsid w:val="000D03F6"/>
    <w:rsid w:val="000D04F0"/>
    <w:rsid w:val="000D0EAB"/>
    <w:rsid w:val="000D1503"/>
    <w:rsid w:val="000D358D"/>
    <w:rsid w:val="000D3941"/>
    <w:rsid w:val="000D4100"/>
    <w:rsid w:val="000D45F4"/>
    <w:rsid w:val="000D4741"/>
    <w:rsid w:val="000D4C34"/>
    <w:rsid w:val="000D54A8"/>
    <w:rsid w:val="000D5C23"/>
    <w:rsid w:val="000D61C6"/>
    <w:rsid w:val="000D64F0"/>
    <w:rsid w:val="000D651B"/>
    <w:rsid w:val="000D6C66"/>
    <w:rsid w:val="000D780E"/>
    <w:rsid w:val="000D79B3"/>
    <w:rsid w:val="000D79ED"/>
    <w:rsid w:val="000E0564"/>
    <w:rsid w:val="000E07FE"/>
    <w:rsid w:val="000E0DFA"/>
    <w:rsid w:val="000E11B8"/>
    <w:rsid w:val="000E1D42"/>
    <w:rsid w:val="000E24B6"/>
    <w:rsid w:val="000E29D4"/>
    <w:rsid w:val="000E4C02"/>
    <w:rsid w:val="000E4D04"/>
    <w:rsid w:val="000E6042"/>
    <w:rsid w:val="000E65DB"/>
    <w:rsid w:val="000E68CD"/>
    <w:rsid w:val="000E6C85"/>
    <w:rsid w:val="000E6E3D"/>
    <w:rsid w:val="000E7041"/>
    <w:rsid w:val="000F00E2"/>
    <w:rsid w:val="000F0B4A"/>
    <w:rsid w:val="000F0DA5"/>
    <w:rsid w:val="000F170F"/>
    <w:rsid w:val="000F21F7"/>
    <w:rsid w:val="000F22EA"/>
    <w:rsid w:val="000F2E31"/>
    <w:rsid w:val="000F31F7"/>
    <w:rsid w:val="000F335E"/>
    <w:rsid w:val="000F3577"/>
    <w:rsid w:val="000F3967"/>
    <w:rsid w:val="000F5969"/>
    <w:rsid w:val="000F6CA6"/>
    <w:rsid w:val="000F70CA"/>
    <w:rsid w:val="000F71D8"/>
    <w:rsid w:val="000F7AEB"/>
    <w:rsid w:val="000F7C95"/>
    <w:rsid w:val="00101BC7"/>
    <w:rsid w:val="00102F6E"/>
    <w:rsid w:val="00103A25"/>
    <w:rsid w:val="00103DAF"/>
    <w:rsid w:val="001044CA"/>
    <w:rsid w:val="00104CBD"/>
    <w:rsid w:val="00104D8F"/>
    <w:rsid w:val="00105092"/>
    <w:rsid w:val="00105956"/>
    <w:rsid w:val="00106CD5"/>
    <w:rsid w:val="00107CC0"/>
    <w:rsid w:val="00110CDF"/>
    <w:rsid w:val="00110D00"/>
    <w:rsid w:val="001118C8"/>
    <w:rsid w:val="001134DC"/>
    <w:rsid w:val="00113A3E"/>
    <w:rsid w:val="00114220"/>
    <w:rsid w:val="001146AE"/>
    <w:rsid w:val="00114FAB"/>
    <w:rsid w:val="0011508E"/>
    <w:rsid w:val="001153C0"/>
    <w:rsid w:val="001162C4"/>
    <w:rsid w:val="001179FA"/>
    <w:rsid w:val="00117EC0"/>
    <w:rsid w:val="0012138B"/>
    <w:rsid w:val="001213B3"/>
    <w:rsid w:val="00121BD8"/>
    <w:rsid w:val="00121F3A"/>
    <w:rsid w:val="001229C8"/>
    <w:rsid w:val="00122B4F"/>
    <w:rsid w:val="00123CD1"/>
    <w:rsid w:val="00126662"/>
    <w:rsid w:val="001266B2"/>
    <w:rsid w:val="00126891"/>
    <w:rsid w:val="001268F7"/>
    <w:rsid w:val="00127835"/>
    <w:rsid w:val="001278FF"/>
    <w:rsid w:val="00127D6A"/>
    <w:rsid w:val="00127F9C"/>
    <w:rsid w:val="0013085F"/>
    <w:rsid w:val="00132250"/>
    <w:rsid w:val="001323C9"/>
    <w:rsid w:val="00133165"/>
    <w:rsid w:val="001333CF"/>
    <w:rsid w:val="00133903"/>
    <w:rsid w:val="00133B49"/>
    <w:rsid w:val="00133F71"/>
    <w:rsid w:val="00134081"/>
    <w:rsid w:val="001342F5"/>
    <w:rsid w:val="0013430A"/>
    <w:rsid w:val="00134F6A"/>
    <w:rsid w:val="00134F97"/>
    <w:rsid w:val="001354F2"/>
    <w:rsid w:val="0013573B"/>
    <w:rsid w:val="0013598F"/>
    <w:rsid w:val="00136204"/>
    <w:rsid w:val="00137F99"/>
    <w:rsid w:val="001403CB"/>
    <w:rsid w:val="00140B64"/>
    <w:rsid w:val="00140BA5"/>
    <w:rsid w:val="00140F5B"/>
    <w:rsid w:val="001411F4"/>
    <w:rsid w:val="001412F9"/>
    <w:rsid w:val="00141582"/>
    <w:rsid w:val="00142A3B"/>
    <w:rsid w:val="00143462"/>
    <w:rsid w:val="001439EB"/>
    <w:rsid w:val="00144961"/>
    <w:rsid w:val="00144B55"/>
    <w:rsid w:val="0014561D"/>
    <w:rsid w:val="00146A97"/>
    <w:rsid w:val="00146F4F"/>
    <w:rsid w:val="00150075"/>
    <w:rsid w:val="001502C2"/>
    <w:rsid w:val="00150776"/>
    <w:rsid w:val="001515FA"/>
    <w:rsid w:val="00151982"/>
    <w:rsid w:val="00151C51"/>
    <w:rsid w:val="001528ED"/>
    <w:rsid w:val="00152B6E"/>
    <w:rsid w:val="00152B71"/>
    <w:rsid w:val="00152C20"/>
    <w:rsid w:val="001533FF"/>
    <w:rsid w:val="0015359B"/>
    <w:rsid w:val="00153FD1"/>
    <w:rsid w:val="001554FD"/>
    <w:rsid w:val="00155621"/>
    <w:rsid w:val="0015573F"/>
    <w:rsid w:val="0015591E"/>
    <w:rsid w:val="00155A72"/>
    <w:rsid w:val="00155C2A"/>
    <w:rsid w:val="00156240"/>
    <w:rsid w:val="00156EFD"/>
    <w:rsid w:val="00157643"/>
    <w:rsid w:val="001579D1"/>
    <w:rsid w:val="0016040E"/>
    <w:rsid w:val="00161254"/>
    <w:rsid w:val="00161415"/>
    <w:rsid w:val="0016157B"/>
    <w:rsid w:val="00161762"/>
    <w:rsid w:val="00161B6B"/>
    <w:rsid w:val="00161C20"/>
    <w:rsid w:val="00162115"/>
    <w:rsid w:val="0016407F"/>
    <w:rsid w:val="00164283"/>
    <w:rsid w:val="001644FC"/>
    <w:rsid w:val="0016481C"/>
    <w:rsid w:val="001649CD"/>
    <w:rsid w:val="00165A10"/>
    <w:rsid w:val="00165C12"/>
    <w:rsid w:val="0016647D"/>
    <w:rsid w:val="0016673B"/>
    <w:rsid w:val="00167AD2"/>
    <w:rsid w:val="00167E4B"/>
    <w:rsid w:val="001704CF"/>
    <w:rsid w:val="00170998"/>
    <w:rsid w:val="00171C87"/>
    <w:rsid w:val="00172181"/>
    <w:rsid w:val="00172E32"/>
    <w:rsid w:val="00172E51"/>
    <w:rsid w:val="001737BD"/>
    <w:rsid w:val="00173BD8"/>
    <w:rsid w:val="00173F10"/>
    <w:rsid w:val="0017408F"/>
    <w:rsid w:val="001743F4"/>
    <w:rsid w:val="0017448E"/>
    <w:rsid w:val="00174563"/>
    <w:rsid w:val="00175F47"/>
    <w:rsid w:val="00176FC6"/>
    <w:rsid w:val="001777DD"/>
    <w:rsid w:val="00180599"/>
    <w:rsid w:val="00180CCA"/>
    <w:rsid w:val="00180FC4"/>
    <w:rsid w:val="0018298E"/>
    <w:rsid w:val="00183000"/>
    <w:rsid w:val="00183537"/>
    <w:rsid w:val="0018470D"/>
    <w:rsid w:val="00184ABA"/>
    <w:rsid w:val="0018559F"/>
    <w:rsid w:val="00185A35"/>
    <w:rsid w:val="00185B3A"/>
    <w:rsid w:val="0018708D"/>
    <w:rsid w:val="001870C7"/>
    <w:rsid w:val="001902F7"/>
    <w:rsid w:val="00190874"/>
    <w:rsid w:val="001909B9"/>
    <w:rsid w:val="00190D02"/>
    <w:rsid w:val="00191291"/>
    <w:rsid w:val="00191821"/>
    <w:rsid w:val="00192743"/>
    <w:rsid w:val="001928ED"/>
    <w:rsid w:val="00192BB3"/>
    <w:rsid w:val="00193D33"/>
    <w:rsid w:val="00193E18"/>
    <w:rsid w:val="00193E5F"/>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0BD"/>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1316"/>
    <w:rsid w:val="001C23D0"/>
    <w:rsid w:val="001C2AB4"/>
    <w:rsid w:val="001C30C1"/>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61BB"/>
    <w:rsid w:val="001D6235"/>
    <w:rsid w:val="001D62A5"/>
    <w:rsid w:val="001D6636"/>
    <w:rsid w:val="001D6E0C"/>
    <w:rsid w:val="001D6F87"/>
    <w:rsid w:val="001E0375"/>
    <w:rsid w:val="001E04EB"/>
    <w:rsid w:val="001E22A4"/>
    <w:rsid w:val="001E2A95"/>
    <w:rsid w:val="001E2CF5"/>
    <w:rsid w:val="001E3132"/>
    <w:rsid w:val="001E3EA3"/>
    <w:rsid w:val="001E3F56"/>
    <w:rsid w:val="001E427B"/>
    <w:rsid w:val="001E55FB"/>
    <w:rsid w:val="001E5718"/>
    <w:rsid w:val="001E6A5A"/>
    <w:rsid w:val="001E7CFE"/>
    <w:rsid w:val="001F01B8"/>
    <w:rsid w:val="001F03A5"/>
    <w:rsid w:val="001F0720"/>
    <w:rsid w:val="001F16C4"/>
    <w:rsid w:val="001F178F"/>
    <w:rsid w:val="001F23CF"/>
    <w:rsid w:val="001F2924"/>
    <w:rsid w:val="001F2C98"/>
    <w:rsid w:val="001F32C9"/>
    <w:rsid w:val="001F377A"/>
    <w:rsid w:val="001F3C73"/>
    <w:rsid w:val="001F44AB"/>
    <w:rsid w:val="001F462D"/>
    <w:rsid w:val="001F5293"/>
    <w:rsid w:val="001F60B2"/>
    <w:rsid w:val="001F63BC"/>
    <w:rsid w:val="001F69DC"/>
    <w:rsid w:val="001F6F42"/>
    <w:rsid w:val="001F7034"/>
    <w:rsid w:val="001F7C34"/>
    <w:rsid w:val="0020139E"/>
    <w:rsid w:val="00202EB7"/>
    <w:rsid w:val="002032A4"/>
    <w:rsid w:val="002039D0"/>
    <w:rsid w:val="002047B8"/>
    <w:rsid w:val="00204D51"/>
    <w:rsid w:val="00205C20"/>
    <w:rsid w:val="00206C20"/>
    <w:rsid w:val="00211590"/>
    <w:rsid w:val="00211795"/>
    <w:rsid w:val="00211A1C"/>
    <w:rsid w:val="00211FE3"/>
    <w:rsid w:val="00212473"/>
    <w:rsid w:val="00213E42"/>
    <w:rsid w:val="0021486D"/>
    <w:rsid w:val="00216220"/>
    <w:rsid w:val="0021631B"/>
    <w:rsid w:val="002163FC"/>
    <w:rsid w:val="00216609"/>
    <w:rsid w:val="002167AB"/>
    <w:rsid w:val="00216A81"/>
    <w:rsid w:val="00216CA8"/>
    <w:rsid w:val="00216E85"/>
    <w:rsid w:val="002172CC"/>
    <w:rsid w:val="00220350"/>
    <w:rsid w:val="0022090F"/>
    <w:rsid w:val="00220AB9"/>
    <w:rsid w:val="00220BD9"/>
    <w:rsid w:val="00220D5B"/>
    <w:rsid w:val="00221766"/>
    <w:rsid w:val="00221828"/>
    <w:rsid w:val="00221DC3"/>
    <w:rsid w:val="00221EFB"/>
    <w:rsid w:val="00221F61"/>
    <w:rsid w:val="00222719"/>
    <w:rsid w:val="00222C12"/>
    <w:rsid w:val="00223001"/>
    <w:rsid w:val="002233E9"/>
    <w:rsid w:val="00223795"/>
    <w:rsid w:val="0022418D"/>
    <w:rsid w:val="00224753"/>
    <w:rsid w:val="00224FC3"/>
    <w:rsid w:val="0022584B"/>
    <w:rsid w:val="002258AD"/>
    <w:rsid w:val="002268E1"/>
    <w:rsid w:val="0023064B"/>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6294"/>
    <w:rsid w:val="0023645D"/>
    <w:rsid w:val="002375A8"/>
    <w:rsid w:val="00237BAC"/>
    <w:rsid w:val="00237C00"/>
    <w:rsid w:val="002400E7"/>
    <w:rsid w:val="002408E4"/>
    <w:rsid w:val="002412DA"/>
    <w:rsid w:val="002464A9"/>
    <w:rsid w:val="0025103D"/>
    <w:rsid w:val="002513E1"/>
    <w:rsid w:val="00252161"/>
    <w:rsid w:val="00253091"/>
    <w:rsid w:val="00253728"/>
    <w:rsid w:val="00254154"/>
    <w:rsid w:val="002542B0"/>
    <w:rsid w:val="00254485"/>
    <w:rsid w:val="00255BAF"/>
    <w:rsid w:val="0025651D"/>
    <w:rsid w:val="00256C2E"/>
    <w:rsid w:val="00257A45"/>
    <w:rsid w:val="00257DC5"/>
    <w:rsid w:val="00261631"/>
    <w:rsid w:val="00261F8A"/>
    <w:rsid w:val="00262591"/>
    <w:rsid w:val="00262A0B"/>
    <w:rsid w:val="00262BA3"/>
    <w:rsid w:val="002631D6"/>
    <w:rsid w:val="002640E6"/>
    <w:rsid w:val="0026429E"/>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6CCF"/>
    <w:rsid w:val="00277038"/>
    <w:rsid w:val="002804F0"/>
    <w:rsid w:val="00281580"/>
    <w:rsid w:val="00282CB4"/>
    <w:rsid w:val="00283111"/>
    <w:rsid w:val="00283E81"/>
    <w:rsid w:val="002842F2"/>
    <w:rsid w:val="0028513D"/>
    <w:rsid w:val="002853B0"/>
    <w:rsid w:val="00286471"/>
    <w:rsid w:val="002874DF"/>
    <w:rsid w:val="0028765C"/>
    <w:rsid w:val="00290CEE"/>
    <w:rsid w:val="00292834"/>
    <w:rsid w:val="0029296E"/>
    <w:rsid w:val="0029314D"/>
    <w:rsid w:val="00293EEC"/>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A36"/>
    <w:rsid w:val="002B0EF6"/>
    <w:rsid w:val="002B1925"/>
    <w:rsid w:val="002B2C70"/>
    <w:rsid w:val="002B31D3"/>
    <w:rsid w:val="002B3743"/>
    <w:rsid w:val="002B3D08"/>
    <w:rsid w:val="002B3D59"/>
    <w:rsid w:val="002B44CC"/>
    <w:rsid w:val="002B4642"/>
    <w:rsid w:val="002B5E22"/>
    <w:rsid w:val="002B63FD"/>
    <w:rsid w:val="002B6B88"/>
    <w:rsid w:val="002B7C2C"/>
    <w:rsid w:val="002B7C3C"/>
    <w:rsid w:val="002C0B37"/>
    <w:rsid w:val="002C0EAF"/>
    <w:rsid w:val="002C25BD"/>
    <w:rsid w:val="002C2AAB"/>
    <w:rsid w:val="002C300F"/>
    <w:rsid w:val="002C332B"/>
    <w:rsid w:val="002C3756"/>
    <w:rsid w:val="002C676C"/>
    <w:rsid w:val="002C6CA1"/>
    <w:rsid w:val="002C6FFC"/>
    <w:rsid w:val="002C7E7C"/>
    <w:rsid w:val="002D02BD"/>
    <w:rsid w:val="002D0598"/>
    <w:rsid w:val="002D0618"/>
    <w:rsid w:val="002D06E2"/>
    <w:rsid w:val="002D12D9"/>
    <w:rsid w:val="002D136E"/>
    <w:rsid w:val="002D1536"/>
    <w:rsid w:val="002D18F2"/>
    <w:rsid w:val="002D2CF0"/>
    <w:rsid w:val="002D3182"/>
    <w:rsid w:val="002D338A"/>
    <w:rsid w:val="002D35E4"/>
    <w:rsid w:val="002D406D"/>
    <w:rsid w:val="002D5451"/>
    <w:rsid w:val="002D5593"/>
    <w:rsid w:val="002D5EFF"/>
    <w:rsid w:val="002D64F0"/>
    <w:rsid w:val="002D6819"/>
    <w:rsid w:val="002D694E"/>
    <w:rsid w:val="002D734F"/>
    <w:rsid w:val="002D7457"/>
    <w:rsid w:val="002D7B06"/>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BDF"/>
    <w:rsid w:val="002E72DA"/>
    <w:rsid w:val="002E74CD"/>
    <w:rsid w:val="002E76FC"/>
    <w:rsid w:val="002F0798"/>
    <w:rsid w:val="002F2342"/>
    <w:rsid w:val="002F2502"/>
    <w:rsid w:val="002F29E8"/>
    <w:rsid w:val="002F343F"/>
    <w:rsid w:val="002F3504"/>
    <w:rsid w:val="002F403F"/>
    <w:rsid w:val="002F56E6"/>
    <w:rsid w:val="002F5BCA"/>
    <w:rsid w:val="002F5F1A"/>
    <w:rsid w:val="002F616A"/>
    <w:rsid w:val="002F7731"/>
    <w:rsid w:val="00300781"/>
    <w:rsid w:val="003009CF"/>
    <w:rsid w:val="00300EBB"/>
    <w:rsid w:val="0030150A"/>
    <w:rsid w:val="00301518"/>
    <w:rsid w:val="00302B7D"/>
    <w:rsid w:val="00302F73"/>
    <w:rsid w:val="003045CF"/>
    <w:rsid w:val="00304CAE"/>
    <w:rsid w:val="003064E1"/>
    <w:rsid w:val="00306C6A"/>
    <w:rsid w:val="00306EEA"/>
    <w:rsid w:val="00307386"/>
    <w:rsid w:val="00307CBF"/>
    <w:rsid w:val="00307EC5"/>
    <w:rsid w:val="00307F93"/>
    <w:rsid w:val="003100AE"/>
    <w:rsid w:val="00311D00"/>
    <w:rsid w:val="003125D4"/>
    <w:rsid w:val="00312BA9"/>
    <w:rsid w:val="003146B7"/>
    <w:rsid w:val="00314DFF"/>
    <w:rsid w:val="00315FE8"/>
    <w:rsid w:val="003160DC"/>
    <w:rsid w:val="00316554"/>
    <w:rsid w:val="0031713C"/>
    <w:rsid w:val="0031714A"/>
    <w:rsid w:val="003171FC"/>
    <w:rsid w:val="003174DF"/>
    <w:rsid w:val="00320834"/>
    <w:rsid w:val="00320DB6"/>
    <w:rsid w:val="00321927"/>
    <w:rsid w:val="00322441"/>
    <w:rsid w:val="003224C8"/>
    <w:rsid w:val="00322972"/>
    <w:rsid w:val="00322B62"/>
    <w:rsid w:val="00322EA5"/>
    <w:rsid w:val="00323276"/>
    <w:rsid w:val="0032342C"/>
    <w:rsid w:val="00323D8D"/>
    <w:rsid w:val="00323E18"/>
    <w:rsid w:val="00324B97"/>
    <w:rsid w:val="00324DB4"/>
    <w:rsid w:val="00324EEE"/>
    <w:rsid w:val="00325021"/>
    <w:rsid w:val="00325830"/>
    <w:rsid w:val="0032583E"/>
    <w:rsid w:val="00326A18"/>
    <w:rsid w:val="00327484"/>
    <w:rsid w:val="00330B6C"/>
    <w:rsid w:val="00330C66"/>
    <w:rsid w:val="003312B5"/>
    <w:rsid w:val="00331308"/>
    <w:rsid w:val="0033139E"/>
    <w:rsid w:val="0033159F"/>
    <w:rsid w:val="00331C45"/>
    <w:rsid w:val="00332EDE"/>
    <w:rsid w:val="0033358E"/>
    <w:rsid w:val="0033383E"/>
    <w:rsid w:val="003347D5"/>
    <w:rsid w:val="0033509C"/>
    <w:rsid w:val="003350E2"/>
    <w:rsid w:val="003352EF"/>
    <w:rsid w:val="003368E8"/>
    <w:rsid w:val="00337E57"/>
    <w:rsid w:val="00340170"/>
    <w:rsid w:val="00341A1D"/>
    <w:rsid w:val="00341A34"/>
    <w:rsid w:val="00341BA6"/>
    <w:rsid w:val="00341F3E"/>
    <w:rsid w:val="00342D78"/>
    <w:rsid w:val="003435E5"/>
    <w:rsid w:val="003440D3"/>
    <w:rsid w:val="003444DF"/>
    <w:rsid w:val="00344877"/>
    <w:rsid w:val="00345489"/>
    <w:rsid w:val="00345B80"/>
    <w:rsid w:val="00345DB3"/>
    <w:rsid w:val="0034628C"/>
    <w:rsid w:val="00350201"/>
    <w:rsid w:val="00350A57"/>
    <w:rsid w:val="003537F4"/>
    <w:rsid w:val="003538DA"/>
    <w:rsid w:val="003554D5"/>
    <w:rsid w:val="003555AF"/>
    <w:rsid w:val="00355864"/>
    <w:rsid w:val="00355984"/>
    <w:rsid w:val="003559BD"/>
    <w:rsid w:val="0035628A"/>
    <w:rsid w:val="0035651B"/>
    <w:rsid w:val="0036024F"/>
    <w:rsid w:val="00360522"/>
    <w:rsid w:val="00360F67"/>
    <w:rsid w:val="003614D0"/>
    <w:rsid w:val="00361D59"/>
    <w:rsid w:val="00361E75"/>
    <w:rsid w:val="003620CB"/>
    <w:rsid w:val="00362815"/>
    <w:rsid w:val="003628AD"/>
    <w:rsid w:val="00362C34"/>
    <w:rsid w:val="003632AA"/>
    <w:rsid w:val="003634BF"/>
    <w:rsid w:val="003637EA"/>
    <w:rsid w:val="00364848"/>
    <w:rsid w:val="00364A45"/>
    <w:rsid w:val="00364EB8"/>
    <w:rsid w:val="003659C8"/>
    <w:rsid w:val="00365AEF"/>
    <w:rsid w:val="00365CC3"/>
    <w:rsid w:val="00365E8D"/>
    <w:rsid w:val="003705C4"/>
    <w:rsid w:val="003715A8"/>
    <w:rsid w:val="00371AFE"/>
    <w:rsid w:val="0037210B"/>
    <w:rsid w:val="0037243E"/>
    <w:rsid w:val="0037258A"/>
    <w:rsid w:val="00372CC0"/>
    <w:rsid w:val="0037320F"/>
    <w:rsid w:val="00373267"/>
    <w:rsid w:val="0037419F"/>
    <w:rsid w:val="003747C9"/>
    <w:rsid w:val="00374C4F"/>
    <w:rsid w:val="00376731"/>
    <w:rsid w:val="003770C0"/>
    <w:rsid w:val="00377B58"/>
    <w:rsid w:val="00377E93"/>
    <w:rsid w:val="0038133B"/>
    <w:rsid w:val="00381B53"/>
    <w:rsid w:val="00382055"/>
    <w:rsid w:val="00382214"/>
    <w:rsid w:val="00382780"/>
    <w:rsid w:val="00382C04"/>
    <w:rsid w:val="0038411B"/>
    <w:rsid w:val="00385EAC"/>
    <w:rsid w:val="003878DB"/>
    <w:rsid w:val="00387B7E"/>
    <w:rsid w:val="00390F1D"/>
    <w:rsid w:val="00390F71"/>
    <w:rsid w:val="00391C90"/>
    <w:rsid w:val="00392E58"/>
    <w:rsid w:val="003954FF"/>
    <w:rsid w:val="00395C27"/>
    <w:rsid w:val="00396847"/>
    <w:rsid w:val="00396A5C"/>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967"/>
    <w:rsid w:val="003B4B4F"/>
    <w:rsid w:val="003B5600"/>
    <w:rsid w:val="003B74FF"/>
    <w:rsid w:val="003B7B34"/>
    <w:rsid w:val="003C0424"/>
    <w:rsid w:val="003C0B14"/>
    <w:rsid w:val="003C12F2"/>
    <w:rsid w:val="003C178A"/>
    <w:rsid w:val="003C1EB6"/>
    <w:rsid w:val="003C205B"/>
    <w:rsid w:val="003C275B"/>
    <w:rsid w:val="003C282E"/>
    <w:rsid w:val="003C46E2"/>
    <w:rsid w:val="003C5DAE"/>
    <w:rsid w:val="003C62B7"/>
    <w:rsid w:val="003C69E6"/>
    <w:rsid w:val="003C6DBD"/>
    <w:rsid w:val="003C77A5"/>
    <w:rsid w:val="003C7BCB"/>
    <w:rsid w:val="003C7E19"/>
    <w:rsid w:val="003D01B9"/>
    <w:rsid w:val="003D01D2"/>
    <w:rsid w:val="003D072A"/>
    <w:rsid w:val="003D15D0"/>
    <w:rsid w:val="003D17E6"/>
    <w:rsid w:val="003D1ABC"/>
    <w:rsid w:val="003D2447"/>
    <w:rsid w:val="003D420C"/>
    <w:rsid w:val="003D4929"/>
    <w:rsid w:val="003D4C2E"/>
    <w:rsid w:val="003D4C91"/>
    <w:rsid w:val="003D603A"/>
    <w:rsid w:val="003D6B9C"/>
    <w:rsid w:val="003D72C2"/>
    <w:rsid w:val="003D73BE"/>
    <w:rsid w:val="003D7A41"/>
    <w:rsid w:val="003D7ECF"/>
    <w:rsid w:val="003E198A"/>
    <w:rsid w:val="003E1CAE"/>
    <w:rsid w:val="003E2A77"/>
    <w:rsid w:val="003E35EC"/>
    <w:rsid w:val="003E3C6D"/>
    <w:rsid w:val="003E3CA6"/>
    <w:rsid w:val="003E4418"/>
    <w:rsid w:val="003E4F22"/>
    <w:rsid w:val="003E58CC"/>
    <w:rsid w:val="003E658B"/>
    <w:rsid w:val="003E6A77"/>
    <w:rsid w:val="003E6B53"/>
    <w:rsid w:val="003E7731"/>
    <w:rsid w:val="003E7E12"/>
    <w:rsid w:val="003F0178"/>
    <w:rsid w:val="003F021F"/>
    <w:rsid w:val="003F04D9"/>
    <w:rsid w:val="003F17BC"/>
    <w:rsid w:val="003F2329"/>
    <w:rsid w:val="003F3070"/>
    <w:rsid w:val="003F3090"/>
    <w:rsid w:val="003F37E7"/>
    <w:rsid w:val="003F4020"/>
    <w:rsid w:val="003F4160"/>
    <w:rsid w:val="003F41E8"/>
    <w:rsid w:val="003F41F1"/>
    <w:rsid w:val="003F48CA"/>
    <w:rsid w:val="003F50A3"/>
    <w:rsid w:val="003F5696"/>
    <w:rsid w:val="003F58C5"/>
    <w:rsid w:val="003F5920"/>
    <w:rsid w:val="003F5985"/>
    <w:rsid w:val="003F6EED"/>
    <w:rsid w:val="003F7C18"/>
    <w:rsid w:val="00401A69"/>
    <w:rsid w:val="00401B34"/>
    <w:rsid w:val="00402184"/>
    <w:rsid w:val="00403117"/>
    <w:rsid w:val="004045F2"/>
    <w:rsid w:val="004058C9"/>
    <w:rsid w:val="0040786F"/>
    <w:rsid w:val="00407B65"/>
    <w:rsid w:val="00407C6F"/>
    <w:rsid w:val="0041127D"/>
    <w:rsid w:val="00411785"/>
    <w:rsid w:val="00411D51"/>
    <w:rsid w:val="00412A35"/>
    <w:rsid w:val="00412BCC"/>
    <w:rsid w:val="004135FE"/>
    <w:rsid w:val="00413B1A"/>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72CB"/>
    <w:rsid w:val="004278C1"/>
    <w:rsid w:val="00427E93"/>
    <w:rsid w:val="004300DA"/>
    <w:rsid w:val="0043131C"/>
    <w:rsid w:val="00433809"/>
    <w:rsid w:val="004352B5"/>
    <w:rsid w:val="004355AC"/>
    <w:rsid w:val="00435628"/>
    <w:rsid w:val="0043620B"/>
    <w:rsid w:val="00436568"/>
    <w:rsid w:val="00437428"/>
    <w:rsid w:val="004402BB"/>
    <w:rsid w:val="00442132"/>
    <w:rsid w:val="00442327"/>
    <w:rsid w:val="0044363A"/>
    <w:rsid w:val="00443DAF"/>
    <w:rsid w:val="00444A2B"/>
    <w:rsid w:val="004460FA"/>
    <w:rsid w:val="00446251"/>
    <w:rsid w:val="00446C80"/>
    <w:rsid w:val="00447130"/>
    <w:rsid w:val="004477AC"/>
    <w:rsid w:val="004500F2"/>
    <w:rsid w:val="0045094E"/>
    <w:rsid w:val="00450A76"/>
    <w:rsid w:val="00450C05"/>
    <w:rsid w:val="00451266"/>
    <w:rsid w:val="00452C14"/>
    <w:rsid w:val="00452D98"/>
    <w:rsid w:val="00453B1E"/>
    <w:rsid w:val="00453EC5"/>
    <w:rsid w:val="0045445A"/>
    <w:rsid w:val="00455970"/>
    <w:rsid w:val="00456F53"/>
    <w:rsid w:val="00457CEE"/>
    <w:rsid w:val="004607CA"/>
    <w:rsid w:val="00460956"/>
    <w:rsid w:val="00460A45"/>
    <w:rsid w:val="00461525"/>
    <w:rsid w:val="0046177B"/>
    <w:rsid w:val="004617BA"/>
    <w:rsid w:val="00461B73"/>
    <w:rsid w:val="004620E3"/>
    <w:rsid w:val="004621BE"/>
    <w:rsid w:val="00462EC2"/>
    <w:rsid w:val="004638E9"/>
    <w:rsid w:val="004648C3"/>
    <w:rsid w:val="004651F3"/>
    <w:rsid w:val="0046559B"/>
    <w:rsid w:val="004657A2"/>
    <w:rsid w:val="0046686B"/>
    <w:rsid w:val="00466EEA"/>
    <w:rsid w:val="004672A6"/>
    <w:rsid w:val="00467965"/>
    <w:rsid w:val="00470221"/>
    <w:rsid w:val="004702EC"/>
    <w:rsid w:val="0047037C"/>
    <w:rsid w:val="00470B27"/>
    <w:rsid w:val="00471797"/>
    <w:rsid w:val="00471D8E"/>
    <w:rsid w:val="00472B65"/>
    <w:rsid w:val="00472D99"/>
    <w:rsid w:val="0047359F"/>
    <w:rsid w:val="00473B5A"/>
    <w:rsid w:val="0047439C"/>
    <w:rsid w:val="00474BE9"/>
    <w:rsid w:val="00475AA1"/>
    <w:rsid w:val="00477090"/>
    <w:rsid w:val="0048004B"/>
    <w:rsid w:val="00480797"/>
    <w:rsid w:val="00481B5D"/>
    <w:rsid w:val="00482546"/>
    <w:rsid w:val="00482838"/>
    <w:rsid w:val="004838C2"/>
    <w:rsid w:val="00484846"/>
    <w:rsid w:val="00484AF3"/>
    <w:rsid w:val="004850ED"/>
    <w:rsid w:val="00485267"/>
    <w:rsid w:val="00485686"/>
    <w:rsid w:val="00485985"/>
    <w:rsid w:val="0048620F"/>
    <w:rsid w:val="00486677"/>
    <w:rsid w:val="00486853"/>
    <w:rsid w:val="004870CA"/>
    <w:rsid w:val="004905E4"/>
    <w:rsid w:val="00491B77"/>
    <w:rsid w:val="00491D77"/>
    <w:rsid w:val="00491E9F"/>
    <w:rsid w:val="004924AB"/>
    <w:rsid w:val="00492604"/>
    <w:rsid w:val="00492642"/>
    <w:rsid w:val="004930DB"/>
    <w:rsid w:val="0049362D"/>
    <w:rsid w:val="0049392D"/>
    <w:rsid w:val="004941E5"/>
    <w:rsid w:val="00495256"/>
    <w:rsid w:val="00495AC8"/>
    <w:rsid w:val="004960DA"/>
    <w:rsid w:val="00497B04"/>
    <w:rsid w:val="00497E2D"/>
    <w:rsid w:val="004A0158"/>
    <w:rsid w:val="004A1CDC"/>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C33"/>
    <w:rsid w:val="004B1DCE"/>
    <w:rsid w:val="004B34F1"/>
    <w:rsid w:val="004B38C0"/>
    <w:rsid w:val="004B416A"/>
    <w:rsid w:val="004B57D9"/>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BB7"/>
    <w:rsid w:val="004C7F2E"/>
    <w:rsid w:val="004D0550"/>
    <w:rsid w:val="004D0DAA"/>
    <w:rsid w:val="004D12DC"/>
    <w:rsid w:val="004D178F"/>
    <w:rsid w:val="004D1ACA"/>
    <w:rsid w:val="004D3F09"/>
    <w:rsid w:val="004D41D0"/>
    <w:rsid w:val="004D4FC1"/>
    <w:rsid w:val="004D5A8F"/>
    <w:rsid w:val="004D7208"/>
    <w:rsid w:val="004D73CB"/>
    <w:rsid w:val="004D7ADC"/>
    <w:rsid w:val="004E071D"/>
    <w:rsid w:val="004E0739"/>
    <w:rsid w:val="004E0B9B"/>
    <w:rsid w:val="004E0D9F"/>
    <w:rsid w:val="004E0E69"/>
    <w:rsid w:val="004E1968"/>
    <w:rsid w:val="004E1EAC"/>
    <w:rsid w:val="004E2A2C"/>
    <w:rsid w:val="004E3F05"/>
    <w:rsid w:val="004E3F2E"/>
    <w:rsid w:val="004E41A5"/>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410E"/>
    <w:rsid w:val="004F5158"/>
    <w:rsid w:val="004F579E"/>
    <w:rsid w:val="004F5B1B"/>
    <w:rsid w:val="004F5EA7"/>
    <w:rsid w:val="004F61F8"/>
    <w:rsid w:val="004F6632"/>
    <w:rsid w:val="004F6DE8"/>
    <w:rsid w:val="004F7F27"/>
    <w:rsid w:val="004F7F4B"/>
    <w:rsid w:val="00501D0C"/>
    <w:rsid w:val="00502D37"/>
    <w:rsid w:val="00503186"/>
    <w:rsid w:val="005031AC"/>
    <w:rsid w:val="005031D1"/>
    <w:rsid w:val="00503F66"/>
    <w:rsid w:val="0050403C"/>
    <w:rsid w:val="00504316"/>
    <w:rsid w:val="005049F1"/>
    <w:rsid w:val="00505017"/>
    <w:rsid w:val="00505796"/>
    <w:rsid w:val="00506B2A"/>
    <w:rsid w:val="00506C9E"/>
    <w:rsid w:val="005070A4"/>
    <w:rsid w:val="0050739D"/>
    <w:rsid w:val="005105E5"/>
    <w:rsid w:val="00510960"/>
    <w:rsid w:val="00510D83"/>
    <w:rsid w:val="00511A50"/>
    <w:rsid w:val="00511A62"/>
    <w:rsid w:val="00511DF1"/>
    <w:rsid w:val="00511E0F"/>
    <w:rsid w:val="00511EED"/>
    <w:rsid w:val="0051280D"/>
    <w:rsid w:val="005138AB"/>
    <w:rsid w:val="005144DD"/>
    <w:rsid w:val="00514728"/>
    <w:rsid w:val="00516197"/>
    <w:rsid w:val="00517E3C"/>
    <w:rsid w:val="00520239"/>
    <w:rsid w:val="005214A9"/>
    <w:rsid w:val="005217A4"/>
    <w:rsid w:val="00523834"/>
    <w:rsid w:val="00523FF7"/>
    <w:rsid w:val="00524454"/>
    <w:rsid w:val="005307B7"/>
    <w:rsid w:val="005308BD"/>
    <w:rsid w:val="00531F84"/>
    <w:rsid w:val="00532066"/>
    <w:rsid w:val="0053206A"/>
    <w:rsid w:val="00532070"/>
    <w:rsid w:val="005320A5"/>
    <w:rsid w:val="00532F6F"/>
    <w:rsid w:val="00533C44"/>
    <w:rsid w:val="005345CA"/>
    <w:rsid w:val="00534690"/>
    <w:rsid w:val="00534719"/>
    <w:rsid w:val="00534DE6"/>
    <w:rsid w:val="00534F90"/>
    <w:rsid w:val="005358BC"/>
    <w:rsid w:val="00536FD4"/>
    <w:rsid w:val="00537188"/>
    <w:rsid w:val="0053719B"/>
    <w:rsid w:val="00537318"/>
    <w:rsid w:val="005375B2"/>
    <w:rsid w:val="00537622"/>
    <w:rsid w:val="00537A62"/>
    <w:rsid w:val="00537E69"/>
    <w:rsid w:val="005406DD"/>
    <w:rsid w:val="005408CE"/>
    <w:rsid w:val="00540B39"/>
    <w:rsid w:val="00540DF1"/>
    <w:rsid w:val="005421AD"/>
    <w:rsid w:val="005426F4"/>
    <w:rsid w:val="00542D18"/>
    <w:rsid w:val="00543442"/>
    <w:rsid w:val="00543E79"/>
    <w:rsid w:val="00546045"/>
    <w:rsid w:val="00546921"/>
    <w:rsid w:val="00546964"/>
    <w:rsid w:val="00546A7B"/>
    <w:rsid w:val="00546BB9"/>
    <w:rsid w:val="00546C7D"/>
    <w:rsid w:val="005477F0"/>
    <w:rsid w:val="0055072E"/>
    <w:rsid w:val="005507F7"/>
    <w:rsid w:val="005510D6"/>
    <w:rsid w:val="005511B8"/>
    <w:rsid w:val="005514D3"/>
    <w:rsid w:val="00551707"/>
    <w:rsid w:val="00551A21"/>
    <w:rsid w:val="0055224C"/>
    <w:rsid w:val="00553438"/>
    <w:rsid w:val="0055472E"/>
    <w:rsid w:val="00554A6D"/>
    <w:rsid w:val="005551D9"/>
    <w:rsid w:val="00555696"/>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97C"/>
    <w:rsid w:val="00566B91"/>
    <w:rsid w:val="00570186"/>
    <w:rsid w:val="00570366"/>
    <w:rsid w:val="005704E2"/>
    <w:rsid w:val="00570563"/>
    <w:rsid w:val="00570D69"/>
    <w:rsid w:val="0057155F"/>
    <w:rsid w:val="00571877"/>
    <w:rsid w:val="00572320"/>
    <w:rsid w:val="005729CB"/>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38E5"/>
    <w:rsid w:val="005841B3"/>
    <w:rsid w:val="0058536D"/>
    <w:rsid w:val="0058582F"/>
    <w:rsid w:val="005862A8"/>
    <w:rsid w:val="00586613"/>
    <w:rsid w:val="005904FA"/>
    <w:rsid w:val="00590584"/>
    <w:rsid w:val="00590EDB"/>
    <w:rsid w:val="00591B89"/>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421"/>
    <w:rsid w:val="005A01B6"/>
    <w:rsid w:val="005A092D"/>
    <w:rsid w:val="005A1BC6"/>
    <w:rsid w:val="005A3BF6"/>
    <w:rsid w:val="005A5384"/>
    <w:rsid w:val="005A5EBF"/>
    <w:rsid w:val="005A64F1"/>
    <w:rsid w:val="005A654D"/>
    <w:rsid w:val="005A6CB7"/>
    <w:rsid w:val="005A7099"/>
    <w:rsid w:val="005A7AEE"/>
    <w:rsid w:val="005A7CA3"/>
    <w:rsid w:val="005B0021"/>
    <w:rsid w:val="005B07CB"/>
    <w:rsid w:val="005B2F74"/>
    <w:rsid w:val="005B35FC"/>
    <w:rsid w:val="005B3910"/>
    <w:rsid w:val="005B4BE9"/>
    <w:rsid w:val="005B50CC"/>
    <w:rsid w:val="005B5D8C"/>
    <w:rsid w:val="005B627C"/>
    <w:rsid w:val="005C0369"/>
    <w:rsid w:val="005C0F07"/>
    <w:rsid w:val="005C1A58"/>
    <w:rsid w:val="005C2228"/>
    <w:rsid w:val="005C2275"/>
    <w:rsid w:val="005C24BE"/>
    <w:rsid w:val="005C302A"/>
    <w:rsid w:val="005C3C00"/>
    <w:rsid w:val="005C416F"/>
    <w:rsid w:val="005C4C21"/>
    <w:rsid w:val="005C4D85"/>
    <w:rsid w:val="005C5157"/>
    <w:rsid w:val="005C52A8"/>
    <w:rsid w:val="005C53EC"/>
    <w:rsid w:val="005C5576"/>
    <w:rsid w:val="005C5594"/>
    <w:rsid w:val="005C5756"/>
    <w:rsid w:val="005C5876"/>
    <w:rsid w:val="005C5EE5"/>
    <w:rsid w:val="005D03C3"/>
    <w:rsid w:val="005D083B"/>
    <w:rsid w:val="005D0AE7"/>
    <w:rsid w:val="005D0B50"/>
    <w:rsid w:val="005D1F1E"/>
    <w:rsid w:val="005D2FBB"/>
    <w:rsid w:val="005D321C"/>
    <w:rsid w:val="005D37D7"/>
    <w:rsid w:val="005D43EF"/>
    <w:rsid w:val="005D46C4"/>
    <w:rsid w:val="005D472B"/>
    <w:rsid w:val="005D5010"/>
    <w:rsid w:val="005D5EAF"/>
    <w:rsid w:val="005D69EC"/>
    <w:rsid w:val="005D6CCB"/>
    <w:rsid w:val="005D70A4"/>
    <w:rsid w:val="005D712F"/>
    <w:rsid w:val="005D77EF"/>
    <w:rsid w:val="005D7B5C"/>
    <w:rsid w:val="005D7C36"/>
    <w:rsid w:val="005D7F84"/>
    <w:rsid w:val="005E114E"/>
    <w:rsid w:val="005E1D36"/>
    <w:rsid w:val="005E28CC"/>
    <w:rsid w:val="005E2F2A"/>
    <w:rsid w:val="005E35EE"/>
    <w:rsid w:val="005E3C70"/>
    <w:rsid w:val="005E3F68"/>
    <w:rsid w:val="005E3F90"/>
    <w:rsid w:val="005E4C78"/>
    <w:rsid w:val="005E4D85"/>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1DF6"/>
    <w:rsid w:val="00612469"/>
    <w:rsid w:val="00613430"/>
    <w:rsid w:val="00614541"/>
    <w:rsid w:val="00614AE6"/>
    <w:rsid w:val="0061514D"/>
    <w:rsid w:val="00620017"/>
    <w:rsid w:val="00620E4A"/>
    <w:rsid w:val="0062199F"/>
    <w:rsid w:val="00622068"/>
    <w:rsid w:val="0062215E"/>
    <w:rsid w:val="006227DA"/>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19E7"/>
    <w:rsid w:val="006322D0"/>
    <w:rsid w:val="006331BD"/>
    <w:rsid w:val="0063446C"/>
    <w:rsid w:val="0063461A"/>
    <w:rsid w:val="0063495A"/>
    <w:rsid w:val="00634B45"/>
    <w:rsid w:val="00634C9D"/>
    <w:rsid w:val="00634D07"/>
    <w:rsid w:val="006354A6"/>
    <w:rsid w:val="00635785"/>
    <w:rsid w:val="00635E62"/>
    <w:rsid w:val="00635E78"/>
    <w:rsid w:val="00636BE2"/>
    <w:rsid w:val="00636FAD"/>
    <w:rsid w:val="006373B7"/>
    <w:rsid w:val="00637FF7"/>
    <w:rsid w:val="0064029D"/>
    <w:rsid w:val="00640CF9"/>
    <w:rsid w:val="006411E9"/>
    <w:rsid w:val="00641A03"/>
    <w:rsid w:val="00641F3A"/>
    <w:rsid w:val="00642183"/>
    <w:rsid w:val="00643511"/>
    <w:rsid w:val="00643628"/>
    <w:rsid w:val="00644FF6"/>
    <w:rsid w:val="006454E3"/>
    <w:rsid w:val="00645532"/>
    <w:rsid w:val="00645F46"/>
    <w:rsid w:val="00646969"/>
    <w:rsid w:val="00646E73"/>
    <w:rsid w:val="00647E27"/>
    <w:rsid w:val="00650762"/>
    <w:rsid w:val="006507D9"/>
    <w:rsid w:val="00650C5E"/>
    <w:rsid w:val="00650F50"/>
    <w:rsid w:val="00651393"/>
    <w:rsid w:val="00652214"/>
    <w:rsid w:val="006524CF"/>
    <w:rsid w:val="00652D0A"/>
    <w:rsid w:val="006531E0"/>
    <w:rsid w:val="00653494"/>
    <w:rsid w:val="00653B0B"/>
    <w:rsid w:val="00653EDC"/>
    <w:rsid w:val="0065462C"/>
    <w:rsid w:val="006552EC"/>
    <w:rsid w:val="00656AFF"/>
    <w:rsid w:val="006570BD"/>
    <w:rsid w:val="00660305"/>
    <w:rsid w:val="00660917"/>
    <w:rsid w:val="0066117C"/>
    <w:rsid w:val="00661407"/>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588"/>
    <w:rsid w:val="00667FE5"/>
    <w:rsid w:val="006700D0"/>
    <w:rsid w:val="0067018E"/>
    <w:rsid w:val="006701A7"/>
    <w:rsid w:val="0067051E"/>
    <w:rsid w:val="00670F28"/>
    <w:rsid w:val="006716B4"/>
    <w:rsid w:val="00672938"/>
    <w:rsid w:val="00673427"/>
    <w:rsid w:val="00673499"/>
    <w:rsid w:val="00673605"/>
    <w:rsid w:val="00673663"/>
    <w:rsid w:val="006738DC"/>
    <w:rsid w:val="00673AFA"/>
    <w:rsid w:val="00673C5F"/>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6324"/>
    <w:rsid w:val="006977A7"/>
    <w:rsid w:val="006A0221"/>
    <w:rsid w:val="006A04A1"/>
    <w:rsid w:val="006A0659"/>
    <w:rsid w:val="006A13DA"/>
    <w:rsid w:val="006A1D23"/>
    <w:rsid w:val="006A1DFB"/>
    <w:rsid w:val="006A21F9"/>
    <w:rsid w:val="006A29F7"/>
    <w:rsid w:val="006A2FCE"/>
    <w:rsid w:val="006A32A7"/>
    <w:rsid w:val="006A356D"/>
    <w:rsid w:val="006A36C0"/>
    <w:rsid w:val="006A37B8"/>
    <w:rsid w:val="006A387F"/>
    <w:rsid w:val="006A6B1A"/>
    <w:rsid w:val="006A76F4"/>
    <w:rsid w:val="006B0ABA"/>
    <w:rsid w:val="006B1877"/>
    <w:rsid w:val="006B1C63"/>
    <w:rsid w:val="006B2467"/>
    <w:rsid w:val="006B2850"/>
    <w:rsid w:val="006B3316"/>
    <w:rsid w:val="006B48C3"/>
    <w:rsid w:val="006B4A38"/>
    <w:rsid w:val="006B572D"/>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BE5"/>
    <w:rsid w:val="006D1087"/>
    <w:rsid w:val="006D1196"/>
    <w:rsid w:val="006D1A99"/>
    <w:rsid w:val="006D2975"/>
    <w:rsid w:val="006D2DA6"/>
    <w:rsid w:val="006D369E"/>
    <w:rsid w:val="006D523A"/>
    <w:rsid w:val="006D53CB"/>
    <w:rsid w:val="006D5439"/>
    <w:rsid w:val="006D6281"/>
    <w:rsid w:val="006D62E4"/>
    <w:rsid w:val="006D6399"/>
    <w:rsid w:val="006D7269"/>
    <w:rsid w:val="006E0421"/>
    <w:rsid w:val="006E1296"/>
    <w:rsid w:val="006E2AD3"/>
    <w:rsid w:val="006E30E3"/>
    <w:rsid w:val="006E31D2"/>
    <w:rsid w:val="006E375E"/>
    <w:rsid w:val="006E3D50"/>
    <w:rsid w:val="006E3F03"/>
    <w:rsid w:val="006E50F7"/>
    <w:rsid w:val="006E7FCB"/>
    <w:rsid w:val="006F039C"/>
    <w:rsid w:val="006F0CDD"/>
    <w:rsid w:val="006F1050"/>
    <w:rsid w:val="006F12D6"/>
    <w:rsid w:val="006F25E6"/>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2057"/>
    <w:rsid w:val="00702D38"/>
    <w:rsid w:val="00702FA0"/>
    <w:rsid w:val="00703B7C"/>
    <w:rsid w:val="00704053"/>
    <w:rsid w:val="00704877"/>
    <w:rsid w:val="00704AD5"/>
    <w:rsid w:val="00704C46"/>
    <w:rsid w:val="007050F2"/>
    <w:rsid w:val="00705366"/>
    <w:rsid w:val="00706BCC"/>
    <w:rsid w:val="00706DC0"/>
    <w:rsid w:val="007075E3"/>
    <w:rsid w:val="00707BB6"/>
    <w:rsid w:val="00711379"/>
    <w:rsid w:val="00712608"/>
    <w:rsid w:val="00713174"/>
    <w:rsid w:val="007154DE"/>
    <w:rsid w:val="007159DC"/>
    <w:rsid w:val="00715A14"/>
    <w:rsid w:val="00715D1A"/>
    <w:rsid w:val="0071655E"/>
    <w:rsid w:val="00717BA1"/>
    <w:rsid w:val="00717C2D"/>
    <w:rsid w:val="00717C5E"/>
    <w:rsid w:val="00717EFF"/>
    <w:rsid w:val="007205F0"/>
    <w:rsid w:val="00721045"/>
    <w:rsid w:val="00722670"/>
    <w:rsid w:val="00722A5A"/>
    <w:rsid w:val="00723A77"/>
    <w:rsid w:val="00723BB4"/>
    <w:rsid w:val="00723FAC"/>
    <w:rsid w:val="00724A5F"/>
    <w:rsid w:val="00725A76"/>
    <w:rsid w:val="00725D4E"/>
    <w:rsid w:val="00725D56"/>
    <w:rsid w:val="0072628C"/>
    <w:rsid w:val="00726A48"/>
    <w:rsid w:val="00726CB8"/>
    <w:rsid w:val="00727939"/>
    <w:rsid w:val="00727BD5"/>
    <w:rsid w:val="007305D5"/>
    <w:rsid w:val="007308BB"/>
    <w:rsid w:val="00731737"/>
    <w:rsid w:val="00731AC7"/>
    <w:rsid w:val="00731CE4"/>
    <w:rsid w:val="007321D2"/>
    <w:rsid w:val="007323FB"/>
    <w:rsid w:val="00732701"/>
    <w:rsid w:val="00732D19"/>
    <w:rsid w:val="007336C8"/>
    <w:rsid w:val="00734494"/>
    <w:rsid w:val="00734B64"/>
    <w:rsid w:val="00735229"/>
    <w:rsid w:val="007366D0"/>
    <w:rsid w:val="00737DE4"/>
    <w:rsid w:val="0074042F"/>
    <w:rsid w:val="007426B9"/>
    <w:rsid w:val="007438C6"/>
    <w:rsid w:val="00743D5D"/>
    <w:rsid w:val="00744148"/>
    <w:rsid w:val="007442CF"/>
    <w:rsid w:val="007444BC"/>
    <w:rsid w:val="00744575"/>
    <w:rsid w:val="0074498E"/>
    <w:rsid w:val="00744B68"/>
    <w:rsid w:val="00744D6E"/>
    <w:rsid w:val="007458E2"/>
    <w:rsid w:val="007462B0"/>
    <w:rsid w:val="00746495"/>
    <w:rsid w:val="007477EB"/>
    <w:rsid w:val="00747DEA"/>
    <w:rsid w:val="00750508"/>
    <w:rsid w:val="00750B5B"/>
    <w:rsid w:val="007515DD"/>
    <w:rsid w:val="007518C9"/>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5E8"/>
    <w:rsid w:val="00765605"/>
    <w:rsid w:val="00767C21"/>
    <w:rsid w:val="00767FF3"/>
    <w:rsid w:val="00770782"/>
    <w:rsid w:val="0077224F"/>
    <w:rsid w:val="00772536"/>
    <w:rsid w:val="007730EE"/>
    <w:rsid w:val="0077334A"/>
    <w:rsid w:val="00773375"/>
    <w:rsid w:val="0077543A"/>
    <w:rsid w:val="00775868"/>
    <w:rsid w:val="00775B71"/>
    <w:rsid w:val="00775D34"/>
    <w:rsid w:val="0077616C"/>
    <w:rsid w:val="00776D66"/>
    <w:rsid w:val="00777591"/>
    <w:rsid w:val="007776D2"/>
    <w:rsid w:val="00777D96"/>
    <w:rsid w:val="007805CB"/>
    <w:rsid w:val="00780944"/>
    <w:rsid w:val="00780AD5"/>
    <w:rsid w:val="007815B7"/>
    <w:rsid w:val="00781D58"/>
    <w:rsid w:val="00782458"/>
    <w:rsid w:val="007825CF"/>
    <w:rsid w:val="00782656"/>
    <w:rsid w:val="007831A1"/>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39BB"/>
    <w:rsid w:val="007A404C"/>
    <w:rsid w:val="007A4FC0"/>
    <w:rsid w:val="007A532E"/>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4F30"/>
    <w:rsid w:val="007B5D58"/>
    <w:rsid w:val="007B6908"/>
    <w:rsid w:val="007B79F8"/>
    <w:rsid w:val="007C0203"/>
    <w:rsid w:val="007C166C"/>
    <w:rsid w:val="007C2A2C"/>
    <w:rsid w:val="007C378A"/>
    <w:rsid w:val="007C3C5E"/>
    <w:rsid w:val="007C42D8"/>
    <w:rsid w:val="007C529F"/>
    <w:rsid w:val="007C65C4"/>
    <w:rsid w:val="007C72D8"/>
    <w:rsid w:val="007C7825"/>
    <w:rsid w:val="007C7C98"/>
    <w:rsid w:val="007D0212"/>
    <w:rsid w:val="007D02D4"/>
    <w:rsid w:val="007D0F83"/>
    <w:rsid w:val="007D2152"/>
    <w:rsid w:val="007D33C7"/>
    <w:rsid w:val="007D3D19"/>
    <w:rsid w:val="007D3DD8"/>
    <w:rsid w:val="007D3F26"/>
    <w:rsid w:val="007D45D8"/>
    <w:rsid w:val="007D4C59"/>
    <w:rsid w:val="007D5081"/>
    <w:rsid w:val="007D5FEE"/>
    <w:rsid w:val="007D64AB"/>
    <w:rsid w:val="007D64BB"/>
    <w:rsid w:val="007D7463"/>
    <w:rsid w:val="007D7D35"/>
    <w:rsid w:val="007D7E58"/>
    <w:rsid w:val="007E0153"/>
    <w:rsid w:val="007E058C"/>
    <w:rsid w:val="007E0B2F"/>
    <w:rsid w:val="007E10ED"/>
    <w:rsid w:val="007E1A0A"/>
    <w:rsid w:val="007E1FF3"/>
    <w:rsid w:val="007E29F9"/>
    <w:rsid w:val="007E3183"/>
    <w:rsid w:val="007E3448"/>
    <w:rsid w:val="007E409C"/>
    <w:rsid w:val="007E4311"/>
    <w:rsid w:val="007E49BE"/>
    <w:rsid w:val="007E5254"/>
    <w:rsid w:val="007E5F75"/>
    <w:rsid w:val="007E60EA"/>
    <w:rsid w:val="007E7042"/>
    <w:rsid w:val="007E78B4"/>
    <w:rsid w:val="007E7E64"/>
    <w:rsid w:val="007F05B8"/>
    <w:rsid w:val="007F15C7"/>
    <w:rsid w:val="007F1A23"/>
    <w:rsid w:val="007F1DE7"/>
    <w:rsid w:val="007F1E10"/>
    <w:rsid w:val="007F2007"/>
    <w:rsid w:val="007F2572"/>
    <w:rsid w:val="007F26F2"/>
    <w:rsid w:val="007F3180"/>
    <w:rsid w:val="007F429A"/>
    <w:rsid w:val="007F4B1D"/>
    <w:rsid w:val="007F6806"/>
    <w:rsid w:val="007F75C7"/>
    <w:rsid w:val="007F79AB"/>
    <w:rsid w:val="007F7CD8"/>
    <w:rsid w:val="0080054C"/>
    <w:rsid w:val="008009EE"/>
    <w:rsid w:val="00800A9B"/>
    <w:rsid w:val="00800ED7"/>
    <w:rsid w:val="00801FC6"/>
    <w:rsid w:val="0080229B"/>
    <w:rsid w:val="0080240C"/>
    <w:rsid w:val="008033C8"/>
    <w:rsid w:val="008040EA"/>
    <w:rsid w:val="00804F48"/>
    <w:rsid w:val="008058E2"/>
    <w:rsid w:val="008067A3"/>
    <w:rsid w:val="008069A2"/>
    <w:rsid w:val="00807437"/>
    <w:rsid w:val="0080777E"/>
    <w:rsid w:val="00807D31"/>
    <w:rsid w:val="0081069C"/>
    <w:rsid w:val="008109AF"/>
    <w:rsid w:val="00810BE0"/>
    <w:rsid w:val="008116A9"/>
    <w:rsid w:val="00811A00"/>
    <w:rsid w:val="00811B58"/>
    <w:rsid w:val="00811E3E"/>
    <w:rsid w:val="00813A4A"/>
    <w:rsid w:val="00813B38"/>
    <w:rsid w:val="008146F5"/>
    <w:rsid w:val="00815C4E"/>
    <w:rsid w:val="00816BCE"/>
    <w:rsid w:val="00820543"/>
    <w:rsid w:val="00820662"/>
    <w:rsid w:val="00820D8F"/>
    <w:rsid w:val="00821C31"/>
    <w:rsid w:val="00821C74"/>
    <w:rsid w:val="008221B7"/>
    <w:rsid w:val="00822750"/>
    <w:rsid w:val="00823745"/>
    <w:rsid w:val="0082451F"/>
    <w:rsid w:val="008245A2"/>
    <w:rsid w:val="008248D1"/>
    <w:rsid w:val="0082635F"/>
    <w:rsid w:val="00826B7E"/>
    <w:rsid w:val="00827C7A"/>
    <w:rsid w:val="00830221"/>
    <w:rsid w:val="008316D9"/>
    <w:rsid w:val="00831ACB"/>
    <w:rsid w:val="00832A7B"/>
    <w:rsid w:val="00833633"/>
    <w:rsid w:val="00833994"/>
    <w:rsid w:val="0083545D"/>
    <w:rsid w:val="00836096"/>
    <w:rsid w:val="008375C1"/>
    <w:rsid w:val="00840EF5"/>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B61"/>
    <w:rsid w:val="00850E55"/>
    <w:rsid w:val="00851077"/>
    <w:rsid w:val="00851DC9"/>
    <w:rsid w:val="008522B3"/>
    <w:rsid w:val="008523C5"/>
    <w:rsid w:val="008528B0"/>
    <w:rsid w:val="008546B8"/>
    <w:rsid w:val="00854767"/>
    <w:rsid w:val="00854D44"/>
    <w:rsid w:val="00855657"/>
    <w:rsid w:val="0086087D"/>
    <w:rsid w:val="00860D6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67D"/>
    <w:rsid w:val="0087573C"/>
    <w:rsid w:val="008757C8"/>
    <w:rsid w:val="00875BB0"/>
    <w:rsid w:val="00875FF2"/>
    <w:rsid w:val="008761C6"/>
    <w:rsid w:val="00876E42"/>
    <w:rsid w:val="008775DD"/>
    <w:rsid w:val="008779AF"/>
    <w:rsid w:val="00877D5D"/>
    <w:rsid w:val="00877D63"/>
    <w:rsid w:val="0088070C"/>
    <w:rsid w:val="00880B28"/>
    <w:rsid w:val="00880C86"/>
    <w:rsid w:val="00881080"/>
    <w:rsid w:val="008816D1"/>
    <w:rsid w:val="0088239E"/>
    <w:rsid w:val="008829FC"/>
    <w:rsid w:val="00882C2C"/>
    <w:rsid w:val="0088436B"/>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B23"/>
    <w:rsid w:val="00893FA1"/>
    <w:rsid w:val="00894AA5"/>
    <w:rsid w:val="00895654"/>
    <w:rsid w:val="00897606"/>
    <w:rsid w:val="008A10EC"/>
    <w:rsid w:val="008A147B"/>
    <w:rsid w:val="008A2C53"/>
    <w:rsid w:val="008A41B6"/>
    <w:rsid w:val="008A41E8"/>
    <w:rsid w:val="008A4B6A"/>
    <w:rsid w:val="008A507D"/>
    <w:rsid w:val="008A5E25"/>
    <w:rsid w:val="008A60D1"/>
    <w:rsid w:val="008A64A8"/>
    <w:rsid w:val="008A674E"/>
    <w:rsid w:val="008A6DEF"/>
    <w:rsid w:val="008A7050"/>
    <w:rsid w:val="008A7063"/>
    <w:rsid w:val="008A708E"/>
    <w:rsid w:val="008A7B63"/>
    <w:rsid w:val="008B036C"/>
    <w:rsid w:val="008B0976"/>
    <w:rsid w:val="008B0FF1"/>
    <w:rsid w:val="008B142B"/>
    <w:rsid w:val="008B1D82"/>
    <w:rsid w:val="008B1FE6"/>
    <w:rsid w:val="008B3204"/>
    <w:rsid w:val="008B3E4E"/>
    <w:rsid w:val="008B4938"/>
    <w:rsid w:val="008B5FD4"/>
    <w:rsid w:val="008B6B6F"/>
    <w:rsid w:val="008B6C22"/>
    <w:rsid w:val="008B7352"/>
    <w:rsid w:val="008B77C2"/>
    <w:rsid w:val="008C0107"/>
    <w:rsid w:val="008C01AF"/>
    <w:rsid w:val="008C1392"/>
    <w:rsid w:val="008C2C92"/>
    <w:rsid w:val="008C4226"/>
    <w:rsid w:val="008C4330"/>
    <w:rsid w:val="008C4CA1"/>
    <w:rsid w:val="008C4E90"/>
    <w:rsid w:val="008C4FA9"/>
    <w:rsid w:val="008C50DA"/>
    <w:rsid w:val="008C59ED"/>
    <w:rsid w:val="008D14A1"/>
    <w:rsid w:val="008D21B3"/>
    <w:rsid w:val="008D3A00"/>
    <w:rsid w:val="008D4183"/>
    <w:rsid w:val="008D4716"/>
    <w:rsid w:val="008D54F6"/>
    <w:rsid w:val="008D5EAF"/>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834"/>
    <w:rsid w:val="008F1EF4"/>
    <w:rsid w:val="008F1EFD"/>
    <w:rsid w:val="008F22DF"/>
    <w:rsid w:val="008F2844"/>
    <w:rsid w:val="008F3942"/>
    <w:rsid w:val="008F4069"/>
    <w:rsid w:val="008F54A7"/>
    <w:rsid w:val="008F56EC"/>
    <w:rsid w:val="008F6157"/>
    <w:rsid w:val="008F692F"/>
    <w:rsid w:val="008F7133"/>
    <w:rsid w:val="008F7B57"/>
    <w:rsid w:val="00900712"/>
    <w:rsid w:val="00900A21"/>
    <w:rsid w:val="0090106B"/>
    <w:rsid w:val="009013B3"/>
    <w:rsid w:val="00901A6D"/>
    <w:rsid w:val="00901F86"/>
    <w:rsid w:val="00902182"/>
    <w:rsid w:val="00902ECE"/>
    <w:rsid w:val="00903874"/>
    <w:rsid w:val="00903A14"/>
    <w:rsid w:val="0090494D"/>
    <w:rsid w:val="00904BFC"/>
    <w:rsid w:val="00904D64"/>
    <w:rsid w:val="0090502E"/>
    <w:rsid w:val="00905620"/>
    <w:rsid w:val="0090587A"/>
    <w:rsid w:val="009061CE"/>
    <w:rsid w:val="00906EAC"/>
    <w:rsid w:val="00907995"/>
    <w:rsid w:val="0091013F"/>
    <w:rsid w:val="00910B02"/>
    <w:rsid w:val="00911884"/>
    <w:rsid w:val="00912B1B"/>
    <w:rsid w:val="00912BF9"/>
    <w:rsid w:val="0091305E"/>
    <w:rsid w:val="0091310C"/>
    <w:rsid w:val="009133B2"/>
    <w:rsid w:val="00913B9F"/>
    <w:rsid w:val="00913CE5"/>
    <w:rsid w:val="00916201"/>
    <w:rsid w:val="0091642F"/>
    <w:rsid w:val="0091662D"/>
    <w:rsid w:val="00916910"/>
    <w:rsid w:val="00920353"/>
    <w:rsid w:val="0092047F"/>
    <w:rsid w:val="009216D0"/>
    <w:rsid w:val="00921902"/>
    <w:rsid w:val="0092444C"/>
    <w:rsid w:val="00924684"/>
    <w:rsid w:val="00924974"/>
    <w:rsid w:val="00926042"/>
    <w:rsid w:val="0092682B"/>
    <w:rsid w:val="00926CC4"/>
    <w:rsid w:val="00930547"/>
    <w:rsid w:val="009306D7"/>
    <w:rsid w:val="009317C1"/>
    <w:rsid w:val="00932682"/>
    <w:rsid w:val="00932A7A"/>
    <w:rsid w:val="009338A8"/>
    <w:rsid w:val="00933964"/>
    <w:rsid w:val="00933C84"/>
    <w:rsid w:val="00934040"/>
    <w:rsid w:val="0093410C"/>
    <w:rsid w:val="009358E9"/>
    <w:rsid w:val="0093594A"/>
    <w:rsid w:val="00935EC7"/>
    <w:rsid w:val="00936AB8"/>
    <w:rsid w:val="00940462"/>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5912"/>
    <w:rsid w:val="00955B39"/>
    <w:rsid w:val="009560B4"/>
    <w:rsid w:val="009561BE"/>
    <w:rsid w:val="00956EE8"/>
    <w:rsid w:val="00957092"/>
    <w:rsid w:val="009576AE"/>
    <w:rsid w:val="00957B81"/>
    <w:rsid w:val="00960DA9"/>
    <w:rsid w:val="00960FA1"/>
    <w:rsid w:val="00961575"/>
    <w:rsid w:val="00961EAA"/>
    <w:rsid w:val="00962257"/>
    <w:rsid w:val="009622BA"/>
    <w:rsid w:val="0096263B"/>
    <w:rsid w:val="00962669"/>
    <w:rsid w:val="00962A17"/>
    <w:rsid w:val="00962F40"/>
    <w:rsid w:val="00963CB0"/>
    <w:rsid w:val="009642BE"/>
    <w:rsid w:val="009650B1"/>
    <w:rsid w:val="00965200"/>
    <w:rsid w:val="00965516"/>
    <w:rsid w:val="00965602"/>
    <w:rsid w:val="00965A1C"/>
    <w:rsid w:val="00965B7E"/>
    <w:rsid w:val="00966626"/>
    <w:rsid w:val="0096680D"/>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490E"/>
    <w:rsid w:val="00975729"/>
    <w:rsid w:val="00975AE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60DE"/>
    <w:rsid w:val="00986F3A"/>
    <w:rsid w:val="009901F6"/>
    <w:rsid w:val="009904EB"/>
    <w:rsid w:val="00990CCD"/>
    <w:rsid w:val="00990D91"/>
    <w:rsid w:val="009921E4"/>
    <w:rsid w:val="00992558"/>
    <w:rsid w:val="0099410E"/>
    <w:rsid w:val="009949E9"/>
    <w:rsid w:val="00994B43"/>
    <w:rsid w:val="00997FDD"/>
    <w:rsid w:val="009A0095"/>
    <w:rsid w:val="009A0393"/>
    <w:rsid w:val="009A07ED"/>
    <w:rsid w:val="009A0A43"/>
    <w:rsid w:val="009A0D30"/>
    <w:rsid w:val="009A1479"/>
    <w:rsid w:val="009A1845"/>
    <w:rsid w:val="009A25A2"/>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ACC"/>
    <w:rsid w:val="009A7CF2"/>
    <w:rsid w:val="009B0CC6"/>
    <w:rsid w:val="009B0CFC"/>
    <w:rsid w:val="009B0D17"/>
    <w:rsid w:val="009B18E7"/>
    <w:rsid w:val="009B1AB2"/>
    <w:rsid w:val="009B2328"/>
    <w:rsid w:val="009B2905"/>
    <w:rsid w:val="009B3421"/>
    <w:rsid w:val="009B3894"/>
    <w:rsid w:val="009B52CE"/>
    <w:rsid w:val="009B5DDA"/>
    <w:rsid w:val="009B5F6A"/>
    <w:rsid w:val="009B6884"/>
    <w:rsid w:val="009B6C0B"/>
    <w:rsid w:val="009B778B"/>
    <w:rsid w:val="009C024C"/>
    <w:rsid w:val="009C0D4B"/>
    <w:rsid w:val="009C0DF6"/>
    <w:rsid w:val="009C18F3"/>
    <w:rsid w:val="009C2536"/>
    <w:rsid w:val="009C2C0D"/>
    <w:rsid w:val="009C2ECB"/>
    <w:rsid w:val="009C3CFF"/>
    <w:rsid w:val="009C46BB"/>
    <w:rsid w:val="009C5355"/>
    <w:rsid w:val="009C5473"/>
    <w:rsid w:val="009C589C"/>
    <w:rsid w:val="009C58B8"/>
    <w:rsid w:val="009C5D99"/>
    <w:rsid w:val="009C6281"/>
    <w:rsid w:val="009C6831"/>
    <w:rsid w:val="009C6C6D"/>
    <w:rsid w:val="009C7C2D"/>
    <w:rsid w:val="009D0AF1"/>
    <w:rsid w:val="009D18F5"/>
    <w:rsid w:val="009D1F5E"/>
    <w:rsid w:val="009D206F"/>
    <w:rsid w:val="009D3197"/>
    <w:rsid w:val="009D376E"/>
    <w:rsid w:val="009D3BF8"/>
    <w:rsid w:val="009D4B5F"/>
    <w:rsid w:val="009D4D33"/>
    <w:rsid w:val="009D5CBA"/>
    <w:rsid w:val="009D655C"/>
    <w:rsid w:val="009D6840"/>
    <w:rsid w:val="009D6FB2"/>
    <w:rsid w:val="009D72D4"/>
    <w:rsid w:val="009D78C4"/>
    <w:rsid w:val="009D7BED"/>
    <w:rsid w:val="009D7EA5"/>
    <w:rsid w:val="009E0357"/>
    <w:rsid w:val="009E04D6"/>
    <w:rsid w:val="009E0C32"/>
    <w:rsid w:val="009E21C9"/>
    <w:rsid w:val="009E4DBD"/>
    <w:rsid w:val="009E6CDB"/>
    <w:rsid w:val="009F042F"/>
    <w:rsid w:val="009F04C6"/>
    <w:rsid w:val="009F1265"/>
    <w:rsid w:val="009F1F20"/>
    <w:rsid w:val="009F3A54"/>
    <w:rsid w:val="009F45B5"/>
    <w:rsid w:val="009F5305"/>
    <w:rsid w:val="009F6BF0"/>
    <w:rsid w:val="009F79AC"/>
    <w:rsid w:val="00A0025D"/>
    <w:rsid w:val="00A008BF"/>
    <w:rsid w:val="00A0101D"/>
    <w:rsid w:val="00A0160A"/>
    <w:rsid w:val="00A01F3B"/>
    <w:rsid w:val="00A02150"/>
    <w:rsid w:val="00A02413"/>
    <w:rsid w:val="00A024DC"/>
    <w:rsid w:val="00A03717"/>
    <w:rsid w:val="00A0419F"/>
    <w:rsid w:val="00A041ED"/>
    <w:rsid w:val="00A04219"/>
    <w:rsid w:val="00A04FE1"/>
    <w:rsid w:val="00A057CC"/>
    <w:rsid w:val="00A07726"/>
    <w:rsid w:val="00A108CC"/>
    <w:rsid w:val="00A116E5"/>
    <w:rsid w:val="00A124A7"/>
    <w:rsid w:val="00A132A7"/>
    <w:rsid w:val="00A13838"/>
    <w:rsid w:val="00A139DA"/>
    <w:rsid w:val="00A13D68"/>
    <w:rsid w:val="00A14297"/>
    <w:rsid w:val="00A1485D"/>
    <w:rsid w:val="00A14944"/>
    <w:rsid w:val="00A14CF1"/>
    <w:rsid w:val="00A15A66"/>
    <w:rsid w:val="00A164F2"/>
    <w:rsid w:val="00A16678"/>
    <w:rsid w:val="00A16F5F"/>
    <w:rsid w:val="00A213CD"/>
    <w:rsid w:val="00A218C7"/>
    <w:rsid w:val="00A21D9D"/>
    <w:rsid w:val="00A21FD4"/>
    <w:rsid w:val="00A2307F"/>
    <w:rsid w:val="00A23483"/>
    <w:rsid w:val="00A238AD"/>
    <w:rsid w:val="00A23EF1"/>
    <w:rsid w:val="00A2423C"/>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AD1"/>
    <w:rsid w:val="00A34BF8"/>
    <w:rsid w:val="00A3508C"/>
    <w:rsid w:val="00A350FC"/>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264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971"/>
    <w:rsid w:val="00A66EBE"/>
    <w:rsid w:val="00A66F4A"/>
    <w:rsid w:val="00A67EC5"/>
    <w:rsid w:val="00A67F92"/>
    <w:rsid w:val="00A710C9"/>
    <w:rsid w:val="00A71663"/>
    <w:rsid w:val="00A71ADA"/>
    <w:rsid w:val="00A71F88"/>
    <w:rsid w:val="00A72D47"/>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B71"/>
    <w:rsid w:val="00A83345"/>
    <w:rsid w:val="00A83606"/>
    <w:rsid w:val="00A84361"/>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BB0"/>
    <w:rsid w:val="00A95185"/>
    <w:rsid w:val="00A95578"/>
    <w:rsid w:val="00A95580"/>
    <w:rsid w:val="00A9563E"/>
    <w:rsid w:val="00A95EB2"/>
    <w:rsid w:val="00A96C3F"/>
    <w:rsid w:val="00AA0F70"/>
    <w:rsid w:val="00AA1744"/>
    <w:rsid w:val="00AA1C91"/>
    <w:rsid w:val="00AA2C68"/>
    <w:rsid w:val="00AA3040"/>
    <w:rsid w:val="00AA4150"/>
    <w:rsid w:val="00AA54E4"/>
    <w:rsid w:val="00AA5504"/>
    <w:rsid w:val="00AA5624"/>
    <w:rsid w:val="00AA576D"/>
    <w:rsid w:val="00AA615F"/>
    <w:rsid w:val="00AA7614"/>
    <w:rsid w:val="00AB1181"/>
    <w:rsid w:val="00AB120D"/>
    <w:rsid w:val="00AB1D33"/>
    <w:rsid w:val="00AB23A7"/>
    <w:rsid w:val="00AB2DBE"/>
    <w:rsid w:val="00AB3283"/>
    <w:rsid w:val="00AB4BF4"/>
    <w:rsid w:val="00AB5719"/>
    <w:rsid w:val="00AB5BD7"/>
    <w:rsid w:val="00AB6C2E"/>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C50"/>
    <w:rsid w:val="00AD3ED9"/>
    <w:rsid w:val="00AD5231"/>
    <w:rsid w:val="00AD5DDC"/>
    <w:rsid w:val="00AD7687"/>
    <w:rsid w:val="00AD79E7"/>
    <w:rsid w:val="00AD7A29"/>
    <w:rsid w:val="00AD7BF0"/>
    <w:rsid w:val="00AE00EF"/>
    <w:rsid w:val="00AE07EC"/>
    <w:rsid w:val="00AE16D2"/>
    <w:rsid w:val="00AE16E9"/>
    <w:rsid w:val="00AE1854"/>
    <w:rsid w:val="00AE1A09"/>
    <w:rsid w:val="00AE20EF"/>
    <w:rsid w:val="00AE2164"/>
    <w:rsid w:val="00AE23C8"/>
    <w:rsid w:val="00AE365E"/>
    <w:rsid w:val="00AE4249"/>
    <w:rsid w:val="00AE71F5"/>
    <w:rsid w:val="00AE76E4"/>
    <w:rsid w:val="00AE7D20"/>
    <w:rsid w:val="00AE7E97"/>
    <w:rsid w:val="00AF06CA"/>
    <w:rsid w:val="00AF1E9D"/>
    <w:rsid w:val="00AF2F2C"/>
    <w:rsid w:val="00AF2F5A"/>
    <w:rsid w:val="00AF3A17"/>
    <w:rsid w:val="00AF47C2"/>
    <w:rsid w:val="00AF5BA2"/>
    <w:rsid w:val="00AF6D91"/>
    <w:rsid w:val="00AF752F"/>
    <w:rsid w:val="00AF7E66"/>
    <w:rsid w:val="00B00476"/>
    <w:rsid w:val="00B010E2"/>
    <w:rsid w:val="00B01D6C"/>
    <w:rsid w:val="00B01F08"/>
    <w:rsid w:val="00B02374"/>
    <w:rsid w:val="00B028C8"/>
    <w:rsid w:val="00B02904"/>
    <w:rsid w:val="00B02A56"/>
    <w:rsid w:val="00B03058"/>
    <w:rsid w:val="00B03139"/>
    <w:rsid w:val="00B03CC0"/>
    <w:rsid w:val="00B0461B"/>
    <w:rsid w:val="00B04834"/>
    <w:rsid w:val="00B04B1B"/>
    <w:rsid w:val="00B04F43"/>
    <w:rsid w:val="00B05A6D"/>
    <w:rsid w:val="00B062D1"/>
    <w:rsid w:val="00B07095"/>
    <w:rsid w:val="00B0784D"/>
    <w:rsid w:val="00B07AF3"/>
    <w:rsid w:val="00B07E55"/>
    <w:rsid w:val="00B104E0"/>
    <w:rsid w:val="00B11040"/>
    <w:rsid w:val="00B11EC1"/>
    <w:rsid w:val="00B12AF6"/>
    <w:rsid w:val="00B1390F"/>
    <w:rsid w:val="00B1410E"/>
    <w:rsid w:val="00B14EB6"/>
    <w:rsid w:val="00B15120"/>
    <w:rsid w:val="00B1536F"/>
    <w:rsid w:val="00B1541E"/>
    <w:rsid w:val="00B15C76"/>
    <w:rsid w:val="00B166BB"/>
    <w:rsid w:val="00B16B42"/>
    <w:rsid w:val="00B16CCB"/>
    <w:rsid w:val="00B17829"/>
    <w:rsid w:val="00B21141"/>
    <w:rsid w:val="00B222D7"/>
    <w:rsid w:val="00B222DE"/>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8FE"/>
    <w:rsid w:val="00B33A2D"/>
    <w:rsid w:val="00B34AE5"/>
    <w:rsid w:val="00B35696"/>
    <w:rsid w:val="00B35EA9"/>
    <w:rsid w:val="00B35FE8"/>
    <w:rsid w:val="00B36191"/>
    <w:rsid w:val="00B36421"/>
    <w:rsid w:val="00B36BF7"/>
    <w:rsid w:val="00B378E9"/>
    <w:rsid w:val="00B37CC3"/>
    <w:rsid w:val="00B40854"/>
    <w:rsid w:val="00B4145E"/>
    <w:rsid w:val="00B41AEF"/>
    <w:rsid w:val="00B41F2F"/>
    <w:rsid w:val="00B41F89"/>
    <w:rsid w:val="00B421A9"/>
    <w:rsid w:val="00B42C58"/>
    <w:rsid w:val="00B43170"/>
    <w:rsid w:val="00B44430"/>
    <w:rsid w:val="00B45147"/>
    <w:rsid w:val="00B4547B"/>
    <w:rsid w:val="00B45598"/>
    <w:rsid w:val="00B455AA"/>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034"/>
    <w:rsid w:val="00B64851"/>
    <w:rsid w:val="00B65880"/>
    <w:rsid w:val="00B65BDC"/>
    <w:rsid w:val="00B65F2B"/>
    <w:rsid w:val="00B660AF"/>
    <w:rsid w:val="00B66202"/>
    <w:rsid w:val="00B66AAC"/>
    <w:rsid w:val="00B66EEB"/>
    <w:rsid w:val="00B6711B"/>
    <w:rsid w:val="00B67A5A"/>
    <w:rsid w:val="00B70032"/>
    <w:rsid w:val="00B700AE"/>
    <w:rsid w:val="00B70B16"/>
    <w:rsid w:val="00B721F1"/>
    <w:rsid w:val="00B721FA"/>
    <w:rsid w:val="00B742EA"/>
    <w:rsid w:val="00B759F0"/>
    <w:rsid w:val="00B760CB"/>
    <w:rsid w:val="00B761BC"/>
    <w:rsid w:val="00B765B6"/>
    <w:rsid w:val="00B7666D"/>
    <w:rsid w:val="00B76A6A"/>
    <w:rsid w:val="00B76EC6"/>
    <w:rsid w:val="00B772C7"/>
    <w:rsid w:val="00B77449"/>
    <w:rsid w:val="00B77569"/>
    <w:rsid w:val="00B77636"/>
    <w:rsid w:val="00B7769A"/>
    <w:rsid w:val="00B77993"/>
    <w:rsid w:val="00B77A01"/>
    <w:rsid w:val="00B77D08"/>
    <w:rsid w:val="00B77EBE"/>
    <w:rsid w:val="00B80444"/>
    <w:rsid w:val="00B80A23"/>
    <w:rsid w:val="00B80D50"/>
    <w:rsid w:val="00B8138F"/>
    <w:rsid w:val="00B817BA"/>
    <w:rsid w:val="00B8224F"/>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90022"/>
    <w:rsid w:val="00B90CA8"/>
    <w:rsid w:val="00B90F15"/>
    <w:rsid w:val="00B9286F"/>
    <w:rsid w:val="00B92922"/>
    <w:rsid w:val="00B933D8"/>
    <w:rsid w:val="00B94568"/>
    <w:rsid w:val="00B951C9"/>
    <w:rsid w:val="00B979A3"/>
    <w:rsid w:val="00B97B61"/>
    <w:rsid w:val="00BA0105"/>
    <w:rsid w:val="00BA0118"/>
    <w:rsid w:val="00BA098A"/>
    <w:rsid w:val="00BA100D"/>
    <w:rsid w:val="00BA372B"/>
    <w:rsid w:val="00BA3B7B"/>
    <w:rsid w:val="00BA4B76"/>
    <w:rsid w:val="00BA4D79"/>
    <w:rsid w:val="00BA6FEB"/>
    <w:rsid w:val="00BB06CF"/>
    <w:rsid w:val="00BB0BF8"/>
    <w:rsid w:val="00BB1588"/>
    <w:rsid w:val="00BB246D"/>
    <w:rsid w:val="00BB2B46"/>
    <w:rsid w:val="00BB3775"/>
    <w:rsid w:val="00BB3A2F"/>
    <w:rsid w:val="00BB4911"/>
    <w:rsid w:val="00BB552A"/>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3A4C"/>
    <w:rsid w:val="00BC4856"/>
    <w:rsid w:val="00BC550F"/>
    <w:rsid w:val="00BC560D"/>
    <w:rsid w:val="00BC56AC"/>
    <w:rsid w:val="00BC5CEC"/>
    <w:rsid w:val="00BC67B5"/>
    <w:rsid w:val="00BC684E"/>
    <w:rsid w:val="00BC6BDC"/>
    <w:rsid w:val="00BC7763"/>
    <w:rsid w:val="00BC7C75"/>
    <w:rsid w:val="00BD1B53"/>
    <w:rsid w:val="00BD2997"/>
    <w:rsid w:val="00BD343B"/>
    <w:rsid w:val="00BD4680"/>
    <w:rsid w:val="00BD5E7E"/>
    <w:rsid w:val="00BD60D8"/>
    <w:rsid w:val="00BD7F80"/>
    <w:rsid w:val="00BE00A4"/>
    <w:rsid w:val="00BE0192"/>
    <w:rsid w:val="00BE1FBD"/>
    <w:rsid w:val="00BE2991"/>
    <w:rsid w:val="00BE2CD2"/>
    <w:rsid w:val="00BE30D1"/>
    <w:rsid w:val="00BE32CC"/>
    <w:rsid w:val="00BE3558"/>
    <w:rsid w:val="00BE3875"/>
    <w:rsid w:val="00BE38F3"/>
    <w:rsid w:val="00BE558A"/>
    <w:rsid w:val="00BE5977"/>
    <w:rsid w:val="00BE5FD8"/>
    <w:rsid w:val="00BE6236"/>
    <w:rsid w:val="00BE62DE"/>
    <w:rsid w:val="00BE6361"/>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7664"/>
    <w:rsid w:val="00BF79D3"/>
    <w:rsid w:val="00C002BD"/>
    <w:rsid w:val="00C00518"/>
    <w:rsid w:val="00C0158A"/>
    <w:rsid w:val="00C01D81"/>
    <w:rsid w:val="00C02D95"/>
    <w:rsid w:val="00C02FD5"/>
    <w:rsid w:val="00C03594"/>
    <w:rsid w:val="00C038AC"/>
    <w:rsid w:val="00C03C20"/>
    <w:rsid w:val="00C03DDA"/>
    <w:rsid w:val="00C04C9B"/>
    <w:rsid w:val="00C071A1"/>
    <w:rsid w:val="00C071D4"/>
    <w:rsid w:val="00C076C8"/>
    <w:rsid w:val="00C07E10"/>
    <w:rsid w:val="00C105B3"/>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B83"/>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DE2"/>
    <w:rsid w:val="00C34E61"/>
    <w:rsid w:val="00C37303"/>
    <w:rsid w:val="00C4014C"/>
    <w:rsid w:val="00C4072D"/>
    <w:rsid w:val="00C40C32"/>
    <w:rsid w:val="00C41018"/>
    <w:rsid w:val="00C413BC"/>
    <w:rsid w:val="00C4153B"/>
    <w:rsid w:val="00C418D6"/>
    <w:rsid w:val="00C42084"/>
    <w:rsid w:val="00C42178"/>
    <w:rsid w:val="00C42249"/>
    <w:rsid w:val="00C434EE"/>
    <w:rsid w:val="00C44535"/>
    <w:rsid w:val="00C4519F"/>
    <w:rsid w:val="00C47019"/>
    <w:rsid w:val="00C4755F"/>
    <w:rsid w:val="00C47976"/>
    <w:rsid w:val="00C50800"/>
    <w:rsid w:val="00C5090F"/>
    <w:rsid w:val="00C51DF5"/>
    <w:rsid w:val="00C51FB1"/>
    <w:rsid w:val="00C5258B"/>
    <w:rsid w:val="00C5258F"/>
    <w:rsid w:val="00C530C8"/>
    <w:rsid w:val="00C536C5"/>
    <w:rsid w:val="00C54433"/>
    <w:rsid w:val="00C55588"/>
    <w:rsid w:val="00C5639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4B33"/>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89D"/>
    <w:rsid w:val="00C76AF5"/>
    <w:rsid w:val="00C76C44"/>
    <w:rsid w:val="00C779F6"/>
    <w:rsid w:val="00C8143E"/>
    <w:rsid w:val="00C81856"/>
    <w:rsid w:val="00C821A1"/>
    <w:rsid w:val="00C83D97"/>
    <w:rsid w:val="00C842CA"/>
    <w:rsid w:val="00C84712"/>
    <w:rsid w:val="00C8494C"/>
    <w:rsid w:val="00C85B00"/>
    <w:rsid w:val="00C86024"/>
    <w:rsid w:val="00C86D21"/>
    <w:rsid w:val="00C86F02"/>
    <w:rsid w:val="00C874BF"/>
    <w:rsid w:val="00C87CE7"/>
    <w:rsid w:val="00C90ACD"/>
    <w:rsid w:val="00C9227A"/>
    <w:rsid w:val="00C925E0"/>
    <w:rsid w:val="00C92810"/>
    <w:rsid w:val="00C93B87"/>
    <w:rsid w:val="00C93CF4"/>
    <w:rsid w:val="00C942CB"/>
    <w:rsid w:val="00C944C9"/>
    <w:rsid w:val="00C950DD"/>
    <w:rsid w:val="00C95265"/>
    <w:rsid w:val="00C95467"/>
    <w:rsid w:val="00C96121"/>
    <w:rsid w:val="00C96A6F"/>
    <w:rsid w:val="00C96BA7"/>
    <w:rsid w:val="00C97D01"/>
    <w:rsid w:val="00C97FF0"/>
    <w:rsid w:val="00CA07E9"/>
    <w:rsid w:val="00CA15F8"/>
    <w:rsid w:val="00CA1CDE"/>
    <w:rsid w:val="00CA210A"/>
    <w:rsid w:val="00CA2A7C"/>
    <w:rsid w:val="00CA370E"/>
    <w:rsid w:val="00CA3F47"/>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0F11"/>
    <w:rsid w:val="00CC1458"/>
    <w:rsid w:val="00CC2041"/>
    <w:rsid w:val="00CC2324"/>
    <w:rsid w:val="00CC27D4"/>
    <w:rsid w:val="00CC2A32"/>
    <w:rsid w:val="00CC2D0E"/>
    <w:rsid w:val="00CC3CCD"/>
    <w:rsid w:val="00CC459E"/>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30F3"/>
    <w:rsid w:val="00CD3F8E"/>
    <w:rsid w:val="00CD4672"/>
    <w:rsid w:val="00CD506B"/>
    <w:rsid w:val="00CD55FF"/>
    <w:rsid w:val="00CD5BF0"/>
    <w:rsid w:val="00CD6BC8"/>
    <w:rsid w:val="00CE0568"/>
    <w:rsid w:val="00CE1A25"/>
    <w:rsid w:val="00CE23DB"/>
    <w:rsid w:val="00CE2562"/>
    <w:rsid w:val="00CE2FA4"/>
    <w:rsid w:val="00CE5112"/>
    <w:rsid w:val="00CE5243"/>
    <w:rsid w:val="00CE550D"/>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71"/>
    <w:rsid w:val="00CF5C91"/>
    <w:rsid w:val="00CF5D41"/>
    <w:rsid w:val="00CF5E53"/>
    <w:rsid w:val="00CF621A"/>
    <w:rsid w:val="00CF62AA"/>
    <w:rsid w:val="00CF729B"/>
    <w:rsid w:val="00D0076C"/>
    <w:rsid w:val="00D01370"/>
    <w:rsid w:val="00D019ED"/>
    <w:rsid w:val="00D021D8"/>
    <w:rsid w:val="00D031D7"/>
    <w:rsid w:val="00D03CAE"/>
    <w:rsid w:val="00D03CF1"/>
    <w:rsid w:val="00D0462C"/>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6545"/>
    <w:rsid w:val="00D173A5"/>
    <w:rsid w:val="00D17445"/>
    <w:rsid w:val="00D177E1"/>
    <w:rsid w:val="00D216F2"/>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6E9"/>
    <w:rsid w:val="00D30A05"/>
    <w:rsid w:val="00D31A12"/>
    <w:rsid w:val="00D33328"/>
    <w:rsid w:val="00D3366F"/>
    <w:rsid w:val="00D33B15"/>
    <w:rsid w:val="00D34751"/>
    <w:rsid w:val="00D34C77"/>
    <w:rsid w:val="00D3543A"/>
    <w:rsid w:val="00D356D0"/>
    <w:rsid w:val="00D35C47"/>
    <w:rsid w:val="00D35D72"/>
    <w:rsid w:val="00D36634"/>
    <w:rsid w:val="00D37DA1"/>
    <w:rsid w:val="00D407B5"/>
    <w:rsid w:val="00D40B68"/>
    <w:rsid w:val="00D41E6F"/>
    <w:rsid w:val="00D4221C"/>
    <w:rsid w:val="00D42BCC"/>
    <w:rsid w:val="00D434CF"/>
    <w:rsid w:val="00D4364C"/>
    <w:rsid w:val="00D440ED"/>
    <w:rsid w:val="00D44503"/>
    <w:rsid w:val="00D45B8B"/>
    <w:rsid w:val="00D45F04"/>
    <w:rsid w:val="00D46373"/>
    <w:rsid w:val="00D463FD"/>
    <w:rsid w:val="00D469DC"/>
    <w:rsid w:val="00D4701E"/>
    <w:rsid w:val="00D52119"/>
    <w:rsid w:val="00D525F7"/>
    <w:rsid w:val="00D53909"/>
    <w:rsid w:val="00D54DC4"/>
    <w:rsid w:val="00D5570E"/>
    <w:rsid w:val="00D5583C"/>
    <w:rsid w:val="00D55966"/>
    <w:rsid w:val="00D5661E"/>
    <w:rsid w:val="00D568D9"/>
    <w:rsid w:val="00D56E37"/>
    <w:rsid w:val="00D5720D"/>
    <w:rsid w:val="00D573CA"/>
    <w:rsid w:val="00D57541"/>
    <w:rsid w:val="00D57824"/>
    <w:rsid w:val="00D57A31"/>
    <w:rsid w:val="00D6213B"/>
    <w:rsid w:val="00D62423"/>
    <w:rsid w:val="00D633FC"/>
    <w:rsid w:val="00D63573"/>
    <w:rsid w:val="00D637BE"/>
    <w:rsid w:val="00D63CC9"/>
    <w:rsid w:val="00D6440E"/>
    <w:rsid w:val="00D64830"/>
    <w:rsid w:val="00D651E0"/>
    <w:rsid w:val="00D6527E"/>
    <w:rsid w:val="00D65714"/>
    <w:rsid w:val="00D658DC"/>
    <w:rsid w:val="00D65AC5"/>
    <w:rsid w:val="00D66389"/>
    <w:rsid w:val="00D712AC"/>
    <w:rsid w:val="00D71386"/>
    <w:rsid w:val="00D71C06"/>
    <w:rsid w:val="00D71D71"/>
    <w:rsid w:val="00D73631"/>
    <w:rsid w:val="00D7385C"/>
    <w:rsid w:val="00D73B0E"/>
    <w:rsid w:val="00D73E5B"/>
    <w:rsid w:val="00D757DA"/>
    <w:rsid w:val="00D75CCA"/>
    <w:rsid w:val="00D76466"/>
    <w:rsid w:val="00D76A78"/>
    <w:rsid w:val="00D76F9A"/>
    <w:rsid w:val="00D80E52"/>
    <w:rsid w:val="00D812E7"/>
    <w:rsid w:val="00D8183A"/>
    <w:rsid w:val="00D81F0D"/>
    <w:rsid w:val="00D82797"/>
    <w:rsid w:val="00D829AD"/>
    <w:rsid w:val="00D83301"/>
    <w:rsid w:val="00D83937"/>
    <w:rsid w:val="00D83CA7"/>
    <w:rsid w:val="00D8476A"/>
    <w:rsid w:val="00D84DB4"/>
    <w:rsid w:val="00D8582A"/>
    <w:rsid w:val="00D858B3"/>
    <w:rsid w:val="00D86349"/>
    <w:rsid w:val="00D86A88"/>
    <w:rsid w:val="00D87360"/>
    <w:rsid w:val="00D9001B"/>
    <w:rsid w:val="00D90B7F"/>
    <w:rsid w:val="00D9188E"/>
    <w:rsid w:val="00D926BF"/>
    <w:rsid w:val="00D9359C"/>
    <w:rsid w:val="00D9397E"/>
    <w:rsid w:val="00D95466"/>
    <w:rsid w:val="00D957EE"/>
    <w:rsid w:val="00D96748"/>
    <w:rsid w:val="00D9694F"/>
    <w:rsid w:val="00D96FE5"/>
    <w:rsid w:val="00D97BBA"/>
    <w:rsid w:val="00D97C55"/>
    <w:rsid w:val="00DA07A3"/>
    <w:rsid w:val="00DA1B26"/>
    <w:rsid w:val="00DA1F50"/>
    <w:rsid w:val="00DA31CB"/>
    <w:rsid w:val="00DA3E01"/>
    <w:rsid w:val="00DA4158"/>
    <w:rsid w:val="00DA4813"/>
    <w:rsid w:val="00DA531E"/>
    <w:rsid w:val="00DA593C"/>
    <w:rsid w:val="00DA5ED5"/>
    <w:rsid w:val="00DA79A0"/>
    <w:rsid w:val="00DA7F9B"/>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611"/>
    <w:rsid w:val="00DB59DD"/>
    <w:rsid w:val="00DB5CB1"/>
    <w:rsid w:val="00DB72C8"/>
    <w:rsid w:val="00DB74B0"/>
    <w:rsid w:val="00DB7B63"/>
    <w:rsid w:val="00DC06E3"/>
    <w:rsid w:val="00DC0C9B"/>
    <w:rsid w:val="00DC21A2"/>
    <w:rsid w:val="00DC2FE5"/>
    <w:rsid w:val="00DC3092"/>
    <w:rsid w:val="00DC4BC3"/>
    <w:rsid w:val="00DC56B5"/>
    <w:rsid w:val="00DC60CD"/>
    <w:rsid w:val="00DC6692"/>
    <w:rsid w:val="00DC6866"/>
    <w:rsid w:val="00DD0015"/>
    <w:rsid w:val="00DD0697"/>
    <w:rsid w:val="00DD079B"/>
    <w:rsid w:val="00DD07F5"/>
    <w:rsid w:val="00DD0B3B"/>
    <w:rsid w:val="00DD0E80"/>
    <w:rsid w:val="00DD23EE"/>
    <w:rsid w:val="00DD2C25"/>
    <w:rsid w:val="00DD3397"/>
    <w:rsid w:val="00DD3AD1"/>
    <w:rsid w:val="00DD4061"/>
    <w:rsid w:val="00DD42E4"/>
    <w:rsid w:val="00DD6C11"/>
    <w:rsid w:val="00DD6F1F"/>
    <w:rsid w:val="00DD6FB7"/>
    <w:rsid w:val="00DD738B"/>
    <w:rsid w:val="00DD7672"/>
    <w:rsid w:val="00DE18A3"/>
    <w:rsid w:val="00DE1D2A"/>
    <w:rsid w:val="00DE2BBF"/>
    <w:rsid w:val="00DE2C92"/>
    <w:rsid w:val="00DE469B"/>
    <w:rsid w:val="00DE4751"/>
    <w:rsid w:val="00DE4A29"/>
    <w:rsid w:val="00DE5257"/>
    <w:rsid w:val="00DE535B"/>
    <w:rsid w:val="00DE575B"/>
    <w:rsid w:val="00DE6740"/>
    <w:rsid w:val="00DE678C"/>
    <w:rsid w:val="00DE6CE6"/>
    <w:rsid w:val="00DF0D2E"/>
    <w:rsid w:val="00DF1516"/>
    <w:rsid w:val="00DF1DA9"/>
    <w:rsid w:val="00DF2000"/>
    <w:rsid w:val="00DF2018"/>
    <w:rsid w:val="00DF4907"/>
    <w:rsid w:val="00DF4E07"/>
    <w:rsid w:val="00DF518D"/>
    <w:rsid w:val="00DF5984"/>
    <w:rsid w:val="00DF5B6A"/>
    <w:rsid w:val="00E00A19"/>
    <w:rsid w:val="00E00D75"/>
    <w:rsid w:val="00E00ED4"/>
    <w:rsid w:val="00E010B4"/>
    <w:rsid w:val="00E01195"/>
    <w:rsid w:val="00E01BD3"/>
    <w:rsid w:val="00E0242E"/>
    <w:rsid w:val="00E02CCC"/>
    <w:rsid w:val="00E030E8"/>
    <w:rsid w:val="00E055A6"/>
    <w:rsid w:val="00E05775"/>
    <w:rsid w:val="00E05D33"/>
    <w:rsid w:val="00E06E69"/>
    <w:rsid w:val="00E07396"/>
    <w:rsid w:val="00E103D0"/>
    <w:rsid w:val="00E109F3"/>
    <w:rsid w:val="00E10F2D"/>
    <w:rsid w:val="00E120D9"/>
    <w:rsid w:val="00E12316"/>
    <w:rsid w:val="00E12F65"/>
    <w:rsid w:val="00E1365F"/>
    <w:rsid w:val="00E138AC"/>
    <w:rsid w:val="00E13C3B"/>
    <w:rsid w:val="00E13F2D"/>
    <w:rsid w:val="00E14860"/>
    <w:rsid w:val="00E1513D"/>
    <w:rsid w:val="00E1631C"/>
    <w:rsid w:val="00E1711D"/>
    <w:rsid w:val="00E17439"/>
    <w:rsid w:val="00E17CB3"/>
    <w:rsid w:val="00E20944"/>
    <w:rsid w:val="00E20E0F"/>
    <w:rsid w:val="00E21200"/>
    <w:rsid w:val="00E212A5"/>
    <w:rsid w:val="00E21867"/>
    <w:rsid w:val="00E21900"/>
    <w:rsid w:val="00E21B21"/>
    <w:rsid w:val="00E2211F"/>
    <w:rsid w:val="00E236B5"/>
    <w:rsid w:val="00E2386D"/>
    <w:rsid w:val="00E240D3"/>
    <w:rsid w:val="00E24F5C"/>
    <w:rsid w:val="00E24FCA"/>
    <w:rsid w:val="00E251CF"/>
    <w:rsid w:val="00E25922"/>
    <w:rsid w:val="00E2606F"/>
    <w:rsid w:val="00E269F6"/>
    <w:rsid w:val="00E27044"/>
    <w:rsid w:val="00E2710F"/>
    <w:rsid w:val="00E271E6"/>
    <w:rsid w:val="00E271F5"/>
    <w:rsid w:val="00E27207"/>
    <w:rsid w:val="00E30950"/>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3FAA"/>
    <w:rsid w:val="00E66D8D"/>
    <w:rsid w:val="00E673EA"/>
    <w:rsid w:val="00E6752C"/>
    <w:rsid w:val="00E67ABD"/>
    <w:rsid w:val="00E67CD7"/>
    <w:rsid w:val="00E70D7B"/>
    <w:rsid w:val="00E70DD9"/>
    <w:rsid w:val="00E70E98"/>
    <w:rsid w:val="00E7150E"/>
    <w:rsid w:val="00E725DE"/>
    <w:rsid w:val="00E727AF"/>
    <w:rsid w:val="00E73CEB"/>
    <w:rsid w:val="00E7411D"/>
    <w:rsid w:val="00E7477A"/>
    <w:rsid w:val="00E75FC1"/>
    <w:rsid w:val="00E760AB"/>
    <w:rsid w:val="00E7662D"/>
    <w:rsid w:val="00E76D6C"/>
    <w:rsid w:val="00E76FE3"/>
    <w:rsid w:val="00E7704A"/>
    <w:rsid w:val="00E77E13"/>
    <w:rsid w:val="00E83029"/>
    <w:rsid w:val="00E831D8"/>
    <w:rsid w:val="00E8338C"/>
    <w:rsid w:val="00E83B80"/>
    <w:rsid w:val="00E841F5"/>
    <w:rsid w:val="00E844D7"/>
    <w:rsid w:val="00E84F50"/>
    <w:rsid w:val="00E8569D"/>
    <w:rsid w:val="00E85CEE"/>
    <w:rsid w:val="00E85D21"/>
    <w:rsid w:val="00E8674F"/>
    <w:rsid w:val="00E875D3"/>
    <w:rsid w:val="00E90312"/>
    <w:rsid w:val="00E90421"/>
    <w:rsid w:val="00E90736"/>
    <w:rsid w:val="00E90D3D"/>
    <w:rsid w:val="00E9270E"/>
    <w:rsid w:val="00E927F4"/>
    <w:rsid w:val="00E93D50"/>
    <w:rsid w:val="00E9448B"/>
    <w:rsid w:val="00E948B3"/>
    <w:rsid w:val="00E949AA"/>
    <w:rsid w:val="00E9626C"/>
    <w:rsid w:val="00E9674B"/>
    <w:rsid w:val="00E973A7"/>
    <w:rsid w:val="00E97DAD"/>
    <w:rsid w:val="00E97E8A"/>
    <w:rsid w:val="00EA022D"/>
    <w:rsid w:val="00EA03E6"/>
    <w:rsid w:val="00EA0E23"/>
    <w:rsid w:val="00EA1302"/>
    <w:rsid w:val="00EA1B0D"/>
    <w:rsid w:val="00EA1FF8"/>
    <w:rsid w:val="00EA27E5"/>
    <w:rsid w:val="00EA2810"/>
    <w:rsid w:val="00EA28F0"/>
    <w:rsid w:val="00EA30CE"/>
    <w:rsid w:val="00EA5063"/>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7AD"/>
    <w:rsid w:val="00EC3FF8"/>
    <w:rsid w:val="00EC5778"/>
    <w:rsid w:val="00EC5BC2"/>
    <w:rsid w:val="00EC68F8"/>
    <w:rsid w:val="00EC7264"/>
    <w:rsid w:val="00ED02E3"/>
    <w:rsid w:val="00ED0E9D"/>
    <w:rsid w:val="00ED2BD3"/>
    <w:rsid w:val="00ED2D1E"/>
    <w:rsid w:val="00ED3C8D"/>
    <w:rsid w:val="00ED3EB2"/>
    <w:rsid w:val="00ED4695"/>
    <w:rsid w:val="00ED5D41"/>
    <w:rsid w:val="00ED6552"/>
    <w:rsid w:val="00ED6677"/>
    <w:rsid w:val="00ED6815"/>
    <w:rsid w:val="00ED7B9E"/>
    <w:rsid w:val="00EE0581"/>
    <w:rsid w:val="00EE06A9"/>
    <w:rsid w:val="00EE0AAC"/>
    <w:rsid w:val="00EE0C2B"/>
    <w:rsid w:val="00EE1271"/>
    <w:rsid w:val="00EE184E"/>
    <w:rsid w:val="00EE1A4E"/>
    <w:rsid w:val="00EE2388"/>
    <w:rsid w:val="00EE33BC"/>
    <w:rsid w:val="00EE33D3"/>
    <w:rsid w:val="00EE3D82"/>
    <w:rsid w:val="00EE3F79"/>
    <w:rsid w:val="00EE42E4"/>
    <w:rsid w:val="00EE5356"/>
    <w:rsid w:val="00EE606B"/>
    <w:rsid w:val="00EE6173"/>
    <w:rsid w:val="00EE71E4"/>
    <w:rsid w:val="00EE7AC4"/>
    <w:rsid w:val="00EF0AB2"/>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236B"/>
    <w:rsid w:val="00F02BED"/>
    <w:rsid w:val="00F03607"/>
    <w:rsid w:val="00F053FE"/>
    <w:rsid w:val="00F05849"/>
    <w:rsid w:val="00F0596B"/>
    <w:rsid w:val="00F05A7E"/>
    <w:rsid w:val="00F06088"/>
    <w:rsid w:val="00F06196"/>
    <w:rsid w:val="00F0621C"/>
    <w:rsid w:val="00F07BF2"/>
    <w:rsid w:val="00F1021F"/>
    <w:rsid w:val="00F10CAA"/>
    <w:rsid w:val="00F10DC2"/>
    <w:rsid w:val="00F11300"/>
    <w:rsid w:val="00F114FD"/>
    <w:rsid w:val="00F119FD"/>
    <w:rsid w:val="00F1255F"/>
    <w:rsid w:val="00F129D7"/>
    <w:rsid w:val="00F14A85"/>
    <w:rsid w:val="00F152D8"/>
    <w:rsid w:val="00F15410"/>
    <w:rsid w:val="00F154EC"/>
    <w:rsid w:val="00F15F72"/>
    <w:rsid w:val="00F167CF"/>
    <w:rsid w:val="00F16DD8"/>
    <w:rsid w:val="00F1778C"/>
    <w:rsid w:val="00F1783E"/>
    <w:rsid w:val="00F17EE9"/>
    <w:rsid w:val="00F20359"/>
    <w:rsid w:val="00F21270"/>
    <w:rsid w:val="00F21A82"/>
    <w:rsid w:val="00F21BC9"/>
    <w:rsid w:val="00F22193"/>
    <w:rsid w:val="00F232BE"/>
    <w:rsid w:val="00F23852"/>
    <w:rsid w:val="00F23E43"/>
    <w:rsid w:val="00F24422"/>
    <w:rsid w:val="00F25C36"/>
    <w:rsid w:val="00F26402"/>
    <w:rsid w:val="00F26A95"/>
    <w:rsid w:val="00F26F58"/>
    <w:rsid w:val="00F270F1"/>
    <w:rsid w:val="00F300CB"/>
    <w:rsid w:val="00F308E8"/>
    <w:rsid w:val="00F312FB"/>
    <w:rsid w:val="00F32AF7"/>
    <w:rsid w:val="00F33F3E"/>
    <w:rsid w:val="00F34DB3"/>
    <w:rsid w:val="00F35132"/>
    <w:rsid w:val="00F352C6"/>
    <w:rsid w:val="00F35BCA"/>
    <w:rsid w:val="00F360F9"/>
    <w:rsid w:val="00F361FA"/>
    <w:rsid w:val="00F36F8C"/>
    <w:rsid w:val="00F3711C"/>
    <w:rsid w:val="00F40EE8"/>
    <w:rsid w:val="00F41396"/>
    <w:rsid w:val="00F416EF"/>
    <w:rsid w:val="00F41E62"/>
    <w:rsid w:val="00F42691"/>
    <w:rsid w:val="00F4325B"/>
    <w:rsid w:val="00F43298"/>
    <w:rsid w:val="00F43E96"/>
    <w:rsid w:val="00F443E7"/>
    <w:rsid w:val="00F50F9D"/>
    <w:rsid w:val="00F51B9F"/>
    <w:rsid w:val="00F522D3"/>
    <w:rsid w:val="00F52C5F"/>
    <w:rsid w:val="00F52D18"/>
    <w:rsid w:val="00F52FC7"/>
    <w:rsid w:val="00F534A3"/>
    <w:rsid w:val="00F5375E"/>
    <w:rsid w:val="00F54017"/>
    <w:rsid w:val="00F55C86"/>
    <w:rsid w:val="00F566B5"/>
    <w:rsid w:val="00F569C0"/>
    <w:rsid w:val="00F60C39"/>
    <w:rsid w:val="00F6160E"/>
    <w:rsid w:val="00F61E9B"/>
    <w:rsid w:val="00F63144"/>
    <w:rsid w:val="00F63674"/>
    <w:rsid w:val="00F638AE"/>
    <w:rsid w:val="00F6425D"/>
    <w:rsid w:val="00F6448E"/>
    <w:rsid w:val="00F64674"/>
    <w:rsid w:val="00F649D7"/>
    <w:rsid w:val="00F649F2"/>
    <w:rsid w:val="00F65BA5"/>
    <w:rsid w:val="00F67196"/>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71D"/>
    <w:rsid w:val="00F76760"/>
    <w:rsid w:val="00F76F06"/>
    <w:rsid w:val="00F770F3"/>
    <w:rsid w:val="00F808F5"/>
    <w:rsid w:val="00F8098E"/>
    <w:rsid w:val="00F80E9F"/>
    <w:rsid w:val="00F81BA8"/>
    <w:rsid w:val="00F81BFB"/>
    <w:rsid w:val="00F81D13"/>
    <w:rsid w:val="00F828DD"/>
    <w:rsid w:val="00F83F4E"/>
    <w:rsid w:val="00F841F9"/>
    <w:rsid w:val="00F84335"/>
    <w:rsid w:val="00F84382"/>
    <w:rsid w:val="00F85956"/>
    <w:rsid w:val="00F86723"/>
    <w:rsid w:val="00F86CFA"/>
    <w:rsid w:val="00F8729B"/>
    <w:rsid w:val="00F87316"/>
    <w:rsid w:val="00F87696"/>
    <w:rsid w:val="00F87A93"/>
    <w:rsid w:val="00F90133"/>
    <w:rsid w:val="00F90783"/>
    <w:rsid w:val="00F90E4C"/>
    <w:rsid w:val="00F92121"/>
    <w:rsid w:val="00F92588"/>
    <w:rsid w:val="00F94A25"/>
    <w:rsid w:val="00F94FC2"/>
    <w:rsid w:val="00F956B2"/>
    <w:rsid w:val="00F95ABC"/>
    <w:rsid w:val="00F95B1F"/>
    <w:rsid w:val="00F961B4"/>
    <w:rsid w:val="00F9679E"/>
    <w:rsid w:val="00F96A25"/>
    <w:rsid w:val="00F96C35"/>
    <w:rsid w:val="00F97783"/>
    <w:rsid w:val="00F97C3D"/>
    <w:rsid w:val="00F97D9F"/>
    <w:rsid w:val="00F97E83"/>
    <w:rsid w:val="00FA0BEE"/>
    <w:rsid w:val="00FA0F18"/>
    <w:rsid w:val="00FA226C"/>
    <w:rsid w:val="00FA2320"/>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109B"/>
    <w:rsid w:val="00FB1C07"/>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5D4E"/>
    <w:rsid w:val="00FC60B2"/>
    <w:rsid w:val="00FC619B"/>
    <w:rsid w:val="00FC628C"/>
    <w:rsid w:val="00FC6324"/>
    <w:rsid w:val="00FC661C"/>
    <w:rsid w:val="00FC685B"/>
    <w:rsid w:val="00FC6AC9"/>
    <w:rsid w:val="00FC714D"/>
    <w:rsid w:val="00FD02F4"/>
    <w:rsid w:val="00FD0415"/>
    <w:rsid w:val="00FD04E4"/>
    <w:rsid w:val="00FD0BDC"/>
    <w:rsid w:val="00FD166E"/>
    <w:rsid w:val="00FD17AB"/>
    <w:rsid w:val="00FD2B8A"/>
    <w:rsid w:val="00FD328E"/>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565"/>
    <w:rsid w:val="00FE38B1"/>
    <w:rsid w:val="00FE391E"/>
    <w:rsid w:val="00FE3FA3"/>
    <w:rsid w:val="00FE480F"/>
    <w:rsid w:val="00FE56B5"/>
    <w:rsid w:val="00FE5C5C"/>
    <w:rsid w:val="00FF0058"/>
    <w:rsid w:val="00FF041E"/>
    <w:rsid w:val="00FF05FE"/>
    <w:rsid w:val="00FF0C9A"/>
    <w:rsid w:val="00FF2452"/>
    <w:rsid w:val="00FF3284"/>
    <w:rsid w:val="00FF3603"/>
    <w:rsid w:val="00FF412F"/>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A3A78B"/>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2D0"/>
    <w:pPr>
      <w:spacing w:after="0"/>
      <w:jc w:val="both"/>
    </w:pPr>
    <w:rPr>
      <w:rFonts w:ascii="Calibri" w:eastAsia="Times New Roman" w:hAnsi="Calibri" w:cs="Tahoma"/>
      <w:sz w:val="20"/>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65"/>
      </w:numPr>
      <w:tabs>
        <w:tab w:val="left" w:pos="539"/>
      </w:tabs>
      <w:spacing w:before="240"/>
      <w:outlineLvl w:val="1"/>
    </w:pPr>
    <w:rPr>
      <w:caps/>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Cs w:val="20"/>
    </w:rPr>
  </w:style>
  <w:style w:type="paragraph" w:styleId="Nagwek4">
    <w:name w:val="heading 4"/>
    <w:basedOn w:val="Normalny"/>
    <w:next w:val="Normalny"/>
    <w:link w:val="Nagwek4Znak"/>
    <w:autoRedefine/>
    <w:qFormat/>
    <w:rsid w:val="009A25A2"/>
    <w:pPr>
      <w:keepNext/>
      <w:jc w:val="left"/>
      <w:outlineLvl w:val="3"/>
    </w:pPr>
    <w:rPr>
      <w:rFonts w:asciiTheme="minorHAnsi" w:hAnsiTheme="minorHAnsi"/>
      <w:b/>
      <w:bCs/>
      <w:caps/>
      <w:szCs w:val="20"/>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Calibri" w:eastAsia="Times New Roman" w:hAnsi="Calibri"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Calibri" w:eastAsia="Times New Roman" w:hAnsi="Calibri" w:cs="Tahoma"/>
      <w:sz w:val="20"/>
      <w:szCs w:val="20"/>
      <w:lang w:eastAsia="pl-PL"/>
    </w:rPr>
  </w:style>
  <w:style w:type="character" w:customStyle="1" w:styleId="Nagwek4Znak">
    <w:name w:val="Nagłówek 4 Znak"/>
    <w:basedOn w:val="Domylnaczcionkaakapitu"/>
    <w:link w:val="Nagwek4"/>
    <w:rsid w:val="009A25A2"/>
    <w:rPr>
      <w:rFonts w:eastAsia="Times New Roman" w:cs="Tahoma"/>
      <w:b/>
      <w:bCs/>
      <w:caps/>
      <w:sz w:val="20"/>
      <w:szCs w:val="20"/>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jc w:val="left"/>
    </w:pPr>
  </w:style>
  <w:style w:type="paragraph" w:styleId="Tekstpodstawowy">
    <w:name w:val="Body Text"/>
    <w:aliases w:val="Body Text x"/>
    <w:basedOn w:val="Normalny"/>
    <w:link w:val="TekstpodstawowyZnak"/>
    <w:rsid w:val="008A6DEF"/>
    <w:pPr>
      <w:spacing w:after="120"/>
      <w:jc w:val="left"/>
    </w:pPr>
  </w:style>
  <w:style w:type="character" w:customStyle="1" w:styleId="TekstpodstawowyZnak">
    <w:name w:val="Tekst podstawowy Znak"/>
    <w:aliases w:val="Body Text x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D57541"/>
    <w:pPr>
      <w:tabs>
        <w:tab w:val="right" w:leader="dot" w:pos="9769"/>
      </w:tabs>
    </w:pPr>
    <w:rPr>
      <w:b/>
      <w:noProof/>
      <w:szCs w:val="20"/>
    </w:rPr>
  </w:style>
  <w:style w:type="paragraph" w:styleId="Spistreci2">
    <w:name w:val="toc 2"/>
    <w:basedOn w:val="Normalny"/>
    <w:next w:val="Normalny"/>
    <w:autoRedefine/>
    <w:uiPriority w:val="39"/>
    <w:rsid w:val="008A6DEF"/>
    <w:pPr>
      <w:ind w:left="567"/>
    </w:pPr>
    <w:rPr>
      <w:szCs w:val="20"/>
    </w:rPr>
  </w:style>
  <w:style w:type="paragraph" w:styleId="Spistreci3">
    <w:name w:val="toc 3"/>
    <w:basedOn w:val="Normalny"/>
    <w:next w:val="Normalny"/>
    <w:autoRedefine/>
    <w:rsid w:val="008A6DEF"/>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aliases w:val="ASAPTitle"/>
    <w:basedOn w:val="Normalny"/>
    <w:link w:val="TytuZnak"/>
    <w:uiPriority w:val="99"/>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
    <w:basedOn w:val="Normalny"/>
    <w:link w:val="AkapitzlistZnak"/>
    <w:uiPriority w:val="34"/>
    <w:qFormat/>
    <w:rsid w:val="00257A45"/>
    <w:pPr>
      <w:ind w:left="720"/>
      <w:contextualSpacing/>
      <w:jc w:val="left"/>
    </w:pPr>
    <w:rPr>
      <w:rFonts w:cs="Times New Roman"/>
      <w:szCs w:val="22"/>
      <w:lang w:eastAsia="en-US"/>
    </w:rPr>
  </w:style>
  <w:style w:type="paragraph" w:styleId="Wykazrde">
    <w:name w:val="table of authorities"/>
    <w:basedOn w:val="Normalny"/>
    <w:next w:val="Normalny"/>
    <w:semiHidden/>
    <w:rsid w:val="008A6DEF"/>
    <w:pPr>
      <w:numPr>
        <w:ilvl w:val="1"/>
        <w:numId w:val="4"/>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line="360" w:lineRule="auto"/>
      <w:jc w:val="left"/>
    </w:pPr>
    <w:rPr>
      <w:rFonts w:ascii="Verdana" w:hAnsi="Verdana" w:cs="Times New Roman"/>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uiPriority w:val="99"/>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nhideWhenUsed/>
    <w:rsid w:val="00C55588"/>
    <w:pPr>
      <w:spacing w:after="100"/>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after="100"/>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after="100"/>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after="100"/>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after="100"/>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Calibri" w:eastAsia="Times New Roman" w:hAnsi="Calibri"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257A45"/>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paragraph" w:customStyle="1" w:styleId="paragraf">
    <w:name w:val="paragraf"/>
    <w:basedOn w:val="Akapitzlist"/>
    <w:link w:val="paragrafZnak"/>
    <w:qFormat/>
    <w:rsid w:val="008F1834"/>
    <w:pPr>
      <w:numPr>
        <w:numId w:val="21"/>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8F1834"/>
    <w:rPr>
      <w:rFonts w:ascii="Arial" w:eastAsia="Times New Roman" w:hAnsi="Arial" w:cs="Arial"/>
      <w:sz w:val="20"/>
    </w:rPr>
  </w:style>
  <w:style w:type="character" w:customStyle="1" w:styleId="FontStyle73">
    <w:name w:val="Font Style73"/>
    <w:basedOn w:val="Domylnaczcionkaakapitu"/>
    <w:uiPriority w:val="99"/>
    <w:rsid w:val="009A25A2"/>
    <w:rPr>
      <w:rFonts w:ascii="Arial" w:hAnsi="Arial" w:cs="Arial"/>
      <w:color w:val="000000"/>
      <w:sz w:val="20"/>
      <w:szCs w:val="20"/>
    </w:rPr>
  </w:style>
  <w:style w:type="paragraph" w:customStyle="1" w:styleId="Akapitzlist3">
    <w:name w:val="Akapit z listą3"/>
    <w:basedOn w:val="Normalny"/>
    <w:link w:val="ListParagraphChar"/>
    <w:rsid w:val="009A25A2"/>
    <w:pPr>
      <w:spacing w:after="200"/>
      <w:ind w:left="720"/>
      <w:contextualSpacing/>
      <w:jc w:val="left"/>
    </w:pPr>
    <w:rPr>
      <w:rFonts w:eastAsia="Calibri" w:cs="Times New Roman"/>
      <w:sz w:val="22"/>
      <w:szCs w:val="22"/>
      <w:lang w:eastAsia="en-US"/>
    </w:rPr>
  </w:style>
  <w:style w:type="character" w:customStyle="1" w:styleId="ListParagraphChar">
    <w:name w:val="List Paragraph Char"/>
    <w:link w:val="Akapitzlist3"/>
    <w:locked/>
    <w:rsid w:val="009A25A2"/>
    <w:rPr>
      <w:rFonts w:ascii="Calibri" w:eastAsia="Calibri" w:hAnsi="Calibri" w:cs="Times New Roman"/>
    </w:rPr>
  </w:style>
  <w:style w:type="table" w:styleId="Zwykatabela5">
    <w:name w:val="Plain Table 5"/>
    <w:basedOn w:val="Standardowy"/>
    <w:uiPriority w:val="45"/>
    <w:rsid w:val="00F152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tyl211">
    <w:name w:val="Styl211"/>
    <w:uiPriority w:val="99"/>
    <w:rsid w:val="007F05B8"/>
  </w:style>
  <w:style w:type="numbering" w:customStyle="1" w:styleId="Styl23">
    <w:name w:val="Styl23"/>
    <w:uiPriority w:val="99"/>
    <w:rsid w:val="004905E4"/>
  </w:style>
  <w:style w:type="character" w:customStyle="1" w:styleId="lscontrol--valign">
    <w:name w:val="lscontrol--valign"/>
    <w:basedOn w:val="Domylnaczcionkaakapitu"/>
    <w:rsid w:val="00DF518D"/>
  </w:style>
  <w:style w:type="numbering" w:customStyle="1" w:styleId="Styl212">
    <w:name w:val="Styl212"/>
    <w:uiPriority w:val="99"/>
    <w:rsid w:val="009338A8"/>
  </w:style>
  <w:style w:type="paragraph" w:customStyle="1" w:styleId="From">
    <w:name w:val="From"/>
    <w:basedOn w:val="Normalny"/>
    <w:rsid w:val="001502C2"/>
    <w:pPr>
      <w:spacing w:line="240" w:lineRule="auto"/>
      <w:jc w:val="left"/>
    </w:pPr>
    <w:rPr>
      <w:rFonts w:ascii="Univers (W1)" w:hAnsi="Univers (W1)" w:cs="Times New Roman"/>
      <w:b/>
      <w:sz w:val="28"/>
      <w:szCs w:val="20"/>
      <w:lang w:val="en-US" w:eastAsia="en-US"/>
    </w:rPr>
  </w:style>
  <w:style w:type="paragraph" w:customStyle="1" w:styleId="CWbody">
    <w:name w:val="CW_body"/>
    <w:basedOn w:val="Normalny"/>
    <w:qFormat/>
    <w:rsid w:val="001502C2"/>
    <w:pPr>
      <w:keepLines/>
      <w:suppressAutoHyphens/>
      <w:spacing w:before="240" w:after="120" w:line="240" w:lineRule="auto"/>
    </w:pPr>
    <w:rPr>
      <w:rFonts w:cs="Times New Roman"/>
      <w:lang w:val="x-none" w:eastAsia="x-none"/>
    </w:rPr>
  </w:style>
  <w:style w:type="paragraph" w:customStyle="1" w:styleId="CWNagwek">
    <w:name w:val="CW_Nagłówek"/>
    <w:basedOn w:val="Nagwek1"/>
    <w:link w:val="CWNagwekZnak"/>
    <w:qFormat/>
    <w:rsid w:val="001502C2"/>
    <w:pPr>
      <w:numPr>
        <w:numId w:val="116"/>
      </w:numPr>
      <w:suppressAutoHyphens/>
      <w:spacing w:before="240" w:after="60" w:line="240" w:lineRule="auto"/>
      <w:jc w:val="left"/>
    </w:pPr>
    <w:rPr>
      <w:rFonts w:cs="Calibri"/>
      <w:color w:val="1D3956"/>
      <w:kern w:val="32"/>
      <w:szCs w:val="32"/>
      <w:lang w:eastAsia="ar-SA"/>
    </w:rPr>
  </w:style>
  <w:style w:type="character" w:customStyle="1" w:styleId="CWNagwekZnak">
    <w:name w:val="CW_Nagłówek Znak"/>
    <w:basedOn w:val="Nagwek1Znak"/>
    <w:link w:val="CWNagwek"/>
    <w:rsid w:val="001502C2"/>
    <w:rPr>
      <w:rFonts w:ascii="Calibri" w:eastAsia="Times New Roman" w:hAnsi="Calibri" w:cs="Calibri"/>
      <w:b/>
      <w:bCs/>
      <w:color w:val="1D3956"/>
      <w:kern w:val="32"/>
      <w:sz w:val="20"/>
      <w:szCs w:val="32"/>
      <w:lang w:eastAsia="ar-SA"/>
    </w:rPr>
  </w:style>
  <w:style w:type="character" w:customStyle="1" w:styleId="bold">
    <w:name w:val="bold"/>
    <w:uiPriority w:val="99"/>
    <w:rsid w:val="00472B65"/>
    <w:rPr>
      <w:b/>
      <w:bCs w:val="0"/>
    </w:rPr>
  </w:style>
  <w:style w:type="numbering" w:customStyle="1" w:styleId="Bezlisty2">
    <w:name w:val="Bez listy2"/>
    <w:next w:val="Bezlisty"/>
    <w:uiPriority w:val="99"/>
    <w:semiHidden/>
    <w:unhideWhenUsed/>
    <w:rsid w:val="009D0AF1"/>
  </w:style>
  <w:style w:type="numbering" w:customStyle="1" w:styleId="Bezlisty11">
    <w:name w:val="Bez listy11"/>
    <w:next w:val="Bezlisty"/>
    <w:uiPriority w:val="99"/>
    <w:semiHidden/>
    <w:unhideWhenUsed/>
    <w:rsid w:val="009D0AF1"/>
  </w:style>
  <w:style w:type="character" w:customStyle="1" w:styleId="Tekstkomentarza1Znak">
    <w:name w:val="Tekst komentarza1 Znak"/>
    <w:link w:val="Tekstkomentarza1"/>
    <w:uiPriority w:val="99"/>
    <w:locked/>
    <w:rsid w:val="009D0AF1"/>
    <w:rPr>
      <w:rFonts w:ascii="Tahoma" w:hAnsi="Tahoma"/>
      <w:lang w:eastAsia="ar-SA"/>
    </w:rPr>
  </w:style>
  <w:style w:type="paragraph" w:customStyle="1" w:styleId="Tekstkomentarza1">
    <w:name w:val="Tekst komentarza1"/>
    <w:basedOn w:val="Normalny"/>
    <w:link w:val="Tekstkomentarza1Znak"/>
    <w:uiPriority w:val="99"/>
    <w:rsid w:val="009D0AF1"/>
    <w:pPr>
      <w:suppressAutoHyphens/>
      <w:spacing w:before="120" w:line="240" w:lineRule="auto"/>
    </w:pPr>
    <w:rPr>
      <w:rFonts w:ascii="Tahoma" w:eastAsiaTheme="minorHAnsi" w:hAnsi="Tahoma" w:cstheme="minorBidi"/>
      <w:sz w:val="22"/>
      <w:szCs w:val="22"/>
      <w:lang w:eastAsia="ar-SA"/>
    </w:rPr>
  </w:style>
  <w:style w:type="paragraph" w:styleId="Spisilustracji">
    <w:name w:val="table of figures"/>
    <w:basedOn w:val="Normalny"/>
    <w:next w:val="Normalny"/>
    <w:uiPriority w:val="99"/>
    <w:unhideWhenUsed/>
    <w:rsid w:val="009D0AF1"/>
    <w:pPr>
      <w:spacing w:line="240" w:lineRule="auto"/>
      <w:jc w:val="left"/>
    </w:pPr>
    <w:rPr>
      <w:rFonts w:eastAsiaTheme="minorHAnsi" w:cs="Calibri"/>
      <w:sz w:val="22"/>
      <w:szCs w:val="22"/>
      <w:lang w:eastAsia="en-US"/>
    </w:rPr>
  </w:style>
  <w:style w:type="numbering" w:customStyle="1" w:styleId="Bezlisty21">
    <w:name w:val="Bez listy21"/>
    <w:next w:val="Bezlisty"/>
    <w:uiPriority w:val="99"/>
    <w:semiHidden/>
    <w:unhideWhenUsed/>
    <w:rsid w:val="009D0AF1"/>
  </w:style>
  <w:style w:type="table" w:customStyle="1" w:styleId="Tabela-Siatka12">
    <w:name w:val="Tabela - Siatka12"/>
    <w:basedOn w:val="Standardowy"/>
    <w:next w:val="Tabela-Siatka"/>
    <w:uiPriority w:val="59"/>
    <w:rsid w:val="009D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9D0AF1"/>
    <w:pPr>
      <w:keepNext/>
      <w:spacing w:before="120" w:line="240" w:lineRule="auto"/>
    </w:pPr>
    <w:rPr>
      <w:rFonts w:ascii="Tahoma" w:eastAsia="Calibri" w:hAnsi="Tahoma" w:cs="Times New Roman"/>
      <w:color w:val="000000"/>
      <w:szCs w:val="20"/>
    </w:rPr>
  </w:style>
  <w:style w:type="character" w:customStyle="1" w:styleId="BodyTextIndentChar">
    <w:name w:val="Body Text Indent Char"/>
    <w:link w:val="Tekstpodstawowywcity1"/>
    <w:rsid w:val="009D0AF1"/>
    <w:rPr>
      <w:rFonts w:ascii="Tahoma" w:eastAsia="Calibri" w:hAnsi="Tahoma" w:cs="Times New Roman"/>
      <w:color w:val="000000"/>
      <w:sz w:val="20"/>
      <w:szCs w:val="20"/>
      <w:lang w:eastAsia="pl-PL"/>
    </w:rPr>
  </w:style>
  <w:style w:type="paragraph" w:customStyle="1" w:styleId="Poprawka1">
    <w:name w:val="Poprawka1"/>
    <w:hidden/>
    <w:semiHidden/>
    <w:rsid w:val="009D0AF1"/>
    <w:pPr>
      <w:spacing w:after="0" w:line="240" w:lineRule="auto"/>
    </w:pPr>
    <w:rPr>
      <w:rFonts w:ascii="Tahoma" w:eastAsia="Calibri" w:hAnsi="Tahoma" w:cs="Tahoma"/>
      <w:sz w:val="24"/>
      <w:szCs w:val="24"/>
      <w:lang w:eastAsia="pl-PL"/>
    </w:rPr>
  </w:style>
  <w:style w:type="paragraph" w:customStyle="1" w:styleId="Nagwekspisutreci1">
    <w:name w:val="Nagłówek spisu treści1"/>
    <w:basedOn w:val="Nagwek1"/>
    <w:next w:val="Normalny"/>
    <w:rsid w:val="009D0AF1"/>
    <w:pPr>
      <w:keepLines/>
      <w:spacing w:before="480"/>
      <w:jc w:val="left"/>
      <w:outlineLvl w:val="9"/>
    </w:pPr>
    <w:rPr>
      <w:rFonts w:ascii="Cambria" w:eastAsia="Calibri" w:hAnsi="Cambria" w:cs="Cambria"/>
      <w:color w:val="365F91"/>
      <w:sz w:val="28"/>
      <w:szCs w:val="28"/>
    </w:rPr>
  </w:style>
  <w:style w:type="paragraph" w:customStyle="1" w:styleId="Plandokumentu1">
    <w:name w:val="Plan dokumentu1"/>
    <w:basedOn w:val="Normalny"/>
    <w:link w:val="PlandokumentuZnak"/>
    <w:semiHidden/>
    <w:rsid w:val="009D0AF1"/>
    <w:pPr>
      <w:spacing w:line="240" w:lineRule="auto"/>
    </w:pPr>
    <w:rPr>
      <w:rFonts w:ascii="Tahoma" w:eastAsia="Calibri" w:hAnsi="Tahoma" w:cs="Times New Roman"/>
      <w:sz w:val="16"/>
      <w:szCs w:val="16"/>
    </w:rPr>
  </w:style>
  <w:style w:type="character" w:customStyle="1" w:styleId="PlandokumentuZnak">
    <w:name w:val="Plan dokumentu Znak"/>
    <w:link w:val="Plandokumentu1"/>
    <w:semiHidden/>
    <w:rsid w:val="009D0AF1"/>
    <w:rPr>
      <w:rFonts w:ascii="Tahoma" w:eastAsia="Calibri" w:hAnsi="Tahoma" w:cs="Times New Roman"/>
      <w:sz w:val="16"/>
      <w:szCs w:val="16"/>
      <w:lang w:eastAsia="pl-PL"/>
    </w:rPr>
  </w:style>
  <w:style w:type="paragraph" w:customStyle="1" w:styleId="Ustp">
    <w:name w:val="Ustęp"/>
    <w:basedOn w:val="Normalny"/>
    <w:link w:val="UstpZnak"/>
    <w:autoRedefine/>
    <w:qFormat/>
    <w:rsid w:val="009D0AF1"/>
    <w:pPr>
      <w:spacing w:before="120"/>
      <w:ind w:left="284" w:hanging="284"/>
    </w:pPr>
    <w:rPr>
      <w:rFonts w:ascii="Cambria" w:eastAsia="Calibri" w:hAnsi="Cambria" w:cs="Times New Roman"/>
      <w:sz w:val="22"/>
      <w:szCs w:val="22"/>
      <w:lang w:eastAsia="en-US"/>
    </w:rPr>
  </w:style>
  <w:style w:type="character" w:customStyle="1" w:styleId="UstpZnak">
    <w:name w:val="Ustęp Znak"/>
    <w:link w:val="Ustp"/>
    <w:rsid w:val="009D0AF1"/>
    <w:rPr>
      <w:rFonts w:ascii="Cambria" w:eastAsia="Calibri" w:hAnsi="Cambria" w:cs="Times New Roman"/>
    </w:rPr>
  </w:style>
  <w:style w:type="numbering" w:customStyle="1" w:styleId="Rozdzia">
    <w:name w:val="Rozdział"/>
    <w:basedOn w:val="Bezlisty"/>
    <w:uiPriority w:val="99"/>
    <w:rsid w:val="009D0AF1"/>
    <w:pPr>
      <w:numPr>
        <w:numId w:val="127"/>
      </w:numPr>
    </w:pPr>
  </w:style>
  <w:style w:type="numbering" w:customStyle="1" w:styleId="Tyturozdziau">
    <w:name w:val="Tytuł rozdziału"/>
    <w:basedOn w:val="Bezlisty"/>
    <w:uiPriority w:val="99"/>
    <w:rsid w:val="009D0AF1"/>
    <w:pPr>
      <w:numPr>
        <w:numId w:val="128"/>
      </w:numPr>
    </w:pPr>
  </w:style>
  <w:style w:type="paragraph" w:customStyle="1" w:styleId="StylAkapitzlistPogrubienieWyrwnanydorodka">
    <w:name w:val="Styl Akapit z listą + Pogrubienie Wyrównany do środka"/>
    <w:basedOn w:val="Akapitzlist"/>
    <w:autoRedefine/>
    <w:rsid w:val="009D0AF1"/>
    <w:pPr>
      <w:spacing w:before="480" w:after="200"/>
      <w:ind w:left="0"/>
      <w:jc w:val="center"/>
    </w:pPr>
    <w:rPr>
      <w:b/>
      <w:bCs/>
      <w:sz w:val="22"/>
      <w:szCs w:val="20"/>
    </w:rPr>
  </w:style>
  <w:style w:type="paragraph" w:customStyle="1" w:styleId="Tyturozdziau2">
    <w:name w:val="Tytuł rozdziału2"/>
    <w:basedOn w:val="Akapitzlist"/>
    <w:next w:val="Normalny"/>
    <w:link w:val="Tyturozdziau2Znak"/>
    <w:qFormat/>
    <w:rsid w:val="009D0AF1"/>
    <w:pPr>
      <w:spacing w:before="240" w:after="120" w:line="360" w:lineRule="auto"/>
      <w:ind w:left="0"/>
      <w:jc w:val="center"/>
      <w:outlineLvl w:val="0"/>
    </w:pPr>
    <w:rPr>
      <w:rFonts w:eastAsia="Calibri"/>
      <w:b/>
      <w:sz w:val="22"/>
    </w:rPr>
  </w:style>
  <w:style w:type="character" w:customStyle="1" w:styleId="Tyturozdziau2Znak">
    <w:name w:val="Tytuł rozdziału2 Znak"/>
    <w:link w:val="Tyturozdziau2"/>
    <w:rsid w:val="009D0AF1"/>
    <w:rPr>
      <w:rFonts w:ascii="Calibri" w:eastAsia="Calibri" w:hAnsi="Calibri" w:cs="Times New Roman"/>
      <w:b/>
    </w:rPr>
  </w:style>
  <w:style w:type="paragraph" w:customStyle="1" w:styleId="Centered">
    <w:name w:val="Centered"/>
    <w:basedOn w:val="Normalny"/>
    <w:uiPriority w:val="99"/>
    <w:rsid w:val="009D0AF1"/>
    <w:pPr>
      <w:spacing w:before="60" w:after="60" w:line="240" w:lineRule="auto"/>
      <w:jc w:val="center"/>
    </w:pPr>
    <w:rPr>
      <w:rFonts w:ascii="Arial" w:eastAsia="Calibri" w:hAnsi="Arial" w:cs="Times New Roman"/>
      <w:sz w:val="22"/>
      <w:szCs w:val="22"/>
      <w:lang w:eastAsia="en-US"/>
    </w:rPr>
  </w:style>
  <w:style w:type="character" w:styleId="Tekstzastpczy">
    <w:name w:val="Placeholder Text"/>
    <w:uiPriority w:val="99"/>
    <w:semiHidden/>
    <w:rsid w:val="009D0AF1"/>
    <w:rPr>
      <w:rFonts w:cs="Times New Roman"/>
      <w:color w:val="808080"/>
    </w:rPr>
  </w:style>
  <w:style w:type="numbering" w:customStyle="1" w:styleId="Styl22">
    <w:name w:val="Styl22"/>
    <w:uiPriority w:val="99"/>
    <w:rsid w:val="009D0AF1"/>
    <w:pPr>
      <w:numPr>
        <w:numId w:val="129"/>
      </w:numPr>
    </w:pPr>
  </w:style>
  <w:style w:type="paragraph" w:styleId="Bezodstpw">
    <w:name w:val="No Spacing"/>
    <w:uiPriority w:val="1"/>
    <w:qFormat/>
    <w:rsid w:val="009D0AF1"/>
    <w:pPr>
      <w:spacing w:after="0" w:line="240" w:lineRule="auto"/>
      <w:jc w:val="center"/>
    </w:pPr>
    <w:rPr>
      <w:rFonts w:ascii="Calibri" w:eastAsia="Calibri" w:hAnsi="Calibri" w:cs="Times New Roman"/>
    </w:rPr>
  </w:style>
  <w:style w:type="paragraph" w:customStyle="1" w:styleId="Tytul2">
    <w:name w:val="Tytul 2"/>
    <w:basedOn w:val="Normalny"/>
    <w:uiPriority w:val="99"/>
    <w:rsid w:val="009D0AF1"/>
    <w:pPr>
      <w:spacing w:before="60" w:after="60" w:line="240" w:lineRule="auto"/>
      <w:jc w:val="center"/>
    </w:pPr>
    <w:rPr>
      <w:rFonts w:ascii="Arial" w:hAnsi="Arial" w:cs="Times New Roman"/>
      <w:sz w:val="28"/>
      <w:szCs w:val="20"/>
      <w:lang w:eastAsia="en-US"/>
    </w:rPr>
  </w:style>
  <w:style w:type="table" w:customStyle="1" w:styleId="MediumShading1-Accent11">
    <w:name w:val="Medium Shading 1 - Accent 11"/>
    <w:uiPriority w:val="99"/>
    <w:rsid w:val="009D0AF1"/>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
    <w:name w:val="par"/>
    <w:basedOn w:val="Normalny"/>
    <w:rsid w:val="009D0AF1"/>
    <w:pPr>
      <w:spacing w:before="120" w:after="120" w:line="240" w:lineRule="auto"/>
      <w:jc w:val="center"/>
    </w:pPr>
    <w:rPr>
      <w:rFonts w:ascii="Times New Roman" w:hAnsi="Times New Roman" w:cs="Times New Roman"/>
      <w:b/>
      <w:sz w:val="24"/>
      <w:szCs w:val="20"/>
    </w:rPr>
  </w:style>
  <w:style w:type="table" w:customStyle="1" w:styleId="Jasnecieniowanieakcent11">
    <w:name w:val="Jasne cieniowanie — akcent 11"/>
    <w:uiPriority w:val="99"/>
    <w:rsid w:val="009D0AF1"/>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Style92">
    <w:name w:val="Font Style92"/>
    <w:basedOn w:val="Domylnaczcionkaakapitu"/>
    <w:uiPriority w:val="99"/>
    <w:rsid w:val="009D0AF1"/>
    <w:rPr>
      <w:rFonts w:ascii="Garamond" w:hAnsi="Garamond" w:cs="Garamond"/>
      <w:sz w:val="22"/>
      <w:szCs w:val="22"/>
    </w:rPr>
  </w:style>
  <w:style w:type="paragraph" w:customStyle="1" w:styleId="Style53">
    <w:name w:val="Style53"/>
    <w:basedOn w:val="Normalny"/>
    <w:uiPriority w:val="99"/>
    <w:rsid w:val="009D0AF1"/>
    <w:pPr>
      <w:widowControl w:val="0"/>
      <w:autoSpaceDE w:val="0"/>
      <w:autoSpaceDN w:val="0"/>
      <w:adjustRightInd w:val="0"/>
      <w:spacing w:line="283" w:lineRule="exact"/>
      <w:ind w:hanging="355"/>
    </w:pPr>
    <w:rPr>
      <w:rFonts w:ascii="Tahoma" w:eastAsiaTheme="minorEastAsia" w:hAnsi="Tahoma"/>
      <w:sz w:val="24"/>
    </w:rPr>
  </w:style>
  <w:style w:type="character" w:customStyle="1" w:styleId="FontStyle89">
    <w:name w:val="Font Style89"/>
    <w:basedOn w:val="Domylnaczcionkaakapitu"/>
    <w:uiPriority w:val="99"/>
    <w:rsid w:val="009D0AF1"/>
    <w:rPr>
      <w:rFonts w:ascii="Garamond" w:hAnsi="Garamond" w:cs="Garamond"/>
      <w:b/>
      <w:bCs/>
      <w:sz w:val="22"/>
      <w:szCs w:val="22"/>
    </w:rPr>
  </w:style>
  <w:style w:type="paragraph" w:customStyle="1" w:styleId="Style43">
    <w:name w:val="Style43"/>
    <w:basedOn w:val="Normalny"/>
    <w:uiPriority w:val="99"/>
    <w:rsid w:val="009D0AF1"/>
    <w:pPr>
      <w:widowControl w:val="0"/>
      <w:autoSpaceDE w:val="0"/>
      <w:autoSpaceDN w:val="0"/>
      <w:adjustRightInd w:val="0"/>
      <w:spacing w:line="274" w:lineRule="exact"/>
      <w:ind w:hanging="403"/>
    </w:pPr>
    <w:rPr>
      <w:rFonts w:ascii="Tahoma" w:eastAsiaTheme="minorEastAsia" w:hAnsi="Tahoma"/>
      <w:sz w:val="24"/>
    </w:rPr>
  </w:style>
  <w:style w:type="paragraph" w:customStyle="1" w:styleId="Punktor1oferta">
    <w:name w:val="Punktor 1 oferta"/>
    <w:basedOn w:val="Normalny"/>
    <w:rsid w:val="009D0AF1"/>
    <w:pPr>
      <w:numPr>
        <w:numId w:val="167"/>
      </w:numPr>
      <w:spacing w:before="120" w:after="120" w:line="336" w:lineRule="auto"/>
    </w:pPr>
    <w:rPr>
      <w:rFonts w:eastAsiaTheme="minorHAnsi" w:cs="Times New Roman"/>
      <w:sz w:val="22"/>
      <w:szCs w:val="22"/>
      <w:lang w:eastAsia="en-US"/>
    </w:rPr>
  </w:style>
  <w:style w:type="paragraph" w:customStyle="1" w:styleId="Punktor2oferta">
    <w:name w:val="Punktor 2 oferta"/>
    <w:basedOn w:val="Normalny"/>
    <w:rsid w:val="009D0AF1"/>
    <w:pPr>
      <w:numPr>
        <w:numId w:val="168"/>
      </w:numPr>
      <w:spacing w:before="120" w:after="120" w:line="336" w:lineRule="auto"/>
    </w:pPr>
    <w:rPr>
      <w:rFonts w:eastAsiaTheme="minorHAnsi" w:cs="Times New Roman"/>
      <w:sz w:val="22"/>
      <w:szCs w:val="22"/>
      <w:lang w:eastAsia="en-US"/>
    </w:rPr>
  </w:style>
  <w:style w:type="character" w:customStyle="1" w:styleId="Punktor1Znak">
    <w:name w:val="Punktor 1 Znak"/>
    <w:basedOn w:val="Domylnaczcionkaakapitu"/>
    <w:link w:val="Punktor1"/>
    <w:locked/>
    <w:rsid w:val="009D0AF1"/>
    <w:rPr>
      <w:rFonts w:ascii="Calibri" w:hAnsi="Calibri"/>
    </w:rPr>
  </w:style>
  <w:style w:type="paragraph" w:customStyle="1" w:styleId="Punktor1">
    <w:name w:val="Punktor 1"/>
    <w:basedOn w:val="Normalny"/>
    <w:link w:val="Punktor1Znak"/>
    <w:rsid w:val="009D0AF1"/>
    <w:pPr>
      <w:tabs>
        <w:tab w:val="num" w:pos="360"/>
      </w:tabs>
      <w:spacing w:before="120" w:after="120" w:line="336" w:lineRule="auto"/>
      <w:ind w:left="360" w:hanging="360"/>
    </w:pPr>
    <w:rPr>
      <w:rFonts w:eastAsiaTheme="minorHAnsi" w:cstheme="minorBidi"/>
      <w:sz w:val="22"/>
      <w:szCs w:val="22"/>
      <w:lang w:eastAsia="en-US"/>
    </w:rPr>
  </w:style>
  <w:style w:type="character" w:customStyle="1" w:styleId="Punktor2Znak">
    <w:name w:val="Punktor 2 Znak"/>
    <w:basedOn w:val="Domylnaczcionkaakapitu"/>
    <w:link w:val="Punktor2"/>
    <w:locked/>
    <w:rsid w:val="009D0AF1"/>
    <w:rPr>
      <w:rFonts w:ascii="Calibri" w:hAnsi="Calibri"/>
    </w:rPr>
  </w:style>
  <w:style w:type="paragraph" w:customStyle="1" w:styleId="Punktor2">
    <w:name w:val="Punktor 2"/>
    <w:basedOn w:val="Normalny"/>
    <w:link w:val="Punktor2Znak"/>
    <w:rsid w:val="009D0AF1"/>
    <w:pPr>
      <w:tabs>
        <w:tab w:val="num" w:pos="1080"/>
      </w:tabs>
      <w:spacing w:before="120" w:after="120" w:line="336" w:lineRule="auto"/>
      <w:ind w:left="1080" w:hanging="360"/>
    </w:pPr>
    <w:rPr>
      <w:rFonts w:eastAsiaTheme="minorHAnsi" w:cstheme="minorBidi"/>
      <w:sz w:val="22"/>
      <w:szCs w:val="22"/>
      <w:lang w:eastAsia="en-US"/>
    </w:rPr>
  </w:style>
  <w:style w:type="character" w:customStyle="1" w:styleId="FontStyle23">
    <w:name w:val="Font Style23"/>
    <w:basedOn w:val="Domylnaczcionkaakapitu"/>
    <w:uiPriority w:val="99"/>
    <w:rsid w:val="009D0AF1"/>
    <w:rPr>
      <w:rFonts w:ascii="Arial" w:hAnsi="Arial" w:cs="Arial"/>
      <w:sz w:val="20"/>
      <w:szCs w:val="20"/>
    </w:rPr>
  </w:style>
  <w:style w:type="character" w:customStyle="1" w:styleId="FontStyle19">
    <w:name w:val="Font Style19"/>
    <w:basedOn w:val="Domylnaczcionkaakapitu"/>
    <w:uiPriority w:val="99"/>
    <w:rsid w:val="009D0AF1"/>
    <w:rPr>
      <w:rFonts w:ascii="Arial" w:hAnsi="Arial" w:cs="Arial"/>
      <w:b/>
      <w:bCs/>
      <w:i/>
      <w:iCs/>
      <w:sz w:val="20"/>
      <w:szCs w:val="20"/>
    </w:rPr>
  </w:style>
  <w:style w:type="character" w:customStyle="1" w:styleId="FontStyle20">
    <w:name w:val="Font Style20"/>
    <w:basedOn w:val="Domylnaczcionkaakapitu"/>
    <w:uiPriority w:val="99"/>
    <w:rsid w:val="009D0AF1"/>
    <w:rPr>
      <w:rFonts w:ascii="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17992715">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8666894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02029893">
      <w:bodyDiv w:val="1"/>
      <w:marLeft w:val="0"/>
      <w:marRight w:val="0"/>
      <w:marTop w:val="0"/>
      <w:marBottom w:val="0"/>
      <w:divBdr>
        <w:top w:val="none" w:sz="0" w:space="0" w:color="auto"/>
        <w:left w:val="none" w:sz="0" w:space="0" w:color="auto"/>
        <w:bottom w:val="none" w:sz="0" w:space="0" w:color="auto"/>
        <w:right w:val="none" w:sz="0" w:space="0" w:color="auto"/>
      </w:divBdr>
    </w:div>
    <w:div w:id="41794206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83075865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81676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8367606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95824925">
      <w:bodyDiv w:val="1"/>
      <w:marLeft w:val="0"/>
      <w:marRight w:val="0"/>
      <w:marTop w:val="0"/>
      <w:marBottom w:val="0"/>
      <w:divBdr>
        <w:top w:val="none" w:sz="0" w:space="0" w:color="auto"/>
        <w:left w:val="none" w:sz="0" w:space="0" w:color="auto"/>
        <w:bottom w:val="none" w:sz="0" w:space="0" w:color="auto"/>
        <w:right w:val="none" w:sz="0" w:space="0" w:color="auto"/>
      </w:divBdr>
    </w:div>
    <w:div w:id="1828084851">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07253784">
      <w:bodyDiv w:val="1"/>
      <w:marLeft w:val="0"/>
      <w:marRight w:val="0"/>
      <w:marTop w:val="0"/>
      <w:marBottom w:val="0"/>
      <w:divBdr>
        <w:top w:val="none" w:sz="0" w:space="0" w:color="auto"/>
        <w:left w:val="none" w:sz="0" w:space="0" w:color="auto"/>
        <w:bottom w:val="none" w:sz="0" w:space="0" w:color="auto"/>
        <w:right w:val="none" w:sz="0" w:space="0" w:color="auto"/>
      </w:divBdr>
    </w:div>
    <w:div w:id="2031908573">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dpowiedzialny-biznes/kodeks-kontrahento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elektroniczne@enea.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31A82A-C5C4-4638-BFBF-523216C73753}">
  <ds:schemaRefs>
    <ds:schemaRef ds:uri="http://schemas.openxmlformats.org/officeDocument/2006/bibliography"/>
  </ds:schemaRefs>
</ds:datastoreItem>
</file>

<file path=customXml/itemProps5.xml><?xml version="1.0" encoding="utf-8"?>
<ds:datastoreItem xmlns:ds="http://schemas.openxmlformats.org/officeDocument/2006/customXml" ds:itemID="{7D5CF2FC-06F5-44B8-9A24-D1A5AE9C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18578</Words>
  <Characters>111468</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3</cp:revision>
  <cp:lastPrinted>2020-06-15T09:42:00Z</cp:lastPrinted>
  <dcterms:created xsi:type="dcterms:W3CDTF">2021-01-05T06:55:00Z</dcterms:created>
  <dcterms:modified xsi:type="dcterms:W3CDTF">2021-01-05T06:56:00Z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